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468E3" w14:textId="402CB742" w:rsidR="00E76BA9" w:rsidRPr="00D32186" w:rsidRDefault="00E76BA9" w:rsidP="00E76BA9">
      <w:pPr>
        <w:suppressAutoHyphens/>
        <w:rPr>
          <w:rFonts w:cstheme="minorHAnsi"/>
          <w:b/>
          <w:iCs/>
          <w:lang w:eastAsia="zh-CN"/>
        </w:rPr>
      </w:pPr>
      <w:r w:rsidRPr="00D32186">
        <w:rPr>
          <w:rFonts w:cstheme="minorHAnsi"/>
          <w:b/>
          <w:iCs/>
          <w:lang w:eastAsia="zh-CN"/>
        </w:rPr>
        <w:t>ZPI.271</w:t>
      </w:r>
      <w:r w:rsidR="00282DB2" w:rsidRPr="00D32186">
        <w:rPr>
          <w:rFonts w:cstheme="minorHAnsi"/>
          <w:b/>
          <w:iCs/>
          <w:lang w:eastAsia="zh-CN"/>
        </w:rPr>
        <w:t>.5</w:t>
      </w:r>
      <w:r w:rsidR="00C1276B" w:rsidRPr="00D32186">
        <w:rPr>
          <w:rFonts w:cstheme="minorHAnsi"/>
          <w:b/>
          <w:iCs/>
          <w:lang w:eastAsia="zh-CN"/>
        </w:rPr>
        <w:t>1</w:t>
      </w:r>
      <w:r w:rsidR="00D52B59" w:rsidRPr="00D32186">
        <w:rPr>
          <w:rFonts w:cstheme="minorHAnsi"/>
          <w:b/>
          <w:iCs/>
          <w:lang w:eastAsia="zh-CN"/>
        </w:rPr>
        <w:t>.</w:t>
      </w:r>
      <w:r w:rsidRPr="00D32186">
        <w:rPr>
          <w:rFonts w:cstheme="minorHAnsi"/>
          <w:b/>
          <w:iCs/>
          <w:lang w:eastAsia="zh-CN"/>
        </w:rPr>
        <w:t>2025                                                                                                                            Załącznik</w:t>
      </w:r>
      <w:r w:rsidRPr="00D32186">
        <w:rPr>
          <w:rFonts w:eastAsia="Verdana" w:cstheme="minorHAnsi"/>
          <w:b/>
          <w:iCs/>
          <w:lang w:eastAsia="zh-CN"/>
        </w:rPr>
        <w:t xml:space="preserve"> n</w:t>
      </w:r>
      <w:r w:rsidRPr="00D32186">
        <w:rPr>
          <w:rFonts w:cstheme="minorHAnsi"/>
          <w:b/>
          <w:iCs/>
          <w:lang w:eastAsia="zh-CN"/>
        </w:rPr>
        <w:t>r</w:t>
      </w:r>
      <w:r w:rsidRPr="00D32186">
        <w:rPr>
          <w:rFonts w:eastAsia="Verdana" w:cstheme="minorHAnsi"/>
          <w:b/>
          <w:iCs/>
          <w:lang w:eastAsia="zh-CN"/>
        </w:rPr>
        <w:t xml:space="preserve"> </w:t>
      </w:r>
      <w:r w:rsidRPr="00D32186">
        <w:rPr>
          <w:rFonts w:cstheme="minorHAnsi"/>
          <w:b/>
          <w:iCs/>
          <w:lang w:eastAsia="zh-CN"/>
        </w:rPr>
        <w:t>1</w:t>
      </w:r>
      <w:r w:rsidRPr="00D32186">
        <w:rPr>
          <w:rFonts w:eastAsia="Verdana" w:cstheme="minorHAnsi"/>
          <w:b/>
          <w:iCs/>
          <w:lang w:eastAsia="zh-CN"/>
        </w:rPr>
        <w:t xml:space="preserve"> </w:t>
      </w:r>
    </w:p>
    <w:p w14:paraId="5136D637" w14:textId="77777777" w:rsidR="00E76BA9" w:rsidRPr="00D32186" w:rsidRDefault="00E76BA9" w:rsidP="00E76BA9">
      <w:pPr>
        <w:pStyle w:val="Nagwek6"/>
        <w:spacing w:before="0" w:line="360" w:lineRule="auto"/>
        <w:rPr>
          <w:rFonts w:asciiTheme="minorHAnsi" w:hAnsiTheme="minorHAnsi" w:cstheme="minorHAnsi"/>
          <w:sz w:val="22"/>
          <w:szCs w:val="22"/>
        </w:rPr>
      </w:pPr>
    </w:p>
    <w:p w14:paraId="3FC4DB5D" w14:textId="77777777" w:rsidR="00E76BA9" w:rsidRPr="00D32186" w:rsidRDefault="00E76BA9" w:rsidP="00E76BA9">
      <w:pPr>
        <w:pStyle w:val="Nagwek6"/>
        <w:spacing w:before="0" w:line="360" w:lineRule="auto"/>
        <w:jc w:val="center"/>
        <w:rPr>
          <w:rFonts w:asciiTheme="minorHAnsi" w:hAnsiTheme="minorHAnsi" w:cstheme="minorHAnsi"/>
          <w:b/>
          <w:bCs/>
          <w:i w:val="0"/>
          <w:iCs w:val="0"/>
          <w:color w:val="auto"/>
          <w:sz w:val="22"/>
          <w:szCs w:val="22"/>
        </w:rPr>
      </w:pPr>
      <w:r w:rsidRPr="00D32186">
        <w:rPr>
          <w:rFonts w:asciiTheme="minorHAnsi" w:hAnsiTheme="minorHAnsi" w:cstheme="minorHAnsi"/>
          <w:b/>
          <w:bCs/>
          <w:i w:val="0"/>
          <w:iCs w:val="0"/>
          <w:color w:val="auto"/>
          <w:sz w:val="22"/>
          <w:szCs w:val="22"/>
        </w:rPr>
        <w:t>FORMULARZ OFERTY W TRYBIE PODSTAWOWYM BEZ NEGOCJACJI</w:t>
      </w:r>
    </w:p>
    <w:p w14:paraId="7E206163" w14:textId="77777777" w:rsidR="00E76BA9" w:rsidRPr="00D32186" w:rsidRDefault="00E76BA9" w:rsidP="00E76BA9">
      <w:pPr>
        <w:pStyle w:val="Nagwek6"/>
        <w:spacing w:before="0" w:line="360" w:lineRule="auto"/>
        <w:jc w:val="center"/>
        <w:rPr>
          <w:rFonts w:asciiTheme="minorHAnsi" w:hAnsiTheme="minorHAnsi" w:cstheme="minorHAnsi"/>
          <w:b/>
          <w:bCs/>
          <w:i w:val="0"/>
          <w:iCs w:val="0"/>
          <w:color w:val="auto"/>
          <w:sz w:val="22"/>
          <w:szCs w:val="22"/>
        </w:rPr>
      </w:pPr>
      <w:r w:rsidRPr="00D32186">
        <w:rPr>
          <w:rFonts w:asciiTheme="minorHAnsi" w:hAnsiTheme="minorHAnsi" w:cstheme="minorHAnsi"/>
          <w:b/>
          <w:bCs/>
          <w:i w:val="0"/>
          <w:iCs w:val="0"/>
          <w:color w:val="auto"/>
          <w:sz w:val="22"/>
          <w:szCs w:val="22"/>
        </w:rPr>
        <w:t>DLA ZAMÓWIENIA:</w:t>
      </w:r>
    </w:p>
    <w:p w14:paraId="73EA316F" w14:textId="77777777" w:rsidR="00C1276B" w:rsidRPr="00D32186" w:rsidRDefault="00C1276B" w:rsidP="00E76BA9">
      <w:pPr>
        <w:autoSpaceDE w:val="0"/>
        <w:autoSpaceDN w:val="0"/>
        <w:adjustRightInd w:val="0"/>
        <w:jc w:val="center"/>
        <w:rPr>
          <w:rFonts w:cstheme="minorHAnsi"/>
          <w:b/>
        </w:rPr>
      </w:pPr>
      <w:bookmarkStart w:id="0" w:name="_Hlk215750259"/>
      <w:r w:rsidRPr="00D32186">
        <w:rPr>
          <w:rFonts w:cstheme="minorHAnsi"/>
          <w:b/>
        </w:rPr>
        <w:t>„DOSTAWA SPRZĘTU SERWEROWEGO I OPROGRAMOWANIA W RAMACH PROJEKTU „CYBERBEZPIECZNY SAMORZĄD”</w:t>
      </w:r>
    </w:p>
    <w:bookmarkEnd w:id="0"/>
    <w:p w14:paraId="6436A7C8" w14:textId="5010219E" w:rsidR="00E76BA9" w:rsidRPr="00D32186" w:rsidRDefault="00E76BA9" w:rsidP="00E76BA9">
      <w:pPr>
        <w:autoSpaceDE w:val="0"/>
        <w:autoSpaceDN w:val="0"/>
        <w:adjustRightInd w:val="0"/>
        <w:jc w:val="center"/>
        <w:rPr>
          <w:rFonts w:cstheme="minorHAnsi"/>
          <w:b/>
          <w:bCs/>
        </w:rPr>
      </w:pPr>
      <w:r w:rsidRPr="00D32186">
        <w:rPr>
          <w:rFonts w:cstheme="minorHAnsi"/>
        </w:rPr>
        <w:t xml:space="preserve">Nr referencyjny nadany sprawie przez Zamawiającego: </w:t>
      </w:r>
      <w:r w:rsidRPr="00D32186">
        <w:rPr>
          <w:rFonts w:cstheme="minorHAnsi"/>
          <w:b/>
          <w:bCs/>
        </w:rPr>
        <w:t>ZPI.271</w:t>
      </w:r>
      <w:r w:rsidR="00282DB2" w:rsidRPr="00D32186">
        <w:rPr>
          <w:rFonts w:cstheme="minorHAnsi"/>
          <w:b/>
          <w:bCs/>
        </w:rPr>
        <w:t>.5</w:t>
      </w:r>
      <w:r w:rsidR="00C1276B" w:rsidRPr="00D32186">
        <w:rPr>
          <w:rFonts w:cstheme="minorHAnsi"/>
          <w:b/>
          <w:bCs/>
        </w:rPr>
        <w:t>1</w:t>
      </w:r>
      <w:r w:rsidR="00D52B59" w:rsidRPr="00D32186">
        <w:rPr>
          <w:rFonts w:cstheme="minorHAnsi"/>
          <w:b/>
          <w:bCs/>
        </w:rPr>
        <w:t>.</w:t>
      </w:r>
      <w:r w:rsidRPr="00D32186">
        <w:rPr>
          <w:rFonts w:cstheme="minorHAnsi"/>
          <w:b/>
          <w:bCs/>
        </w:rPr>
        <w:t>2025</w:t>
      </w:r>
    </w:p>
    <w:p w14:paraId="762DE162" w14:textId="77777777" w:rsidR="00E76BA9" w:rsidRPr="00D32186" w:rsidRDefault="00E76BA9" w:rsidP="00E76BA9">
      <w:pPr>
        <w:suppressAutoHyphens/>
        <w:autoSpaceDE w:val="0"/>
        <w:autoSpaceDN w:val="0"/>
        <w:adjustRightInd w:val="0"/>
        <w:rPr>
          <w:rFonts w:cstheme="minorHAnsi"/>
          <w:b/>
          <w:bCs/>
          <w:color w:val="000000"/>
          <w:lang w:eastAsia="zh-CN"/>
        </w:rPr>
      </w:pPr>
    </w:p>
    <w:p w14:paraId="592C6562" w14:textId="64640840" w:rsidR="00E76BA9" w:rsidRPr="00D32186" w:rsidRDefault="00E76BA9" w:rsidP="00E76BA9">
      <w:pPr>
        <w:autoSpaceDE w:val="0"/>
        <w:autoSpaceDN w:val="0"/>
        <w:adjustRightInd w:val="0"/>
        <w:rPr>
          <w:rFonts w:cstheme="minorHAnsi"/>
          <w:b/>
          <w:bCs/>
        </w:rPr>
      </w:pPr>
      <w:r w:rsidRPr="00D32186">
        <w:rPr>
          <w:rFonts w:eastAsia="Verdana" w:cstheme="minorHAnsi"/>
          <w:b/>
          <w:bCs/>
          <w:lang w:eastAsia="zh-CN"/>
        </w:rPr>
        <w:t xml:space="preserve">1. </w:t>
      </w:r>
      <w:r w:rsidRPr="00D32186">
        <w:rPr>
          <w:rFonts w:cstheme="minorHAnsi"/>
          <w:b/>
          <w:bCs/>
          <w:u w:val="single"/>
        </w:rPr>
        <w:t>ZAMAWIAJĄCY:</w:t>
      </w:r>
    </w:p>
    <w:p w14:paraId="173A5950" w14:textId="77777777" w:rsidR="00E76BA9" w:rsidRPr="00D32186" w:rsidRDefault="00E76BA9" w:rsidP="00E76BA9">
      <w:pPr>
        <w:spacing w:after="0" w:line="240" w:lineRule="auto"/>
        <w:rPr>
          <w:rFonts w:cstheme="minorHAnsi"/>
          <w:b/>
          <w:bCs/>
        </w:rPr>
      </w:pPr>
      <w:r w:rsidRPr="00D32186">
        <w:rPr>
          <w:rFonts w:cstheme="minorHAnsi"/>
          <w:b/>
          <w:bCs/>
        </w:rPr>
        <w:t>Gmina Zelów</w:t>
      </w:r>
      <w:r w:rsidRPr="00D32186">
        <w:rPr>
          <w:rFonts w:cstheme="minorHAnsi"/>
          <w:b/>
          <w:bCs/>
        </w:rPr>
        <w:tab/>
      </w:r>
      <w:r w:rsidRPr="00D32186">
        <w:rPr>
          <w:rFonts w:cstheme="minorHAnsi"/>
          <w:b/>
          <w:bCs/>
        </w:rPr>
        <w:tab/>
      </w:r>
      <w:r w:rsidRPr="00D32186">
        <w:rPr>
          <w:rFonts w:cstheme="minorHAnsi"/>
          <w:b/>
          <w:bCs/>
        </w:rPr>
        <w:tab/>
      </w:r>
      <w:r w:rsidRPr="00D32186">
        <w:rPr>
          <w:rFonts w:cstheme="minorHAnsi"/>
          <w:b/>
          <w:bCs/>
        </w:rPr>
        <w:tab/>
      </w:r>
      <w:r w:rsidRPr="00D32186">
        <w:rPr>
          <w:rFonts w:cstheme="minorHAnsi"/>
          <w:b/>
          <w:bCs/>
        </w:rPr>
        <w:tab/>
      </w:r>
      <w:r w:rsidRPr="00D32186">
        <w:rPr>
          <w:rFonts w:cstheme="minorHAnsi"/>
          <w:b/>
          <w:bCs/>
        </w:rPr>
        <w:tab/>
      </w:r>
      <w:r w:rsidRPr="00D32186">
        <w:rPr>
          <w:rFonts w:cstheme="minorHAnsi"/>
          <w:b/>
          <w:bCs/>
        </w:rPr>
        <w:tab/>
        <w:t xml:space="preserve">                                                                                                                                                tel.: (0-44) 634 10 00,  </w:t>
      </w:r>
    </w:p>
    <w:p w14:paraId="5853478C" w14:textId="77777777" w:rsidR="00E76BA9" w:rsidRPr="00D32186" w:rsidRDefault="00E76BA9" w:rsidP="00E76BA9">
      <w:pPr>
        <w:spacing w:after="0" w:line="240" w:lineRule="auto"/>
        <w:rPr>
          <w:rFonts w:cstheme="minorHAnsi"/>
        </w:rPr>
      </w:pPr>
      <w:r w:rsidRPr="00D32186">
        <w:rPr>
          <w:rFonts w:cstheme="minorHAnsi"/>
        </w:rPr>
        <w:t>reprezentowana przez</w:t>
      </w:r>
      <w:r w:rsidRPr="00D32186">
        <w:rPr>
          <w:rFonts w:cstheme="minorHAnsi"/>
        </w:rPr>
        <w:tab/>
      </w:r>
      <w:r w:rsidRPr="00D32186">
        <w:rPr>
          <w:rFonts w:cstheme="minorHAnsi"/>
        </w:rPr>
        <w:tab/>
      </w:r>
      <w:r w:rsidRPr="00D32186">
        <w:rPr>
          <w:rFonts w:cstheme="minorHAnsi"/>
        </w:rPr>
        <w:tab/>
      </w:r>
      <w:r w:rsidRPr="00D32186">
        <w:rPr>
          <w:rFonts w:cstheme="minorHAnsi"/>
        </w:rPr>
        <w:tab/>
      </w:r>
      <w:r w:rsidRPr="00D32186">
        <w:rPr>
          <w:rFonts w:cstheme="minorHAnsi"/>
        </w:rPr>
        <w:tab/>
      </w:r>
    </w:p>
    <w:p w14:paraId="0DECBB5A" w14:textId="77777777" w:rsidR="00E76BA9" w:rsidRPr="00D32186" w:rsidRDefault="00E76BA9" w:rsidP="00E76BA9">
      <w:pPr>
        <w:spacing w:after="0" w:line="240" w:lineRule="auto"/>
        <w:rPr>
          <w:rFonts w:cstheme="minorHAnsi"/>
          <w:b/>
          <w:bCs/>
        </w:rPr>
      </w:pPr>
      <w:r w:rsidRPr="00D32186">
        <w:rPr>
          <w:rFonts w:cstheme="minorHAnsi"/>
          <w:b/>
          <w:bCs/>
        </w:rPr>
        <w:t>p. Kamila Świtałę – Burmistrza Zelowa</w:t>
      </w:r>
      <w:r w:rsidRPr="00D32186">
        <w:rPr>
          <w:rFonts w:cstheme="minorHAnsi"/>
          <w:b/>
          <w:bCs/>
        </w:rPr>
        <w:tab/>
      </w:r>
      <w:r w:rsidRPr="00D32186">
        <w:rPr>
          <w:rFonts w:cstheme="minorHAnsi"/>
          <w:b/>
          <w:bCs/>
        </w:rPr>
        <w:tab/>
        <w:t xml:space="preserve">  </w:t>
      </w:r>
      <w:r w:rsidRPr="00D32186">
        <w:rPr>
          <w:rFonts w:cstheme="minorHAnsi"/>
          <w:b/>
          <w:bCs/>
        </w:rPr>
        <w:tab/>
      </w:r>
    </w:p>
    <w:p w14:paraId="4DDC17FA" w14:textId="77777777" w:rsidR="00E76BA9" w:rsidRPr="00D32186" w:rsidRDefault="00E76BA9" w:rsidP="00E76BA9">
      <w:pPr>
        <w:spacing w:after="0" w:line="240" w:lineRule="auto"/>
        <w:rPr>
          <w:rFonts w:cstheme="minorHAnsi"/>
          <w:b/>
          <w:bCs/>
        </w:rPr>
      </w:pPr>
      <w:r w:rsidRPr="00D32186">
        <w:rPr>
          <w:rFonts w:cstheme="minorHAnsi"/>
          <w:b/>
          <w:bCs/>
        </w:rPr>
        <w:t>Adres Urzędu Miejskiego:</w:t>
      </w:r>
    </w:p>
    <w:p w14:paraId="0F90B913" w14:textId="77777777" w:rsidR="00E76BA9" w:rsidRPr="00D32186" w:rsidRDefault="00E76BA9" w:rsidP="00E76BA9">
      <w:pPr>
        <w:spacing w:after="0" w:line="240" w:lineRule="auto"/>
        <w:rPr>
          <w:rFonts w:cstheme="minorHAnsi"/>
          <w:b/>
          <w:bCs/>
        </w:rPr>
      </w:pPr>
      <w:r w:rsidRPr="00D32186">
        <w:rPr>
          <w:rFonts w:cstheme="minorHAnsi"/>
          <w:b/>
          <w:bCs/>
        </w:rPr>
        <w:t>ul. Żeromskiego 23</w:t>
      </w:r>
    </w:p>
    <w:p w14:paraId="3E18CCEB" w14:textId="77777777" w:rsidR="00E76BA9" w:rsidRPr="00D32186" w:rsidRDefault="00E76BA9" w:rsidP="00E76BA9">
      <w:pPr>
        <w:spacing w:after="0" w:line="240" w:lineRule="auto"/>
        <w:rPr>
          <w:rFonts w:cstheme="minorHAnsi"/>
          <w:b/>
          <w:bCs/>
        </w:rPr>
      </w:pPr>
      <w:r w:rsidRPr="00D32186">
        <w:rPr>
          <w:rFonts w:cstheme="minorHAnsi"/>
          <w:b/>
          <w:bCs/>
        </w:rPr>
        <w:t>97-425 Zelów</w:t>
      </w:r>
    </w:p>
    <w:p w14:paraId="587A23FE" w14:textId="77777777" w:rsidR="00E76BA9" w:rsidRPr="00D32186" w:rsidRDefault="00E76BA9" w:rsidP="00E76BA9">
      <w:pPr>
        <w:suppressAutoHyphens/>
        <w:rPr>
          <w:rFonts w:cstheme="minorHAnsi"/>
          <w:lang w:eastAsia="zh-CN"/>
        </w:rPr>
      </w:pPr>
      <w:r w:rsidRPr="00D32186">
        <w:rPr>
          <w:rFonts w:cstheme="minorHAnsi"/>
          <w:lang w:eastAsia="zh-CN"/>
        </w:rPr>
        <w:tab/>
      </w:r>
      <w:r w:rsidRPr="00D32186">
        <w:rPr>
          <w:rFonts w:cstheme="minorHAnsi"/>
          <w:lang w:eastAsia="zh-CN"/>
        </w:rPr>
        <w:tab/>
      </w:r>
      <w:r w:rsidRPr="00D32186">
        <w:rPr>
          <w:rFonts w:cstheme="minorHAnsi"/>
          <w:lang w:eastAsia="zh-CN"/>
        </w:rPr>
        <w:tab/>
      </w:r>
      <w:r w:rsidRPr="00D32186">
        <w:rPr>
          <w:rFonts w:cstheme="minorHAnsi"/>
          <w:lang w:eastAsia="zh-CN"/>
        </w:rPr>
        <w:tab/>
      </w:r>
      <w:r w:rsidRPr="00D32186">
        <w:rPr>
          <w:rFonts w:cstheme="minorHAnsi"/>
          <w:lang w:eastAsia="zh-CN"/>
        </w:rPr>
        <w:tab/>
      </w:r>
    </w:p>
    <w:p w14:paraId="4E9809B8" w14:textId="6C9D7E67" w:rsidR="00E76BA9" w:rsidRPr="00D32186" w:rsidRDefault="00E76BA9" w:rsidP="00E76BA9">
      <w:pPr>
        <w:suppressAutoHyphens/>
        <w:rPr>
          <w:rFonts w:cstheme="minorHAnsi"/>
          <w:b/>
          <w:lang w:eastAsia="zh-CN"/>
        </w:rPr>
      </w:pPr>
      <w:r w:rsidRPr="00D32186">
        <w:rPr>
          <w:rFonts w:cstheme="minorHAnsi"/>
          <w:b/>
          <w:lang w:eastAsia="zh-CN"/>
        </w:rPr>
        <w:t xml:space="preserve">2. </w:t>
      </w:r>
      <w:r w:rsidRPr="00D32186">
        <w:rPr>
          <w:rFonts w:cstheme="minorHAnsi"/>
          <w:b/>
          <w:u w:val="single"/>
          <w:lang w:eastAsia="zh-CN"/>
        </w:rPr>
        <w:t>WYKONAWCA</w:t>
      </w:r>
      <w:r w:rsidRPr="00D32186">
        <w:rPr>
          <w:rFonts w:cstheme="minorHAnsi"/>
          <w:b/>
          <w:lang w:eastAsia="zh-CN"/>
        </w:rPr>
        <w:t>:</w:t>
      </w:r>
    </w:p>
    <w:p w14:paraId="39B9C4B7" w14:textId="77777777" w:rsidR="00E76BA9" w:rsidRPr="00D32186" w:rsidRDefault="00E76BA9" w:rsidP="00E76BA9">
      <w:pPr>
        <w:suppressAutoHyphens/>
        <w:spacing w:after="0" w:line="240" w:lineRule="auto"/>
        <w:rPr>
          <w:rFonts w:cstheme="minorHAnsi"/>
          <w:lang w:eastAsia="zh-CN"/>
        </w:rPr>
      </w:pPr>
      <w:r w:rsidRPr="00D32186">
        <w:rPr>
          <w:rFonts w:cstheme="minorHAnsi"/>
          <w:lang w:eastAsia="zh-CN"/>
        </w:rPr>
        <w:t>Pełna</w:t>
      </w:r>
      <w:r w:rsidRPr="00D32186">
        <w:rPr>
          <w:rFonts w:eastAsia="Verdana" w:cstheme="minorHAnsi"/>
          <w:lang w:eastAsia="zh-CN"/>
        </w:rPr>
        <w:t xml:space="preserve"> </w:t>
      </w:r>
      <w:r w:rsidRPr="00D32186">
        <w:rPr>
          <w:rFonts w:cstheme="minorHAnsi"/>
          <w:lang w:eastAsia="zh-CN"/>
        </w:rPr>
        <w:t>nazwa</w:t>
      </w:r>
      <w:r w:rsidRPr="00D32186">
        <w:rPr>
          <w:rFonts w:eastAsia="Verdana" w:cstheme="minorHAnsi"/>
          <w:lang w:eastAsia="zh-CN"/>
        </w:rPr>
        <w:t xml:space="preserve"> </w:t>
      </w:r>
      <w:r w:rsidRPr="00D32186">
        <w:rPr>
          <w:rFonts w:cstheme="minorHAnsi"/>
          <w:lang w:eastAsia="zh-CN"/>
        </w:rPr>
        <w:t>wykonawcy: .........................................................................................................................</w:t>
      </w:r>
    </w:p>
    <w:p w14:paraId="26BC7766" w14:textId="77777777" w:rsidR="00E76BA9" w:rsidRPr="00D32186" w:rsidRDefault="00E76BA9" w:rsidP="00E76BA9">
      <w:pPr>
        <w:suppressAutoHyphens/>
        <w:spacing w:after="0" w:line="240" w:lineRule="auto"/>
        <w:rPr>
          <w:rFonts w:cstheme="minorHAnsi"/>
          <w:lang w:eastAsia="zh-CN"/>
        </w:rPr>
      </w:pPr>
      <w:r w:rsidRPr="00D32186">
        <w:rPr>
          <w:rFonts w:cstheme="minorHAnsi"/>
          <w:lang w:eastAsia="zh-CN"/>
        </w:rPr>
        <w:t>...................................................................................................................................................................</w:t>
      </w:r>
    </w:p>
    <w:p w14:paraId="273D5282" w14:textId="77777777" w:rsidR="00E76BA9" w:rsidRPr="00D32186" w:rsidRDefault="00E76BA9" w:rsidP="00E76BA9">
      <w:pPr>
        <w:suppressAutoHyphens/>
        <w:spacing w:after="0" w:line="240" w:lineRule="auto"/>
        <w:rPr>
          <w:rFonts w:cstheme="minorHAnsi"/>
          <w:lang w:eastAsia="zh-CN"/>
        </w:rPr>
      </w:pPr>
      <w:r w:rsidRPr="00D32186">
        <w:rPr>
          <w:rFonts w:cstheme="minorHAnsi"/>
          <w:lang w:eastAsia="zh-CN"/>
        </w:rPr>
        <w:t>Adres</w:t>
      </w:r>
      <w:r w:rsidRPr="00D32186">
        <w:rPr>
          <w:rFonts w:eastAsia="Verdana" w:cstheme="minorHAnsi"/>
          <w:lang w:eastAsia="zh-CN"/>
        </w:rPr>
        <w:t xml:space="preserve"> </w:t>
      </w:r>
      <w:r w:rsidRPr="00D32186">
        <w:rPr>
          <w:rFonts w:cstheme="minorHAnsi"/>
          <w:lang w:eastAsia="zh-CN"/>
        </w:rPr>
        <w:t>(kod,</w:t>
      </w:r>
      <w:r w:rsidRPr="00D32186">
        <w:rPr>
          <w:rFonts w:eastAsia="Verdana" w:cstheme="minorHAnsi"/>
          <w:lang w:eastAsia="zh-CN"/>
        </w:rPr>
        <w:t xml:space="preserve"> </w:t>
      </w:r>
      <w:r w:rsidRPr="00D32186">
        <w:rPr>
          <w:rFonts w:cstheme="minorHAnsi"/>
          <w:lang w:eastAsia="zh-CN"/>
        </w:rPr>
        <w:t>miejscowość,</w:t>
      </w:r>
      <w:r w:rsidRPr="00D32186">
        <w:rPr>
          <w:rFonts w:eastAsia="Verdana" w:cstheme="minorHAnsi"/>
          <w:lang w:eastAsia="zh-CN"/>
        </w:rPr>
        <w:t xml:space="preserve"> </w:t>
      </w:r>
      <w:r w:rsidRPr="00D32186">
        <w:rPr>
          <w:rFonts w:cstheme="minorHAnsi"/>
          <w:lang w:eastAsia="zh-CN"/>
        </w:rPr>
        <w:t>ulica): ...............................................................................................................</w:t>
      </w:r>
    </w:p>
    <w:p w14:paraId="7692FF85" w14:textId="77777777" w:rsidR="00E76BA9" w:rsidRPr="00D32186" w:rsidRDefault="00E76BA9" w:rsidP="00E76BA9">
      <w:pPr>
        <w:suppressAutoHyphens/>
        <w:spacing w:after="0" w:line="240" w:lineRule="auto"/>
        <w:rPr>
          <w:rFonts w:cstheme="minorHAnsi"/>
          <w:lang w:eastAsia="zh-CN"/>
        </w:rPr>
      </w:pPr>
      <w:proofErr w:type="gramStart"/>
      <w:r w:rsidRPr="00D32186">
        <w:rPr>
          <w:rFonts w:cstheme="minorHAnsi"/>
          <w:lang w:eastAsia="zh-CN"/>
        </w:rPr>
        <w:t xml:space="preserve">NIP:   </w:t>
      </w:r>
      <w:proofErr w:type="gramEnd"/>
      <w:r w:rsidRPr="00D32186">
        <w:rPr>
          <w:rFonts w:cstheme="minorHAnsi"/>
          <w:lang w:eastAsia="zh-CN"/>
        </w:rPr>
        <w:t>...........................................................</w:t>
      </w:r>
    </w:p>
    <w:p w14:paraId="0061774C" w14:textId="77777777" w:rsidR="00E76BA9" w:rsidRPr="00D32186" w:rsidRDefault="00E76BA9" w:rsidP="00E76BA9">
      <w:pPr>
        <w:suppressAutoHyphens/>
        <w:spacing w:after="0" w:line="240" w:lineRule="auto"/>
        <w:rPr>
          <w:rFonts w:cstheme="minorHAnsi"/>
          <w:lang w:eastAsia="zh-CN"/>
        </w:rPr>
      </w:pPr>
      <w:r w:rsidRPr="00D32186">
        <w:rPr>
          <w:rFonts w:cstheme="minorHAnsi"/>
          <w:lang w:eastAsia="zh-CN"/>
        </w:rPr>
        <w:t>Regon: ........................................................</w:t>
      </w:r>
    </w:p>
    <w:p w14:paraId="362A5A54" w14:textId="77777777" w:rsidR="00E76BA9" w:rsidRPr="00D32186" w:rsidRDefault="00E76BA9" w:rsidP="00E76BA9">
      <w:pPr>
        <w:suppressAutoHyphens/>
        <w:spacing w:after="0" w:line="240" w:lineRule="auto"/>
        <w:rPr>
          <w:rFonts w:eastAsia="Verdana" w:cstheme="minorHAnsi"/>
          <w:lang w:val="en-US" w:eastAsia="zh-CN"/>
        </w:rPr>
      </w:pPr>
      <w:r w:rsidRPr="00D32186">
        <w:rPr>
          <w:rFonts w:cstheme="minorHAnsi"/>
          <w:lang w:val="en-US" w:eastAsia="zh-CN"/>
        </w:rPr>
        <w:t>Tel/fax,</w:t>
      </w:r>
      <w:r w:rsidRPr="00D32186">
        <w:rPr>
          <w:rFonts w:eastAsia="Verdana" w:cstheme="minorHAnsi"/>
          <w:lang w:val="en-US" w:eastAsia="zh-CN"/>
        </w:rPr>
        <w:t xml:space="preserve"> ……………………………………………………</w:t>
      </w:r>
    </w:p>
    <w:p w14:paraId="11D81971" w14:textId="77777777" w:rsidR="00E76BA9" w:rsidRPr="00D32186" w:rsidRDefault="00E76BA9" w:rsidP="00E76BA9">
      <w:pPr>
        <w:suppressAutoHyphens/>
        <w:spacing w:after="0" w:line="240" w:lineRule="auto"/>
        <w:rPr>
          <w:rFonts w:cstheme="minorHAnsi"/>
          <w:lang w:val="en-US" w:eastAsia="zh-CN"/>
        </w:rPr>
      </w:pPr>
      <w:r w:rsidRPr="00D32186">
        <w:rPr>
          <w:rFonts w:cstheme="minorHAnsi"/>
          <w:lang w:val="en-US" w:eastAsia="zh-CN"/>
        </w:rPr>
        <w:t>e-mail: ........................................................</w:t>
      </w:r>
    </w:p>
    <w:p w14:paraId="2A54CC82" w14:textId="77777777" w:rsidR="00E76BA9" w:rsidRPr="00D32186" w:rsidRDefault="00E76BA9" w:rsidP="00E76BA9">
      <w:pPr>
        <w:suppressAutoHyphens/>
        <w:spacing w:after="0" w:line="240" w:lineRule="auto"/>
        <w:rPr>
          <w:rFonts w:cstheme="minorHAnsi"/>
          <w:lang w:val="en-US" w:eastAsia="zh-CN"/>
        </w:rPr>
      </w:pPr>
      <w:r w:rsidRPr="00D32186">
        <w:rPr>
          <w:rFonts w:cstheme="minorHAnsi"/>
          <w:lang w:val="en-US" w:eastAsia="zh-CN"/>
        </w:rPr>
        <w:t xml:space="preserve">Adres </w:t>
      </w:r>
      <w:proofErr w:type="spellStart"/>
      <w:r w:rsidRPr="00D32186">
        <w:rPr>
          <w:rFonts w:cstheme="minorHAnsi"/>
          <w:lang w:val="en-US" w:eastAsia="zh-CN"/>
        </w:rPr>
        <w:t>skrzynki</w:t>
      </w:r>
      <w:proofErr w:type="spellEnd"/>
      <w:r w:rsidRPr="00D32186">
        <w:rPr>
          <w:rFonts w:cstheme="minorHAnsi"/>
          <w:lang w:val="en-US" w:eastAsia="zh-CN"/>
        </w:rPr>
        <w:t xml:space="preserve"> </w:t>
      </w:r>
      <w:proofErr w:type="spellStart"/>
      <w:r w:rsidRPr="00D32186">
        <w:rPr>
          <w:rFonts w:cstheme="minorHAnsi"/>
          <w:lang w:val="en-US" w:eastAsia="zh-CN"/>
        </w:rPr>
        <w:t>ePUAP</w:t>
      </w:r>
      <w:proofErr w:type="spellEnd"/>
      <w:r w:rsidRPr="00D32186">
        <w:rPr>
          <w:rFonts w:cstheme="minorHAnsi"/>
          <w:lang w:val="en-US" w:eastAsia="zh-CN"/>
        </w:rPr>
        <w:t>: …………………………………………………………………………………………………………………………</w:t>
      </w:r>
    </w:p>
    <w:p w14:paraId="12366382" w14:textId="77777777" w:rsidR="00E76BA9" w:rsidRPr="00D32186" w:rsidRDefault="00E76BA9" w:rsidP="00E76BA9">
      <w:pPr>
        <w:suppressAutoHyphens/>
        <w:spacing w:after="0" w:line="240" w:lineRule="auto"/>
        <w:rPr>
          <w:rFonts w:cstheme="minorHAnsi"/>
          <w:lang w:val="en-US" w:eastAsia="zh-CN"/>
        </w:rPr>
      </w:pPr>
    </w:p>
    <w:p w14:paraId="4B942241" w14:textId="7CEBAA41" w:rsidR="00E76BA9" w:rsidRPr="00D32186" w:rsidRDefault="00E76BA9" w:rsidP="00E76BA9">
      <w:pPr>
        <w:suppressAutoHyphens/>
        <w:spacing w:after="0" w:line="240" w:lineRule="auto"/>
        <w:rPr>
          <w:rFonts w:cstheme="minorHAnsi"/>
          <w:lang w:eastAsia="zh-CN"/>
        </w:rPr>
      </w:pPr>
      <w:r w:rsidRPr="00D32186">
        <w:rPr>
          <w:rFonts w:cstheme="minorHAnsi"/>
          <w:lang w:eastAsia="zh-CN"/>
        </w:rPr>
        <w:t>Osoba</w:t>
      </w:r>
      <w:r w:rsidRPr="00D32186">
        <w:rPr>
          <w:rFonts w:eastAsia="Verdana" w:cstheme="minorHAnsi"/>
          <w:lang w:eastAsia="zh-CN"/>
        </w:rPr>
        <w:t xml:space="preserve"> </w:t>
      </w:r>
      <w:r w:rsidRPr="00D32186">
        <w:rPr>
          <w:rFonts w:cstheme="minorHAnsi"/>
          <w:lang w:eastAsia="zh-CN"/>
        </w:rPr>
        <w:t>upoważniona</w:t>
      </w:r>
      <w:r w:rsidRPr="00D32186">
        <w:rPr>
          <w:rFonts w:eastAsia="Verdana" w:cstheme="minorHAnsi"/>
          <w:lang w:eastAsia="zh-CN"/>
        </w:rPr>
        <w:t xml:space="preserve"> </w:t>
      </w:r>
      <w:r w:rsidRPr="00D32186">
        <w:rPr>
          <w:rFonts w:cstheme="minorHAnsi"/>
          <w:lang w:eastAsia="zh-CN"/>
        </w:rPr>
        <w:t>do</w:t>
      </w:r>
      <w:r w:rsidRPr="00D32186">
        <w:rPr>
          <w:rFonts w:eastAsia="Verdana" w:cstheme="minorHAnsi"/>
          <w:lang w:eastAsia="zh-CN"/>
        </w:rPr>
        <w:t xml:space="preserve"> </w:t>
      </w:r>
      <w:r w:rsidRPr="00D32186">
        <w:rPr>
          <w:rFonts w:cstheme="minorHAnsi"/>
          <w:lang w:eastAsia="zh-CN"/>
        </w:rPr>
        <w:t>kontaktu</w:t>
      </w:r>
      <w:r w:rsidRPr="00D32186">
        <w:rPr>
          <w:rFonts w:eastAsia="Verdana" w:cstheme="minorHAnsi"/>
          <w:lang w:eastAsia="zh-CN"/>
        </w:rPr>
        <w:t xml:space="preserve"> </w:t>
      </w:r>
      <w:r w:rsidRPr="00D32186">
        <w:rPr>
          <w:rFonts w:cstheme="minorHAnsi"/>
          <w:lang w:eastAsia="zh-CN"/>
        </w:rPr>
        <w:t>z</w:t>
      </w:r>
      <w:r w:rsidRPr="00D32186">
        <w:rPr>
          <w:rFonts w:eastAsia="Verdana" w:cstheme="minorHAnsi"/>
          <w:lang w:eastAsia="zh-CN"/>
        </w:rPr>
        <w:t xml:space="preserve"> </w:t>
      </w:r>
      <w:r w:rsidRPr="00D32186">
        <w:rPr>
          <w:rFonts w:cstheme="minorHAnsi"/>
          <w:lang w:eastAsia="zh-CN"/>
        </w:rPr>
        <w:t>zamawiającym: ………………………...........................</w:t>
      </w:r>
    </w:p>
    <w:p w14:paraId="0CF30204" w14:textId="77777777" w:rsidR="00E76BA9" w:rsidRPr="00D32186" w:rsidRDefault="00E76BA9" w:rsidP="00E76BA9">
      <w:pPr>
        <w:suppressAutoHyphens/>
        <w:rPr>
          <w:rFonts w:cstheme="minorHAnsi"/>
          <w:lang w:eastAsia="zh-CN"/>
        </w:rPr>
      </w:pPr>
    </w:p>
    <w:p w14:paraId="61A1043B" w14:textId="77777777" w:rsidR="00E76BA9" w:rsidRPr="00D32186" w:rsidRDefault="00E76BA9" w:rsidP="00455AFB">
      <w:pPr>
        <w:pStyle w:val="Akapitzlist"/>
        <w:numPr>
          <w:ilvl w:val="0"/>
          <w:numId w:val="79"/>
        </w:numPr>
        <w:ind w:left="284" w:hanging="284"/>
        <w:jc w:val="both"/>
        <w:rPr>
          <w:rFonts w:asciiTheme="minorHAnsi" w:hAnsiTheme="minorHAnsi" w:cstheme="minorHAnsi"/>
          <w:u w:val="single"/>
        </w:rPr>
      </w:pPr>
      <w:r w:rsidRPr="00D32186">
        <w:rPr>
          <w:rFonts w:asciiTheme="minorHAnsi" w:hAnsiTheme="minorHAnsi" w:cstheme="minorHAnsi"/>
          <w:u w:val="single"/>
        </w:rPr>
        <w:t>Ja (my) niżej podpisany(i) oświadczam(y), że:</w:t>
      </w:r>
    </w:p>
    <w:p w14:paraId="792C2EC9" w14:textId="77777777" w:rsidR="00E76BA9" w:rsidRPr="00D32186" w:rsidRDefault="00E76BA9" w:rsidP="00455AFB">
      <w:pPr>
        <w:numPr>
          <w:ilvl w:val="1"/>
          <w:numId w:val="2"/>
        </w:numPr>
        <w:tabs>
          <w:tab w:val="num" w:pos="851"/>
        </w:tabs>
        <w:suppressAutoHyphens/>
        <w:spacing w:after="0" w:line="240" w:lineRule="auto"/>
        <w:ind w:left="851" w:hanging="425"/>
        <w:jc w:val="both"/>
        <w:rPr>
          <w:rFonts w:cstheme="minorHAnsi"/>
        </w:rPr>
      </w:pPr>
      <w:r w:rsidRPr="00D32186">
        <w:rPr>
          <w:rFonts w:cstheme="minorHAnsi"/>
        </w:rPr>
        <w:t>zapoznałem (zapoznaliśmy) się z treścią SWZ dla niniejszego zamówienia i nie wnoszę do niej uwag,</w:t>
      </w:r>
    </w:p>
    <w:p w14:paraId="2F0BCFAE" w14:textId="26B41CF3" w:rsidR="00E76BA9" w:rsidRPr="00D32186" w:rsidRDefault="00E76BA9" w:rsidP="00455AFB">
      <w:pPr>
        <w:numPr>
          <w:ilvl w:val="1"/>
          <w:numId w:val="2"/>
        </w:numPr>
        <w:tabs>
          <w:tab w:val="num" w:pos="851"/>
        </w:tabs>
        <w:suppressAutoHyphens/>
        <w:spacing w:after="0" w:line="240" w:lineRule="auto"/>
        <w:ind w:left="851" w:hanging="425"/>
        <w:jc w:val="both"/>
        <w:rPr>
          <w:rFonts w:cstheme="minorHAnsi"/>
        </w:rPr>
      </w:pPr>
      <w:r w:rsidRPr="00D32186">
        <w:rPr>
          <w:rFonts w:cstheme="minorHAnsi"/>
        </w:rPr>
        <w:t>gwarantuję (gwarantujemy) wykonanie całości niniejszego zamówienia zgodnie z treścią: SWZ, wyjaśnieniami do SWZ oraz jej modyfikacji,</w:t>
      </w:r>
    </w:p>
    <w:p w14:paraId="732B0705" w14:textId="77777777" w:rsidR="00E76BA9" w:rsidRPr="00D32186" w:rsidRDefault="00E76BA9" w:rsidP="00455AFB">
      <w:pPr>
        <w:numPr>
          <w:ilvl w:val="1"/>
          <w:numId w:val="2"/>
        </w:numPr>
        <w:tabs>
          <w:tab w:val="num" w:pos="851"/>
        </w:tabs>
        <w:suppressAutoHyphens/>
        <w:spacing w:after="0" w:line="240" w:lineRule="auto"/>
        <w:ind w:left="851" w:hanging="425"/>
        <w:jc w:val="both"/>
        <w:rPr>
          <w:rFonts w:cstheme="minorHAnsi"/>
        </w:rPr>
      </w:pPr>
      <w:r w:rsidRPr="00D32186">
        <w:rPr>
          <w:rFonts w:cstheme="minorHAnsi"/>
        </w:rPr>
        <w:t>celem porównania ofert Wykonawca złoży ofertę cenową wedle poniższego wzoru:</w:t>
      </w:r>
    </w:p>
    <w:p w14:paraId="25B2566C" w14:textId="77777777" w:rsidR="00E76BA9" w:rsidRPr="00D32186" w:rsidRDefault="00E76BA9" w:rsidP="00E76BA9">
      <w:pPr>
        <w:suppressAutoHyphens/>
        <w:spacing w:after="0" w:line="240" w:lineRule="auto"/>
        <w:rPr>
          <w:rFonts w:eastAsia="Times New Roman" w:cstheme="minorHAnsi"/>
        </w:rPr>
      </w:pPr>
    </w:p>
    <w:p w14:paraId="27ADFD7C" w14:textId="77777777" w:rsidR="00170F8C" w:rsidRPr="00D32186" w:rsidRDefault="00170F8C" w:rsidP="00E76BA9">
      <w:pPr>
        <w:suppressAutoHyphens/>
        <w:spacing w:after="0" w:line="240" w:lineRule="auto"/>
        <w:rPr>
          <w:rFonts w:eastAsia="Times New Roman" w:cstheme="minorHAnsi"/>
          <w:b/>
          <w:bCs/>
          <w:u w:val="single"/>
        </w:rPr>
      </w:pPr>
    </w:p>
    <w:p w14:paraId="3823EBC4" w14:textId="77777777" w:rsidR="00170F8C" w:rsidRPr="00D32186" w:rsidRDefault="00170F8C" w:rsidP="00455AFB">
      <w:pPr>
        <w:numPr>
          <w:ilvl w:val="0"/>
          <w:numId w:val="5"/>
        </w:numPr>
        <w:tabs>
          <w:tab w:val="left" w:pos="270"/>
        </w:tabs>
        <w:ind w:hanging="720"/>
        <w:contextualSpacing/>
        <w:jc w:val="both"/>
        <w:rPr>
          <w:rFonts w:cstheme="minorHAnsi"/>
          <w:b/>
          <w:u w:val="single"/>
        </w:rPr>
      </w:pPr>
      <w:bookmarkStart w:id="1" w:name="_Hlk201732090"/>
      <w:bookmarkStart w:id="2" w:name="_Hlk200701439"/>
      <w:r w:rsidRPr="00D32186">
        <w:rPr>
          <w:rFonts w:cstheme="minorHAnsi"/>
          <w:b/>
          <w:u w:val="single"/>
        </w:rPr>
        <w:t xml:space="preserve">Serwer nadmiarowy </w:t>
      </w:r>
      <w:bookmarkEnd w:id="1"/>
      <w:r w:rsidRPr="00D32186">
        <w:rPr>
          <w:rFonts w:cstheme="minorHAnsi"/>
          <w:b/>
          <w:u w:val="single"/>
        </w:rPr>
        <w:t xml:space="preserve">– 1 sztuka </w:t>
      </w:r>
    </w:p>
    <w:bookmarkEnd w:id="2"/>
    <w:p w14:paraId="55187E0B" w14:textId="77777777" w:rsidR="00170F8C" w:rsidRPr="00D32186" w:rsidRDefault="00170F8C" w:rsidP="00170F8C">
      <w:pPr>
        <w:tabs>
          <w:tab w:val="left" w:pos="270"/>
        </w:tabs>
        <w:ind w:left="720"/>
        <w:contextualSpacing/>
        <w:jc w:val="both"/>
        <w:rPr>
          <w:rFonts w:cstheme="minorHAnsi"/>
          <w:b/>
          <w:u w:val="single"/>
        </w:rPr>
      </w:pPr>
    </w:p>
    <w:tbl>
      <w:tblPr>
        <w:tblW w:w="48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9"/>
        <w:gridCol w:w="5313"/>
        <w:gridCol w:w="1298"/>
      </w:tblGrid>
      <w:tr w:rsidR="00170F8C" w:rsidRPr="00D32186" w14:paraId="34A8FA86" w14:textId="77777777" w:rsidTr="008A5022">
        <w:tc>
          <w:tcPr>
            <w:tcW w:w="1298" w:type="pct"/>
            <w:tcBorders>
              <w:top w:val="single" w:sz="4" w:space="0" w:color="auto"/>
              <w:left w:val="single" w:sz="4" w:space="0" w:color="auto"/>
              <w:bottom w:val="single" w:sz="4" w:space="0" w:color="auto"/>
              <w:right w:val="single" w:sz="4" w:space="0" w:color="auto"/>
            </w:tcBorders>
            <w:shd w:val="clear" w:color="auto" w:fill="FFFFFF" w:themeFill="background1"/>
          </w:tcPr>
          <w:p w14:paraId="27A83C8C" w14:textId="77777777" w:rsidR="00170F8C" w:rsidRPr="00D32186" w:rsidRDefault="00170F8C" w:rsidP="008A5022">
            <w:pPr>
              <w:spacing w:line="252" w:lineRule="auto"/>
              <w:rPr>
                <w:rFonts w:eastAsia="Calibri" w:cstheme="minorHAnsi"/>
                <w:b/>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2975" w:type="pct"/>
            <w:tcBorders>
              <w:top w:val="single" w:sz="4" w:space="0" w:color="auto"/>
              <w:left w:val="single" w:sz="4" w:space="0" w:color="auto"/>
              <w:bottom w:val="single" w:sz="4" w:space="0" w:color="auto"/>
              <w:right w:val="single" w:sz="4" w:space="0" w:color="auto"/>
            </w:tcBorders>
            <w:shd w:val="clear" w:color="auto" w:fill="FFFFFF" w:themeFill="background1"/>
          </w:tcPr>
          <w:p w14:paraId="7C278472" w14:textId="77777777" w:rsidR="00170F8C" w:rsidRPr="00D32186" w:rsidRDefault="00170F8C" w:rsidP="008A5022">
            <w:pPr>
              <w:spacing w:line="252" w:lineRule="auto"/>
              <w:rPr>
                <w:rFonts w:eastAsia="Calibri" w:cstheme="minorHAnsi"/>
                <w:b/>
              </w:rPr>
            </w:pPr>
          </w:p>
        </w:tc>
        <w:tc>
          <w:tcPr>
            <w:tcW w:w="727" w:type="pct"/>
            <w:shd w:val="clear" w:color="auto" w:fill="FFFFFF" w:themeFill="background1"/>
          </w:tcPr>
          <w:p w14:paraId="13111575"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1170EFB7" w14:textId="77777777" w:rsidR="00170F8C" w:rsidRPr="00D32186" w:rsidRDefault="00170F8C" w:rsidP="008A5022">
            <w:pPr>
              <w:spacing w:line="252" w:lineRule="auto"/>
              <w:rPr>
                <w:rFonts w:eastAsia="Calibri" w:cstheme="minorHAnsi"/>
                <w:b/>
              </w:rPr>
            </w:pPr>
            <w:r w:rsidRPr="00D32186">
              <w:rPr>
                <w:rFonts w:cstheme="minorHAnsi"/>
                <w:b/>
                <w:bCs/>
                <w:color w:val="111111"/>
              </w:rPr>
              <w:t>Tak/Nie</w:t>
            </w:r>
          </w:p>
        </w:tc>
      </w:tr>
      <w:tr w:rsidR="00170F8C" w:rsidRPr="00D32186" w14:paraId="06983411" w14:textId="77777777" w:rsidTr="008A5022">
        <w:tc>
          <w:tcPr>
            <w:tcW w:w="129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19FC59D" w14:textId="77777777" w:rsidR="00170F8C" w:rsidRPr="00D32186" w:rsidRDefault="00170F8C" w:rsidP="008A5022">
            <w:pPr>
              <w:spacing w:line="252" w:lineRule="auto"/>
              <w:rPr>
                <w:rFonts w:eastAsia="Calibri" w:cstheme="minorHAnsi"/>
                <w:b/>
              </w:rPr>
            </w:pPr>
            <w:bookmarkStart w:id="3" w:name="_Hlk210043303"/>
            <w:r w:rsidRPr="00D32186">
              <w:rPr>
                <w:rFonts w:eastAsia="Calibri" w:cstheme="minorHAnsi"/>
                <w:b/>
              </w:rPr>
              <w:lastRenderedPageBreak/>
              <w:t>Parametr</w:t>
            </w:r>
          </w:p>
        </w:tc>
        <w:tc>
          <w:tcPr>
            <w:tcW w:w="297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96CF731" w14:textId="77777777" w:rsidR="00170F8C" w:rsidRPr="00D32186" w:rsidRDefault="00170F8C" w:rsidP="008A5022">
            <w:pPr>
              <w:spacing w:line="252" w:lineRule="auto"/>
              <w:rPr>
                <w:rFonts w:eastAsia="Calibri" w:cstheme="minorHAnsi"/>
                <w:b/>
                <w:i/>
              </w:rPr>
            </w:pPr>
            <w:r w:rsidRPr="00D32186">
              <w:rPr>
                <w:rFonts w:eastAsia="Calibri" w:cstheme="minorHAnsi"/>
                <w:b/>
              </w:rPr>
              <w:t>Charakterystyka (wymagania minimalne)</w:t>
            </w:r>
          </w:p>
        </w:tc>
        <w:tc>
          <w:tcPr>
            <w:tcW w:w="727" w:type="pct"/>
            <w:shd w:val="clear" w:color="auto" w:fill="FFFFFF" w:themeFill="background1"/>
          </w:tcPr>
          <w:p w14:paraId="645406DD" w14:textId="77777777" w:rsidR="00170F8C" w:rsidRPr="00D32186" w:rsidRDefault="00170F8C" w:rsidP="008A5022">
            <w:pPr>
              <w:spacing w:line="252" w:lineRule="auto"/>
              <w:jc w:val="both"/>
              <w:rPr>
                <w:rFonts w:eastAsia="Calibri" w:cstheme="minorHAnsi"/>
                <w:b/>
                <w:color w:val="FFFFFF" w:themeColor="background1"/>
              </w:rPr>
            </w:pPr>
          </w:p>
        </w:tc>
      </w:tr>
      <w:tr w:rsidR="00170F8C" w:rsidRPr="00D32186" w14:paraId="2B5C5E1A"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1812133F" w14:textId="77777777" w:rsidR="00170F8C" w:rsidRPr="00D32186" w:rsidRDefault="00170F8C" w:rsidP="008A5022">
            <w:pPr>
              <w:spacing w:line="252" w:lineRule="auto"/>
              <w:rPr>
                <w:rFonts w:eastAsia="Calibri" w:cstheme="minorHAnsi"/>
                <w:b/>
              </w:rPr>
            </w:pPr>
            <w:r w:rsidRPr="00D32186">
              <w:rPr>
                <w:rFonts w:eastAsia="Calibri" w:cstheme="minorHAnsi"/>
                <w:b/>
              </w:rPr>
              <w:t>Obudowa</w:t>
            </w:r>
          </w:p>
        </w:tc>
        <w:tc>
          <w:tcPr>
            <w:tcW w:w="2975" w:type="pct"/>
            <w:tcBorders>
              <w:top w:val="single" w:sz="4" w:space="0" w:color="auto"/>
              <w:left w:val="single" w:sz="4" w:space="0" w:color="auto"/>
              <w:bottom w:val="single" w:sz="4" w:space="0" w:color="auto"/>
              <w:right w:val="single" w:sz="4" w:space="0" w:color="auto"/>
            </w:tcBorders>
            <w:hideMark/>
          </w:tcPr>
          <w:p w14:paraId="08790BAA" w14:textId="16416022"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 xml:space="preserve">Obudowa </w:t>
            </w:r>
            <w:proofErr w:type="spellStart"/>
            <w:r w:rsidRPr="00D32186">
              <w:rPr>
                <w:rFonts w:eastAsia="Calibri" w:cstheme="minorHAnsi"/>
              </w:rPr>
              <w:t>Rack</w:t>
            </w:r>
            <w:proofErr w:type="spellEnd"/>
            <w:r w:rsidRPr="00D32186">
              <w:rPr>
                <w:rFonts w:eastAsia="Calibri" w:cstheme="minorHAnsi"/>
              </w:rPr>
              <w:t xml:space="preserve"> o wysokości max 1U</w:t>
            </w:r>
          </w:p>
          <w:p w14:paraId="26C13FF1" w14:textId="77777777"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Obudowa</w:t>
            </w:r>
            <w:r w:rsidRPr="00D32186">
              <w:rPr>
                <w:rFonts w:eastAsia="Calibri" w:cstheme="minorHAnsi"/>
                <w:bCs/>
              </w:rPr>
              <w:t xml:space="preserve"> </w:t>
            </w:r>
            <w:r w:rsidRPr="00D32186">
              <w:rPr>
                <w:rFonts w:eastAsia="Calibri" w:cstheme="minorHAnsi"/>
              </w:rPr>
              <w:t>wyposażona w panel LCD umieszczony na froncie obudowy, pozwalający jednoznacznie stwierdzić, czy system działa poprawnie i pokazujący podstawowe stany działania serwera</w:t>
            </w:r>
            <w:r w:rsidRPr="00D32186">
              <w:rPr>
                <w:rFonts w:eastAsia="Calibri" w:cstheme="minorHAnsi"/>
                <w:b/>
                <w:bCs/>
              </w:rPr>
              <w:t> </w:t>
            </w:r>
            <w:r w:rsidRPr="00D32186">
              <w:rPr>
                <w:rFonts w:eastAsia="Calibri" w:cstheme="minorHAnsi"/>
              </w:rPr>
              <w:t>w tym adres IP karty zarządzającej</w:t>
            </w:r>
          </w:p>
          <w:p w14:paraId="5EBEC974" w14:textId="77777777"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Obudowa wyposażona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727" w:type="pct"/>
          </w:tcPr>
          <w:p w14:paraId="58435D3A" w14:textId="77777777" w:rsidR="00170F8C" w:rsidRPr="00D32186" w:rsidRDefault="00170F8C" w:rsidP="008A5022">
            <w:pPr>
              <w:spacing w:line="252" w:lineRule="auto"/>
              <w:jc w:val="both"/>
              <w:rPr>
                <w:rFonts w:eastAsia="Calibri" w:cstheme="minorHAnsi"/>
              </w:rPr>
            </w:pPr>
          </w:p>
        </w:tc>
      </w:tr>
      <w:tr w:rsidR="00170F8C" w:rsidRPr="00D32186" w14:paraId="4AD2EA1E"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1192D1BB" w14:textId="77777777" w:rsidR="00170F8C" w:rsidRPr="00D32186" w:rsidRDefault="00170F8C" w:rsidP="008A5022">
            <w:pPr>
              <w:spacing w:line="252" w:lineRule="auto"/>
              <w:rPr>
                <w:rFonts w:eastAsia="Calibri" w:cstheme="minorHAnsi"/>
                <w:b/>
              </w:rPr>
            </w:pPr>
            <w:r w:rsidRPr="00D32186">
              <w:rPr>
                <w:rFonts w:eastAsia="Calibri" w:cstheme="minorHAnsi"/>
                <w:b/>
              </w:rPr>
              <w:t>Płyta główna</w:t>
            </w:r>
          </w:p>
        </w:tc>
        <w:tc>
          <w:tcPr>
            <w:tcW w:w="2975" w:type="pct"/>
            <w:tcBorders>
              <w:top w:val="single" w:sz="4" w:space="0" w:color="auto"/>
              <w:left w:val="single" w:sz="4" w:space="0" w:color="auto"/>
              <w:bottom w:val="single" w:sz="4" w:space="0" w:color="auto"/>
              <w:right w:val="single" w:sz="4" w:space="0" w:color="auto"/>
            </w:tcBorders>
            <w:hideMark/>
          </w:tcPr>
          <w:p w14:paraId="4884B4F2" w14:textId="6511AF92"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Płyta główna z możliwością zainstalowania do dwóch procesorów.</w:t>
            </w:r>
          </w:p>
          <w:p w14:paraId="261E82BB" w14:textId="72896F38"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Obsługa procesorów 32 rdzeniowych.</w:t>
            </w:r>
          </w:p>
          <w:p w14:paraId="7B89F91A" w14:textId="1D7CA8DD"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Płyta główna musi być zaprojektowana przez producenta serwera i oznaczona jego znakiem firmowym.</w:t>
            </w:r>
          </w:p>
          <w:p w14:paraId="77264AFC" w14:textId="77777777"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Na płycie głównej powinno znajdować się minimum 16 slotów przeznaczonych do instalacji pamięci.</w:t>
            </w:r>
          </w:p>
          <w:p w14:paraId="13179F29" w14:textId="77777777"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Płyta główna powinna obsługiwać do 1TB pamięci RAM.</w:t>
            </w:r>
          </w:p>
        </w:tc>
        <w:tc>
          <w:tcPr>
            <w:tcW w:w="727" w:type="pct"/>
          </w:tcPr>
          <w:p w14:paraId="0C4193E2" w14:textId="77777777" w:rsidR="00170F8C" w:rsidRPr="00D32186" w:rsidRDefault="00170F8C" w:rsidP="008A5022">
            <w:pPr>
              <w:spacing w:line="252" w:lineRule="auto"/>
              <w:jc w:val="both"/>
              <w:rPr>
                <w:rFonts w:eastAsia="Calibri" w:cstheme="minorHAnsi"/>
              </w:rPr>
            </w:pPr>
          </w:p>
        </w:tc>
      </w:tr>
      <w:tr w:rsidR="00170F8C" w:rsidRPr="00D32186" w14:paraId="55D26D4F" w14:textId="77777777" w:rsidTr="008A5022">
        <w:trPr>
          <w:trHeight w:val="746"/>
        </w:trPr>
        <w:tc>
          <w:tcPr>
            <w:tcW w:w="1298" w:type="pct"/>
            <w:tcBorders>
              <w:top w:val="single" w:sz="4" w:space="0" w:color="auto"/>
              <w:left w:val="single" w:sz="4" w:space="0" w:color="auto"/>
              <w:bottom w:val="single" w:sz="4" w:space="0" w:color="auto"/>
              <w:right w:val="single" w:sz="4" w:space="0" w:color="auto"/>
            </w:tcBorders>
            <w:hideMark/>
          </w:tcPr>
          <w:p w14:paraId="186C5066" w14:textId="77777777" w:rsidR="00170F8C" w:rsidRPr="00D32186" w:rsidRDefault="00170F8C" w:rsidP="008A5022">
            <w:pPr>
              <w:spacing w:line="252" w:lineRule="auto"/>
              <w:rPr>
                <w:rFonts w:eastAsia="Calibri" w:cstheme="minorHAnsi"/>
                <w:b/>
              </w:rPr>
            </w:pPr>
            <w:r w:rsidRPr="00D32186">
              <w:rPr>
                <w:rFonts w:eastAsia="Calibri" w:cstheme="minorHAnsi"/>
                <w:b/>
              </w:rPr>
              <w:t>Chipset</w:t>
            </w:r>
          </w:p>
        </w:tc>
        <w:tc>
          <w:tcPr>
            <w:tcW w:w="2975" w:type="pct"/>
            <w:tcBorders>
              <w:top w:val="single" w:sz="4" w:space="0" w:color="auto"/>
              <w:left w:val="single" w:sz="4" w:space="0" w:color="auto"/>
              <w:bottom w:val="single" w:sz="4" w:space="0" w:color="auto"/>
              <w:right w:val="single" w:sz="4" w:space="0" w:color="auto"/>
            </w:tcBorders>
            <w:hideMark/>
          </w:tcPr>
          <w:p w14:paraId="0E55282F" w14:textId="77777777" w:rsidR="00170F8C" w:rsidRPr="00D32186" w:rsidRDefault="00170F8C" w:rsidP="002E7B91">
            <w:pPr>
              <w:numPr>
                <w:ilvl w:val="0"/>
                <w:numId w:val="16"/>
              </w:numPr>
              <w:spacing w:line="252" w:lineRule="auto"/>
              <w:ind w:left="459"/>
              <w:rPr>
                <w:rFonts w:eastAsia="Calibri" w:cstheme="minorHAnsi"/>
                <w:bCs/>
              </w:rPr>
            </w:pPr>
            <w:r w:rsidRPr="00D32186">
              <w:rPr>
                <w:rFonts w:eastAsia="Calibri" w:cstheme="minorHAnsi"/>
                <w:bCs/>
              </w:rPr>
              <w:t>Dedykowany przez producenta procesora do pracy w serwerach dwuprocesorowych.</w:t>
            </w:r>
          </w:p>
        </w:tc>
        <w:tc>
          <w:tcPr>
            <w:tcW w:w="727" w:type="pct"/>
          </w:tcPr>
          <w:p w14:paraId="73F33F5B" w14:textId="77777777" w:rsidR="00170F8C" w:rsidRPr="00D32186" w:rsidRDefault="00170F8C" w:rsidP="008A5022">
            <w:pPr>
              <w:spacing w:line="252" w:lineRule="auto"/>
              <w:jc w:val="both"/>
              <w:rPr>
                <w:rFonts w:eastAsia="Calibri" w:cstheme="minorHAnsi"/>
                <w:bCs/>
              </w:rPr>
            </w:pPr>
          </w:p>
        </w:tc>
      </w:tr>
      <w:tr w:rsidR="00170F8C" w:rsidRPr="00D32186" w14:paraId="7E795AEC" w14:textId="77777777" w:rsidTr="008A5022">
        <w:trPr>
          <w:trHeight w:val="710"/>
        </w:trPr>
        <w:tc>
          <w:tcPr>
            <w:tcW w:w="1298" w:type="pct"/>
            <w:tcBorders>
              <w:top w:val="single" w:sz="4" w:space="0" w:color="auto"/>
              <w:left w:val="single" w:sz="4" w:space="0" w:color="auto"/>
              <w:bottom w:val="single" w:sz="4" w:space="0" w:color="auto"/>
              <w:right w:val="single" w:sz="4" w:space="0" w:color="auto"/>
            </w:tcBorders>
            <w:hideMark/>
          </w:tcPr>
          <w:p w14:paraId="04B8553B" w14:textId="77777777" w:rsidR="00170F8C" w:rsidRPr="00D32186" w:rsidRDefault="00170F8C" w:rsidP="008A5022">
            <w:pPr>
              <w:spacing w:line="252" w:lineRule="auto"/>
              <w:rPr>
                <w:rFonts w:eastAsia="Calibri" w:cstheme="minorHAnsi"/>
                <w:b/>
              </w:rPr>
            </w:pPr>
            <w:r w:rsidRPr="00D32186">
              <w:rPr>
                <w:rFonts w:eastAsia="Calibri" w:cstheme="minorHAnsi"/>
                <w:b/>
              </w:rPr>
              <w:t>Procesor</w:t>
            </w:r>
          </w:p>
        </w:tc>
        <w:tc>
          <w:tcPr>
            <w:tcW w:w="2975" w:type="pct"/>
            <w:tcBorders>
              <w:top w:val="single" w:sz="4" w:space="0" w:color="auto"/>
              <w:left w:val="single" w:sz="4" w:space="0" w:color="auto"/>
              <w:bottom w:val="single" w:sz="4" w:space="0" w:color="auto"/>
              <w:right w:val="single" w:sz="4" w:space="0" w:color="auto"/>
            </w:tcBorders>
            <w:hideMark/>
          </w:tcPr>
          <w:p w14:paraId="2EAA70A2" w14:textId="77777777" w:rsidR="00170F8C" w:rsidRPr="00D32186" w:rsidRDefault="00170F8C" w:rsidP="002E7B91">
            <w:pPr>
              <w:numPr>
                <w:ilvl w:val="0"/>
                <w:numId w:val="12"/>
              </w:numPr>
              <w:spacing w:line="252" w:lineRule="auto"/>
              <w:ind w:left="459"/>
              <w:rPr>
                <w:rFonts w:eastAsia="Calibri" w:cstheme="minorHAnsi"/>
              </w:rPr>
            </w:pPr>
            <w:r w:rsidRPr="00D32186">
              <w:rPr>
                <w:rFonts w:eastAsia="Calibri" w:cstheme="minorHAnsi"/>
              </w:rPr>
              <w:t>Zainstalowane dwa procesory min. 8-rdzeniowe, min. 2.6GHz, klasy x86 dedykowane do pracy z zaoferowanym serwerem umożliwiające osiągnięcie wyniku min. 169 w teście SPECrate2017_int_base, dostępnym na stronie www.spec.org dla konfiguracji dwuprocesorowej.</w:t>
            </w:r>
          </w:p>
        </w:tc>
        <w:tc>
          <w:tcPr>
            <w:tcW w:w="727" w:type="pct"/>
          </w:tcPr>
          <w:p w14:paraId="5BAFB32B" w14:textId="77777777" w:rsidR="00170F8C" w:rsidRPr="00D32186" w:rsidRDefault="00170F8C" w:rsidP="008A5022">
            <w:pPr>
              <w:spacing w:line="252" w:lineRule="auto"/>
              <w:ind w:left="720"/>
              <w:jc w:val="both"/>
              <w:rPr>
                <w:rFonts w:eastAsia="Calibri" w:cstheme="minorHAnsi"/>
              </w:rPr>
            </w:pPr>
          </w:p>
        </w:tc>
      </w:tr>
      <w:tr w:rsidR="00170F8C" w:rsidRPr="00D32186" w14:paraId="2693959F"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10A21BEE" w14:textId="77777777" w:rsidR="00170F8C" w:rsidRPr="00D32186" w:rsidRDefault="00170F8C" w:rsidP="008A5022">
            <w:pPr>
              <w:spacing w:line="252" w:lineRule="auto"/>
              <w:rPr>
                <w:rFonts w:eastAsia="Calibri" w:cstheme="minorHAnsi"/>
                <w:b/>
              </w:rPr>
            </w:pPr>
            <w:r w:rsidRPr="00D32186">
              <w:rPr>
                <w:rFonts w:eastAsia="Calibri" w:cstheme="minorHAnsi"/>
                <w:b/>
              </w:rPr>
              <w:t>RAM</w:t>
            </w:r>
          </w:p>
        </w:tc>
        <w:tc>
          <w:tcPr>
            <w:tcW w:w="2975" w:type="pct"/>
            <w:tcBorders>
              <w:top w:val="single" w:sz="4" w:space="0" w:color="auto"/>
              <w:left w:val="single" w:sz="4" w:space="0" w:color="auto"/>
              <w:bottom w:val="single" w:sz="4" w:space="0" w:color="auto"/>
              <w:right w:val="single" w:sz="4" w:space="0" w:color="auto"/>
            </w:tcBorders>
            <w:hideMark/>
          </w:tcPr>
          <w:p w14:paraId="3616273E" w14:textId="5266E0F4" w:rsidR="00170F8C" w:rsidRPr="00D32186" w:rsidRDefault="00170F8C" w:rsidP="002E7B91">
            <w:pPr>
              <w:numPr>
                <w:ilvl w:val="0"/>
                <w:numId w:val="16"/>
              </w:numPr>
              <w:spacing w:line="252" w:lineRule="auto"/>
              <w:ind w:left="459"/>
              <w:rPr>
                <w:rFonts w:eastAsia="Calibri" w:cstheme="minorHAnsi"/>
                <w:lang w:val="en-US"/>
              </w:rPr>
            </w:pPr>
            <w:r w:rsidRPr="00D32186">
              <w:rPr>
                <w:rFonts w:eastAsia="Calibri" w:cstheme="minorHAnsi"/>
                <w:lang w:val="en-US"/>
              </w:rPr>
              <w:t>8x 32GB DDR5 RDIMM 5600MT/s,</w:t>
            </w:r>
          </w:p>
        </w:tc>
        <w:tc>
          <w:tcPr>
            <w:tcW w:w="727" w:type="pct"/>
          </w:tcPr>
          <w:p w14:paraId="0AEC4EB1" w14:textId="77777777" w:rsidR="00170F8C" w:rsidRPr="00D32186" w:rsidRDefault="00170F8C" w:rsidP="008A5022">
            <w:pPr>
              <w:spacing w:line="252" w:lineRule="auto"/>
              <w:jc w:val="both"/>
              <w:rPr>
                <w:rFonts w:eastAsia="Calibri" w:cstheme="minorHAnsi"/>
                <w:lang w:val="en-US"/>
              </w:rPr>
            </w:pPr>
          </w:p>
        </w:tc>
      </w:tr>
      <w:tr w:rsidR="00170F8C" w:rsidRPr="00D32186" w14:paraId="07075FF3" w14:textId="77777777" w:rsidTr="008A5022">
        <w:trPr>
          <w:trHeight w:val="341"/>
        </w:trPr>
        <w:tc>
          <w:tcPr>
            <w:tcW w:w="1298" w:type="pct"/>
            <w:tcBorders>
              <w:top w:val="single" w:sz="4" w:space="0" w:color="auto"/>
              <w:left w:val="single" w:sz="4" w:space="0" w:color="auto"/>
              <w:bottom w:val="single" w:sz="4" w:space="0" w:color="auto"/>
              <w:right w:val="single" w:sz="4" w:space="0" w:color="auto"/>
            </w:tcBorders>
          </w:tcPr>
          <w:p w14:paraId="06DFCCE2" w14:textId="77777777" w:rsidR="00170F8C" w:rsidRPr="00D32186" w:rsidRDefault="00170F8C" w:rsidP="008A5022">
            <w:pPr>
              <w:spacing w:line="252" w:lineRule="auto"/>
              <w:rPr>
                <w:rFonts w:eastAsia="Calibri" w:cstheme="minorHAnsi"/>
                <w:b/>
              </w:rPr>
            </w:pPr>
            <w:r w:rsidRPr="00D32186">
              <w:rPr>
                <w:rFonts w:eastAsia="Calibri" w:cstheme="minorHAnsi"/>
                <w:b/>
              </w:rPr>
              <w:t>Dyski twarde</w:t>
            </w:r>
          </w:p>
        </w:tc>
        <w:tc>
          <w:tcPr>
            <w:tcW w:w="2975" w:type="pct"/>
            <w:tcBorders>
              <w:top w:val="single" w:sz="4" w:space="0" w:color="auto"/>
              <w:left w:val="single" w:sz="4" w:space="0" w:color="auto"/>
              <w:bottom w:val="single" w:sz="4" w:space="0" w:color="auto"/>
              <w:right w:val="single" w:sz="4" w:space="0" w:color="auto"/>
            </w:tcBorders>
          </w:tcPr>
          <w:p w14:paraId="52C39E97" w14:textId="77777777" w:rsidR="00170F8C" w:rsidRPr="00D32186" w:rsidRDefault="00170F8C" w:rsidP="002E7B91">
            <w:pPr>
              <w:numPr>
                <w:ilvl w:val="0"/>
                <w:numId w:val="12"/>
              </w:numPr>
              <w:spacing w:line="252" w:lineRule="auto"/>
              <w:ind w:left="459"/>
              <w:rPr>
                <w:rFonts w:eastAsia="Calibri" w:cstheme="minorHAnsi"/>
              </w:rPr>
            </w:pPr>
            <w:r w:rsidRPr="00D32186">
              <w:rPr>
                <w:rFonts w:eastAsia="Calibri" w:cstheme="minorHAnsi"/>
              </w:rPr>
              <w:t xml:space="preserve">Zainstalowane dwa dyski M.2 </w:t>
            </w:r>
            <w:proofErr w:type="spellStart"/>
            <w:r w:rsidRPr="00D32186">
              <w:rPr>
                <w:rFonts w:eastAsia="Calibri" w:cstheme="minorHAnsi"/>
              </w:rPr>
              <w:t>NVMe</w:t>
            </w:r>
            <w:proofErr w:type="spellEnd"/>
            <w:r w:rsidRPr="00D32186">
              <w:rPr>
                <w:rFonts w:eastAsia="Calibri" w:cstheme="minorHAnsi"/>
              </w:rPr>
              <w:t xml:space="preserve"> SSD o pojemności min. 480GB z możliwością konfiguracji RAID 1.</w:t>
            </w:r>
          </w:p>
        </w:tc>
        <w:tc>
          <w:tcPr>
            <w:tcW w:w="727" w:type="pct"/>
          </w:tcPr>
          <w:p w14:paraId="35A7F24E" w14:textId="77777777" w:rsidR="00170F8C" w:rsidRPr="00D32186" w:rsidRDefault="00170F8C" w:rsidP="008A5022">
            <w:pPr>
              <w:spacing w:line="252" w:lineRule="auto"/>
              <w:jc w:val="both"/>
              <w:rPr>
                <w:rFonts w:eastAsia="Calibri" w:cstheme="minorHAnsi"/>
              </w:rPr>
            </w:pPr>
          </w:p>
        </w:tc>
      </w:tr>
      <w:tr w:rsidR="00170F8C" w:rsidRPr="00D32186" w14:paraId="33A51CCF" w14:textId="77777777" w:rsidTr="008A5022">
        <w:tc>
          <w:tcPr>
            <w:tcW w:w="1298" w:type="pct"/>
            <w:tcBorders>
              <w:top w:val="single" w:sz="4" w:space="0" w:color="auto"/>
              <w:left w:val="single" w:sz="4" w:space="0" w:color="auto"/>
              <w:bottom w:val="single" w:sz="4" w:space="0" w:color="auto"/>
              <w:right w:val="single" w:sz="4" w:space="0" w:color="auto"/>
            </w:tcBorders>
          </w:tcPr>
          <w:p w14:paraId="40F896F0" w14:textId="77777777" w:rsidR="00170F8C" w:rsidRPr="00D32186" w:rsidRDefault="00170F8C" w:rsidP="008A5022">
            <w:pPr>
              <w:spacing w:line="252" w:lineRule="auto"/>
              <w:rPr>
                <w:rFonts w:eastAsia="Calibri" w:cstheme="minorHAnsi"/>
                <w:b/>
              </w:rPr>
            </w:pPr>
            <w:r w:rsidRPr="00D32186">
              <w:rPr>
                <w:rFonts w:eastAsia="Calibri" w:cstheme="minorHAnsi"/>
                <w:b/>
              </w:rPr>
              <w:t>Gniazda PCI</w:t>
            </w:r>
          </w:p>
        </w:tc>
        <w:tc>
          <w:tcPr>
            <w:tcW w:w="2975" w:type="pct"/>
            <w:tcBorders>
              <w:top w:val="single" w:sz="4" w:space="0" w:color="auto"/>
              <w:left w:val="single" w:sz="4" w:space="0" w:color="auto"/>
              <w:bottom w:val="single" w:sz="4" w:space="0" w:color="auto"/>
              <w:right w:val="single" w:sz="4" w:space="0" w:color="auto"/>
            </w:tcBorders>
          </w:tcPr>
          <w:p w14:paraId="1BC34EBB" w14:textId="77777777" w:rsidR="00170F8C" w:rsidRPr="00D32186" w:rsidRDefault="00170F8C" w:rsidP="002E7B91">
            <w:pPr>
              <w:numPr>
                <w:ilvl w:val="0"/>
                <w:numId w:val="16"/>
              </w:numPr>
              <w:spacing w:line="252" w:lineRule="auto"/>
              <w:ind w:left="459"/>
              <w:rPr>
                <w:rFonts w:eastAsia="Calibri" w:cstheme="minorHAnsi"/>
              </w:rPr>
            </w:pPr>
            <w:r w:rsidRPr="00D32186">
              <w:rPr>
                <w:rFonts w:eastAsia="Calibri" w:cstheme="minorHAnsi"/>
              </w:rPr>
              <w:t xml:space="preserve">Trzy </w:t>
            </w:r>
            <w:proofErr w:type="spellStart"/>
            <w:r w:rsidRPr="00D32186">
              <w:rPr>
                <w:rFonts w:eastAsia="Calibri" w:cstheme="minorHAnsi"/>
              </w:rPr>
              <w:t>sloty</w:t>
            </w:r>
            <w:proofErr w:type="spellEnd"/>
            <w:r w:rsidRPr="00D32186">
              <w:rPr>
                <w:rFonts w:eastAsia="Calibri" w:cstheme="minorHAnsi"/>
              </w:rPr>
              <w:t xml:space="preserve"> </w:t>
            </w:r>
            <w:proofErr w:type="spellStart"/>
            <w:r w:rsidRPr="00D32186">
              <w:rPr>
                <w:rFonts w:eastAsia="Calibri" w:cstheme="minorHAnsi"/>
              </w:rPr>
              <w:t>PCIe</w:t>
            </w:r>
            <w:proofErr w:type="spellEnd"/>
            <w:r w:rsidRPr="00D32186">
              <w:rPr>
                <w:rFonts w:eastAsia="Calibri" w:cstheme="minorHAnsi"/>
              </w:rPr>
              <w:t xml:space="preserve"> LP</w:t>
            </w:r>
          </w:p>
        </w:tc>
        <w:tc>
          <w:tcPr>
            <w:tcW w:w="727" w:type="pct"/>
          </w:tcPr>
          <w:p w14:paraId="2EB011BC" w14:textId="77777777" w:rsidR="00170F8C" w:rsidRPr="00D32186" w:rsidRDefault="00170F8C" w:rsidP="008A5022">
            <w:pPr>
              <w:spacing w:line="252" w:lineRule="auto"/>
              <w:jc w:val="both"/>
              <w:rPr>
                <w:rFonts w:eastAsia="Calibri" w:cstheme="minorHAnsi"/>
              </w:rPr>
            </w:pPr>
          </w:p>
        </w:tc>
      </w:tr>
      <w:tr w:rsidR="00170F8C" w:rsidRPr="00D32186" w14:paraId="486B6F50" w14:textId="77777777" w:rsidTr="008A5022">
        <w:tc>
          <w:tcPr>
            <w:tcW w:w="1298" w:type="pct"/>
            <w:tcBorders>
              <w:top w:val="single" w:sz="4" w:space="0" w:color="auto"/>
              <w:left w:val="single" w:sz="4" w:space="0" w:color="auto"/>
              <w:bottom w:val="single" w:sz="4" w:space="0" w:color="auto"/>
              <w:right w:val="single" w:sz="4" w:space="0" w:color="auto"/>
            </w:tcBorders>
          </w:tcPr>
          <w:p w14:paraId="604EFDED" w14:textId="77777777" w:rsidR="00170F8C" w:rsidRPr="00D32186" w:rsidRDefault="00170F8C" w:rsidP="008A5022">
            <w:pPr>
              <w:spacing w:line="252" w:lineRule="auto"/>
              <w:rPr>
                <w:rFonts w:eastAsia="Calibri" w:cstheme="minorHAnsi"/>
                <w:b/>
              </w:rPr>
            </w:pPr>
            <w:r w:rsidRPr="00D32186">
              <w:rPr>
                <w:rFonts w:eastAsia="Calibri" w:cstheme="minorHAnsi"/>
                <w:b/>
              </w:rPr>
              <w:t>Interfejsy sieciowe/FC/SAS</w:t>
            </w:r>
          </w:p>
        </w:tc>
        <w:tc>
          <w:tcPr>
            <w:tcW w:w="2975" w:type="pct"/>
            <w:tcBorders>
              <w:top w:val="single" w:sz="4" w:space="0" w:color="auto"/>
              <w:left w:val="single" w:sz="4" w:space="0" w:color="auto"/>
              <w:bottom w:val="single" w:sz="4" w:space="0" w:color="auto"/>
              <w:right w:val="single" w:sz="4" w:space="0" w:color="auto"/>
            </w:tcBorders>
          </w:tcPr>
          <w:p w14:paraId="517046F0" w14:textId="77777777" w:rsidR="00170F8C" w:rsidRPr="00D32186" w:rsidRDefault="00170F8C" w:rsidP="002E7B91">
            <w:pPr>
              <w:numPr>
                <w:ilvl w:val="0"/>
                <w:numId w:val="12"/>
              </w:numPr>
              <w:spacing w:line="252" w:lineRule="auto"/>
              <w:ind w:left="459"/>
              <w:rPr>
                <w:rFonts w:eastAsia="Calibri" w:cstheme="minorHAnsi"/>
              </w:rPr>
            </w:pPr>
            <w:r w:rsidRPr="00D32186">
              <w:rPr>
                <w:rFonts w:eastAsia="Calibri" w:cstheme="minorHAnsi"/>
              </w:rPr>
              <w:t xml:space="preserve">Wbudowane 2 interfejsy sieciowe 1Gb Ethernet w standardzie </w:t>
            </w:r>
            <w:proofErr w:type="spellStart"/>
            <w:r w:rsidRPr="00D32186">
              <w:rPr>
                <w:rFonts w:eastAsia="Calibri" w:cstheme="minorHAnsi"/>
              </w:rPr>
              <w:t>BaseT</w:t>
            </w:r>
            <w:proofErr w:type="spellEnd"/>
            <w:r w:rsidRPr="00D32186">
              <w:rPr>
                <w:rFonts w:eastAsia="Calibri" w:cstheme="minorHAnsi"/>
              </w:rPr>
              <w:t xml:space="preserve"> oraz 4 interfejsy sieciowe 10Gb Ethernet w standardzie </w:t>
            </w:r>
            <w:proofErr w:type="spellStart"/>
            <w:r w:rsidRPr="00D32186">
              <w:rPr>
                <w:rFonts w:eastAsia="Calibri" w:cstheme="minorHAnsi"/>
              </w:rPr>
              <w:t>BaseT</w:t>
            </w:r>
            <w:proofErr w:type="spellEnd"/>
            <w:r w:rsidRPr="00D32186">
              <w:rPr>
                <w:rFonts w:eastAsia="Calibri" w:cstheme="minorHAnsi"/>
              </w:rPr>
              <w:t xml:space="preserve"> (porty nie mogą być </w:t>
            </w:r>
            <w:r w:rsidRPr="00D32186">
              <w:rPr>
                <w:rFonts w:eastAsia="Calibri" w:cstheme="minorHAnsi"/>
              </w:rPr>
              <w:lastRenderedPageBreak/>
              <w:t xml:space="preserve">osiągnięte poprzez karty w slotach </w:t>
            </w:r>
            <w:proofErr w:type="spellStart"/>
            <w:r w:rsidRPr="00D32186">
              <w:rPr>
                <w:rFonts w:eastAsia="Calibri" w:cstheme="minorHAnsi"/>
              </w:rPr>
              <w:t>PCIe</w:t>
            </w:r>
            <w:proofErr w:type="spellEnd"/>
            <w:r w:rsidRPr="00D32186">
              <w:rPr>
                <w:rFonts w:eastAsia="Calibri" w:cstheme="minorHAnsi"/>
              </w:rPr>
              <w:t>)</w:t>
            </w:r>
          </w:p>
        </w:tc>
        <w:tc>
          <w:tcPr>
            <w:tcW w:w="727" w:type="pct"/>
          </w:tcPr>
          <w:p w14:paraId="5B5E36DC" w14:textId="77777777" w:rsidR="00170F8C" w:rsidRPr="00D32186" w:rsidRDefault="00170F8C" w:rsidP="008A5022">
            <w:pPr>
              <w:spacing w:line="252" w:lineRule="auto"/>
              <w:jc w:val="both"/>
              <w:rPr>
                <w:rFonts w:eastAsia="Calibri" w:cstheme="minorHAnsi"/>
              </w:rPr>
            </w:pPr>
          </w:p>
        </w:tc>
      </w:tr>
      <w:tr w:rsidR="00170F8C" w:rsidRPr="00D32186" w14:paraId="05863347"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5C9A1E49" w14:textId="77777777" w:rsidR="00170F8C" w:rsidRPr="00D32186" w:rsidRDefault="00170F8C" w:rsidP="008A5022">
            <w:pPr>
              <w:spacing w:line="252" w:lineRule="auto"/>
              <w:rPr>
                <w:rFonts w:eastAsia="Calibri" w:cstheme="minorHAnsi"/>
                <w:b/>
              </w:rPr>
            </w:pPr>
            <w:r w:rsidRPr="00D32186">
              <w:rPr>
                <w:rFonts w:eastAsia="Calibri" w:cstheme="minorHAnsi"/>
                <w:b/>
              </w:rPr>
              <w:t>Wbudowane porty</w:t>
            </w:r>
          </w:p>
        </w:tc>
        <w:tc>
          <w:tcPr>
            <w:tcW w:w="2975" w:type="pct"/>
            <w:tcBorders>
              <w:top w:val="single" w:sz="4" w:space="0" w:color="auto"/>
              <w:left w:val="single" w:sz="4" w:space="0" w:color="auto"/>
              <w:bottom w:val="single" w:sz="4" w:space="0" w:color="auto"/>
              <w:right w:val="single" w:sz="4" w:space="0" w:color="auto"/>
            </w:tcBorders>
            <w:hideMark/>
          </w:tcPr>
          <w:p w14:paraId="1F88C8A3" w14:textId="4FD0D319" w:rsidR="00170F8C" w:rsidRPr="00D32186" w:rsidRDefault="00170F8C" w:rsidP="002E7B91">
            <w:pPr>
              <w:numPr>
                <w:ilvl w:val="0"/>
                <w:numId w:val="13"/>
              </w:numPr>
              <w:spacing w:line="252" w:lineRule="auto"/>
              <w:ind w:left="459"/>
              <w:rPr>
                <w:rFonts w:eastAsia="Calibri" w:cstheme="minorHAnsi"/>
              </w:rPr>
            </w:pPr>
            <w:r w:rsidRPr="00D32186">
              <w:rPr>
                <w:rFonts w:eastAsia="Calibri" w:cstheme="minorHAnsi"/>
              </w:rPr>
              <w:t>4 porty USB w tym:</w:t>
            </w:r>
          </w:p>
          <w:p w14:paraId="5D85E131" w14:textId="193F337C" w:rsidR="00170F8C" w:rsidRPr="00D32186" w:rsidRDefault="00170F8C" w:rsidP="002E7B91">
            <w:pPr>
              <w:numPr>
                <w:ilvl w:val="1"/>
                <w:numId w:val="13"/>
              </w:numPr>
              <w:spacing w:line="252" w:lineRule="auto"/>
              <w:ind w:left="459"/>
              <w:rPr>
                <w:rFonts w:eastAsia="Calibri" w:cstheme="minorHAnsi"/>
              </w:rPr>
            </w:pPr>
            <w:r w:rsidRPr="00D32186">
              <w:rPr>
                <w:rFonts w:eastAsia="Calibri" w:cstheme="minorHAnsi"/>
              </w:rPr>
              <w:t>1 port USB 3.0 z tyłu obudowy,</w:t>
            </w:r>
          </w:p>
          <w:p w14:paraId="741CF5AE" w14:textId="77777777" w:rsidR="00170F8C" w:rsidRPr="00D32186" w:rsidRDefault="00170F8C" w:rsidP="002E7B91">
            <w:pPr>
              <w:numPr>
                <w:ilvl w:val="1"/>
                <w:numId w:val="13"/>
              </w:numPr>
              <w:spacing w:line="252" w:lineRule="auto"/>
              <w:ind w:left="459"/>
              <w:rPr>
                <w:rFonts w:eastAsia="Calibri" w:cstheme="minorHAnsi"/>
              </w:rPr>
            </w:pPr>
            <w:r w:rsidRPr="00D32186">
              <w:rPr>
                <w:rFonts w:eastAsia="Calibri" w:cstheme="minorHAnsi"/>
              </w:rPr>
              <w:t>1 port micro USB z przodu obudowy</w:t>
            </w:r>
          </w:p>
          <w:p w14:paraId="160A0F19" w14:textId="28A6E7E0" w:rsidR="00170F8C" w:rsidRPr="00D32186" w:rsidRDefault="00170F8C" w:rsidP="002E7B91">
            <w:pPr>
              <w:numPr>
                <w:ilvl w:val="0"/>
                <w:numId w:val="13"/>
              </w:numPr>
              <w:spacing w:line="252" w:lineRule="auto"/>
              <w:ind w:left="459"/>
              <w:rPr>
                <w:rFonts w:eastAsia="Calibri" w:cstheme="minorHAnsi"/>
              </w:rPr>
            </w:pPr>
            <w:r w:rsidRPr="00D32186">
              <w:rPr>
                <w:rFonts w:eastAsia="Calibri" w:cstheme="minorHAnsi"/>
              </w:rPr>
              <w:t>2 port VGA z czego jeden z przodu obudowy</w:t>
            </w:r>
          </w:p>
          <w:p w14:paraId="1AF1E15D" w14:textId="77777777" w:rsidR="00170F8C" w:rsidRPr="00D32186" w:rsidRDefault="00170F8C" w:rsidP="002E7B91">
            <w:pPr>
              <w:numPr>
                <w:ilvl w:val="0"/>
                <w:numId w:val="13"/>
              </w:numPr>
              <w:spacing w:line="252" w:lineRule="auto"/>
              <w:ind w:left="459"/>
              <w:rPr>
                <w:rFonts w:eastAsia="Calibri" w:cstheme="minorHAnsi"/>
              </w:rPr>
            </w:pPr>
            <w:r w:rsidRPr="00D32186">
              <w:rPr>
                <w:rFonts w:eastAsia="Calibri" w:cstheme="minorHAnsi"/>
              </w:rPr>
              <w:t>Możliwość rozbudowy o port RS232</w:t>
            </w:r>
          </w:p>
        </w:tc>
        <w:tc>
          <w:tcPr>
            <w:tcW w:w="727" w:type="pct"/>
          </w:tcPr>
          <w:p w14:paraId="4C5F77DD" w14:textId="77777777" w:rsidR="00170F8C" w:rsidRPr="00D32186" w:rsidRDefault="00170F8C" w:rsidP="008A5022">
            <w:pPr>
              <w:spacing w:line="252" w:lineRule="auto"/>
              <w:jc w:val="both"/>
              <w:rPr>
                <w:rFonts w:eastAsia="Calibri" w:cstheme="minorHAnsi"/>
              </w:rPr>
            </w:pPr>
          </w:p>
        </w:tc>
      </w:tr>
      <w:tr w:rsidR="00170F8C" w:rsidRPr="00D32186" w14:paraId="22B79A90"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0869E40B" w14:textId="77777777" w:rsidR="00170F8C" w:rsidRPr="00D32186" w:rsidRDefault="00170F8C" w:rsidP="008A5022">
            <w:pPr>
              <w:spacing w:line="252" w:lineRule="auto"/>
              <w:rPr>
                <w:rFonts w:eastAsia="Calibri" w:cstheme="minorHAnsi"/>
                <w:b/>
              </w:rPr>
            </w:pPr>
            <w:r w:rsidRPr="00D32186">
              <w:rPr>
                <w:rFonts w:eastAsia="Calibri" w:cstheme="minorHAnsi"/>
                <w:b/>
              </w:rPr>
              <w:t>Video</w:t>
            </w:r>
          </w:p>
        </w:tc>
        <w:tc>
          <w:tcPr>
            <w:tcW w:w="2975" w:type="pct"/>
            <w:tcBorders>
              <w:top w:val="single" w:sz="4" w:space="0" w:color="auto"/>
              <w:left w:val="single" w:sz="4" w:space="0" w:color="auto"/>
              <w:bottom w:val="single" w:sz="4" w:space="0" w:color="auto"/>
              <w:right w:val="single" w:sz="4" w:space="0" w:color="auto"/>
            </w:tcBorders>
            <w:hideMark/>
          </w:tcPr>
          <w:p w14:paraId="615E24C7" w14:textId="77777777" w:rsidR="00170F8C" w:rsidRPr="00D32186" w:rsidRDefault="00170F8C" w:rsidP="002E7B91">
            <w:pPr>
              <w:numPr>
                <w:ilvl w:val="0"/>
                <w:numId w:val="13"/>
              </w:numPr>
              <w:spacing w:line="252" w:lineRule="auto"/>
              <w:ind w:left="459"/>
              <w:rPr>
                <w:rFonts w:eastAsia="Calibri" w:cstheme="minorHAnsi"/>
              </w:rPr>
            </w:pPr>
            <w:r w:rsidRPr="00D32186">
              <w:rPr>
                <w:rFonts w:eastAsia="Calibri" w:cstheme="minorHAnsi"/>
              </w:rPr>
              <w:t>Zintegrowana karta graficzna umożliwiająca wyświetlenie rozdzielczości min. 1920x1200</w:t>
            </w:r>
          </w:p>
        </w:tc>
        <w:tc>
          <w:tcPr>
            <w:tcW w:w="727" w:type="pct"/>
          </w:tcPr>
          <w:p w14:paraId="73B5DBA1" w14:textId="77777777" w:rsidR="00170F8C" w:rsidRPr="00D32186" w:rsidRDefault="00170F8C" w:rsidP="008A5022">
            <w:pPr>
              <w:spacing w:line="252" w:lineRule="auto"/>
              <w:jc w:val="both"/>
              <w:rPr>
                <w:rFonts w:eastAsia="Calibri" w:cstheme="minorHAnsi"/>
              </w:rPr>
            </w:pPr>
          </w:p>
        </w:tc>
      </w:tr>
      <w:tr w:rsidR="00170F8C" w:rsidRPr="00D32186" w14:paraId="7CBA0758"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78B14F84" w14:textId="77777777" w:rsidR="00170F8C" w:rsidRPr="00D32186" w:rsidRDefault="00170F8C" w:rsidP="008A5022">
            <w:pPr>
              <w:spacing w:line="252" w:lineRule="auto"/>
              <w:rPr>
                <w:rFonts w:eastAsia="Calibri" w:cstheme="minorHAnsi"/>
                <w:b/>
              </w:rPr>
            </w:pPr>
            <w:r w:rsidRPr="00D32186">
              <w:rPr>
                <w:rFonts w:eastAsia="Calibri" w:cstheme="minorHAnsi"/>
                <w:b/>
              </w:rPr>
              <w:t>Zasilacze</w:t>
            </w:r>
          </w:p>
        </w:tc>
        <w:tc>
          <w:tcPr>
            <w:tcW w:w="2975" w:type="pct"/>
            <w:tcBorders>
              <w:top w:val="single" w:sz="4" w:space="0" w:color="auto"/>
              <w:left w:val="single" w:sz="4" w:space="0" w:color="auto"/>
              <w:bottom w:val="single" w:sz="4" w:space="0" w:color="auto"/>
              <w:right w:val="single" w:sz="4" w:space="0" w:color="auto"/>
            </w:tcBorders>
            <w:hideMark/>
          </w:tcPr>
          <w:p w14:paraId="4544668D" w14:textId="77777777" w:rsidR="00170F8C" w:rsidRPr="00D32186" w:rsidRDefault="00170F8C" w:rsidP="002E7B91">
            <w:pPr>
              <w:numPr>
                <w:ilvl w:val="0"/>
                <w:numId w:val="13"/>
              </w:numPr>
              <w:spacing w:line="252" w:lineRule="auto"/>
              <w:ind w:left="459"/>
              <w:rPr>
                <w:rFonts w:eastAsia="Calibri" w:cstheme="minorHAnsi"/>
              </w:rPr>
            </w:pPr>
            <w:r w:rsidRPr="00D32186">
              <w:rPr>
                <w:rFonts w:eastAsia="Calibri" w:cstheme="minorHAnsi"/>
              </w:rPr>
              <w:t xml:space="preserve">Redundantne, Hot-Plug min. 700W klasy </w:t>
            </w:r>
            <w:proofErr w:type="spellStart"/>
            <w:r w:rsidRPr="00D32186">
              <w:rPr>
                <w:rFonts w:eastAsia="Calibri" w:cstheme="minorHAnsi"/>
              </w:rPr>
              <w:t>Titanium</w:t>
            </w:r>
            <w:proofErr w:type="spellEnd"/>
          </w:p>
        </w:tc>
        <w:tc>
          <w:tcPr>
            <w:tcW w:w="727" w:type="pct"/>
          </w:tcPr>
          <w:p w14:paraId="6C1F02C4" w14:textId="77777777" w:rsidR="00170F8C" w:rsidRPr="00D32186" w:rsidRDefault="00170F8C" w:rsidP="008A5022">
            <w:pPr>
              <w:spacing w:line="252" w:lineRule="auto"/>
              <w:jc w:val="both"/>
              <w:rPr>
                <w:rFonts w:eastAsia="Calibri" w:cstheme="minorHAnsi"/>
              </w:rPr>
            </w:pPr>
          </w:p>
        </w:tc>
      </w:tr>
      <w:tr w:rsidR="00170F8C" w:rsidRPr="00D32186" w14:paraId="1546DCC7" w14:textId="77777777" w:rsidTr="008A5022">
        <w:tc>
          <w:tcPr>
            <w:tcW w:w="1298" w:type="pct"/>
            <w:tcBorders>
              <w:top w:val="single" w:sz="4" w:space="0" w:color="auto"/>
              <w:left w:val="single" w:sz="4" w:space="0" w:color="auto"/>
              <w:bottom w:val="single" w:sz="4" w:space="0" w:color="auto"/>
              <w:right w:val="single" w:sz="4" w:space="0" w:color="auto"/>
            </w:tcBorders>
          </w:tcPr>
          <w:p w14:paraId="07B8BBC6" w14:textId="77777777" w:rsidR="00170F8C" w:rsidRPr="00D32186" w:rsidRDefault="00170F8C" w:rsidP="008A5022">
            <w:pPr>
              <w:spacing w:line="252" w:lineRule="auto"/>
              <w:rPr>
                <w:rFonts w:eastAsia="Calibri" w:cstheme="minorHAnsi"/>
                <w:b/>
              </w:rPr>
            </w:pPr>
            <w:r w:rsidRPr="00D32186">
              <w:rPr>
                <w:rFonts w:eastAsia="Calibri" w:cstheme="minorHAnsi"/>
                <w:b/>
                <w:bCs/>
              </w:rPr>
              <w:t>Elementy montażowe</w:t>
            </w:r>
          </w:p>
        </w:tc>
        <w:tc>
          <w:tcPr>
            <w:tcW w:w="2975" w:type="pct"/>
            <w:tcBorders>
              <w:top w:val="single" w:sz="4" w:space="0" w:color="auto"/>
              <w:left w:val="single" w:sz="4" w:space="0" w:color="auto"/>
              <w:bottom w:val="single" w:sz="4" w:space="0" w:color="auto"/>
              <w:right w:val="single" w:sz="4" w:space="0" w:color="auto"/>
            </w:tcBorders>
          </w:tcPr>
          <w:p w14:paraId="550857B2" w14:textId="77777777" w:rsidR="00170F8C" w:rsidRPr="00D32186" w:rsidRDefault="00170F8C" w:rsidP="002E7B91">
            <w:pPr>
              <w:numPr>
                <w:ilvl w:val="0"/>
                <w:numId w:val="10"/>
              </w:numPr>
              <w:spacing w:line="252" w:lineRule="auto"/>
              <w:ind w:left="459"/>
              <w:rPr>
                <w:rFonts w:eastAsia="Calibri" w:cstheme="minorHAnsi"/>
              </w:rPr>
            </w:pPr>
            <w:r w:rsidRPr="00D32186">
              <w:rPr>
                <w:rFonts w:eastAsia="Calibri" w:cstheme="minorHAnsi"/>
              </w:rPr>
              <w:t xml:space="preserve">Komplet wysuwanych szyn umożliwiających montaż w szafie </w:t>
            </w:r>
            <w:proofErr w:type="spellStart"/>
            <w:r w:rsidRPr="00D32186">
              <w:rPr>
                <w:rFonts w:eastAsia="Calibri" w:cstheme="minorHAnsi"/>
              </w:rPr>
              <w:t>rack</w:t>
            </w:r>
            <w:proofErr w:type="spellEnd"/>
            <w:r w:rsidRPr="00D32186">
              <w:rPr>
                <w:rFonts w:eastAsia="Calibri" w:cstheme="minorHAnsi"/>
              </w:rPr>
              <w:t xml:space="preserve"> i wysuwanie serwera do celów serwisowych</w:t>
            </w:r>
          </w:p>
          <w:p w14:paraId="3C192D6B" w14:textId="77777777" w:rsidR="00170F8C" w:rsidRPr="00D32186" w:rsidRDefault="00170F8C" w:rsidP="002E7B91">
            <w:pPr>
              <w:numPr>
                <w:ilvl w:val="0"/>
                <w:numId w:val="13"/>
              </w:numPr>
              <w:spacing w:line="252" w:lineRule="auto"/>
              <w:ind w:left="459"/>
              <w:rPr>
                <w:rFonts w:eastAsia="Calibri" w:cstheme="minorHAnsi"/>
              </w:rPr>
            </w:pPr>
            <w:r w:rsidRPr="00D32186">
              <w:rPr>
                <w:rFonts w:eastAsia="Calibri" w:cstheme="minorHAnsi"/>
              </w:rPr>
              <w:t>Ramię (</w:t>
            </w:r>
            <w:proofErr w:type="spellStart"/>
            <w:r w:rsidRPr="00D32186">
              <w:rPr>
                <w:rFonts w:eastAsia="Calibri" w:cstheme="minorHAnsi"/>
              </w:rPr>
              <w:t>organizer</w:t>
            </w:r>
            <w:proofErr w:type="spellEnd"/>
            <w:r w:rsidRPr="00D32186">
              <w:rPr>
                <w:rFonts w:eastAsia="Calibri" w:cstheme="minorHAnsi"/>
              </w:rPr>
              <w:t>) do kabli ułatwiające wysuwanie serwera do celów serwisowych</w:t>
            </w:r>
          </w:p>
        </w:tc>
        <w:tc>
          <w:tcPr>
            <w:tcW w:w="727" w:type="pct"/>
          </w:tcPr>
          <w:p w14:paraId="2CF02EF9" w14:textId="77777777" w:rsidR="00170F8C" w:rsidRPr="00D32186" w:rsidRDefault="00170F8C" w:rsidP="008A5022">
            <w:pPr>
              <w:spacing w:line="252" w:lineRule="auto"/>
              <w:jc w:val="both"/>
              <w:rPr>
                <w:rFonts w:eastAsia="Calibri" w:cstheme="minorHAnsi"/>
              </w:rPr>
            </w:pPr>
          </w:p>
        </w:tc>
      </w:tr>
      <w:tr w:rsidR="00170F8C" w:rsidRPr="00D32186" w14:paraId="1B68767B" w14:textId="77777777" w:rsidTr="008A5022">
        <w:tc>
          <w:tcPr>
            <w:tcW w:w="1298" w:type="pct"/>
            <w:tcBorders>
              <w:top w:val="single" w:sz="4" w:space="0" w:color="auto"/>
              <w:left w:val="single" w:sz="4" w:space="0" w:color="auto"/>
              <w:bottom w:val="single" w:sz="4" w:space="0" w:color="auto"/>
              <w:right w:val="single" w:sz="4" w:space="0" w:color="auto"/>
            </w:tcBorders>
          </w:tcPr>
          <w:p w14:paraId="5A907B5C" w14:textId="77777777" w:rsidR="00170F8C" w:rsidRPr="00D32186" w:rsidRDefault="00170F8C" w:rsidP="008A5022">
            <w:pPr>
              <w:spacing w:line="252" w:lineRule="auto"/>
              <w:rPr>
                <w:rFonts w:eastAsia="Calibri" w:cstheme="minorHAnsi"/>
                <w:b/>
                <w:bCs/>
              </w:rPr>
            </w:pPr>
            <w:r w:rsidRPr="00D32186">
              <w:rPr>
                <w:rFonts w:eastAsia="Calibri" w:cstheme="minorHAnsi"/>
                <w:b/>
                <w:bCs/>
              </w:rPr>
              <w:t>System operacyjny/dodatkowe oprogramowanie</w:t>
            </w:r>
          </w:p>
        </w:tc>
        <w:tc>
          <w:tcPr>
            <w:tcW w:w="2975" w:type="pct"/>
            <w:tcBorders>
              <w:top w:val="single" w:sz="4" w:space="0" w:color="auto"/>
              <w:left w:val="single" w:sz="4" w:space="0" w:color="auto"/>
              <w:bottom w:val="single" w:sz="4" w:space="0" w:color="auto"/>
              <w:right w:val="single" w:sz="4" w:space="0" w:color="auto"/>
            </w:tcBorders>
          </w:tcPr>
          <w:p w14:paraId="73D953AF" w14:textId="77777777" w:rsidR="00170F8C" w:rsidRPr="00D32186" w:rsidRDefault="00170F8C" w:rsidP="002E7B91">
            <w:pPr>
              <w:numPr>
                <w:ilvl w:val="0"/>
                <w:numId w:val="17"/>
              </w:numPr>
              <w:spacing w:line="252" w:lineRule="auto"/>
              <w:ind w:left="459"/>
              <w:rPr>
                <w:rFonts w:eastAsia="Calibri" w:cstheme="minorHAnsi"/>
              </w:rPr>
            </w:pPr>
            <w:r w:rsidRPr="00D32186">
              <w:rPr>
                <w:rFonts w:eastAsia="Calibri" w:cstheme="minorHAnsi"/>
              </w:rPr>
              <w:t>Windows Server 2025 Standard – licencja dobrana tak, aby przy oferowanych procesorach umożliwić uruchomienie 6 maszyn wirtualnych</w:t>
            </w:r>
          </w:p>
        </w:tc>
        <w:tc>
          <w:tcPr>
            <w:tcW w:w="727" w:type="pct"/>
          </w:tcPr>
          <w:p w14:paraId="736C438D" w14:textId="77777777" w:rsidR="00170F8C" w:rsidRPr="00D32186" w:rsidRDefault="00170F8C" w:rsidP="008A5022">
            <w:pPr>
              <w:spacing w:line="252" w:lineRule="auto"/>
              <w:jc w:val="both"/>
              <w:rPr>
                <w:rFonts w:eastAsia="Calibri" w:cstheme="minorHAnsi"/>
              </w:rPr>
            </w:pPr>
          </w:p>
        </w:tc>
      </w:tr>
      <w:tr w:rsidR="00170F8C" w:rsidRPr="00D32186" w14:paraId="30D8D248"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119602B6" w14:textId="77777777" w:rsidR="00170F8C" w:rsidRPr="00D32186" w:rsidRDefault="00170F8C" w:rsidP="008A5022">
            <w:pPr>
              <w:spacing w:line="252" w:lineRule="auto"/>
              <w:rPr>
                <w:rFonts w:eastAsia="Calibri" w:cstheme="minorHAnsi"/>
                <w:b/>
              </w:rPr>
            </w:pPr>
            <w:r w:rsidRPr="00D32186">
              <w:rPr>
                <w:rFonts w:eastAsia="Calibri" w:cstheme="minorHAnsi"/>
                <w:b/>
                <w:bCs/>
              </w:rPr>
              <w:t>Bezpieczeństwo</w:t>
            </w:r>
            <w:r w:rsidRPr="00D32186">
              <w:rPr>
                <w:rFonts w:eastAsia="Calibri" w:cstheme="minorHAnsi"/>
              </w:rPr>
              <w:t xml:space="preserve"> </w:t>
            </w:r>
          </w:p>
        </w:tc>
        <w:tc>
          <w:tcPr>
            <w:tcW w:w="2975" w:type="pct"/>
            <w:tcBorders>
              <w:top w:val="single" w:sz="4" w:space="0" w:color="auto"/>
              <w:left w:val="single" w:sz="4" w:space="0" w:color="auto"/>
              <w:bottom w:val="single" w:sz="4" w:space="0" w:color="auto"/>
              <w:right w:val="single" w:sz="4" w:space="0" w:color="auto"/>
            </w:tcBorders>
            <w:hideMark/>
          </w:tcPr>
          <w:p w14:paraId="42F2B22B" w14:textId="261A4F53"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 xml:space="preserve">Zatrzask górnej pokrywy oraz blokada na ramce </w:t>
            </w:r>
            <w:proofErr w:type="spellStart"/>
            <w:r w:rsidRPr="00D32186">
              <w:rPr>
                <w:rFonts w:eastAsia="Calibri" w:cstheme="minorHAnsi"/>
              </w:rPr>
              <w:t>panela</w:t>
            </w:r>
            <w:proofErr w:type="spellEnd"/>
            <w:r w:rsidRPr="00D32186">
              <w:rPr>
                <w:rFonts w:eastAsia="Calibri" w:cstheme="minorHAnsi"/>
              </w:rPr>
              <w:t xml:space="preserve"> zamykana na klucz służąca do ochrony nieautoryzowanego dostępu do dysków twardych.</w:t>
            </w:r>
          </w:p>
          <w:p w14:paraId="73AA0258" w14:textId="77777777"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C28EB4B" w14:textId="5A61D98D"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Możliwość wyłączenia w BIOS funkcji przycisku zasilania.</w:t>
            </w:r>
          </w:p>
          <w:p w14:paraId="28D789DE" w14:textId="76E3CB1D"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BIOS ma możliwość przejścia do bezpiecznego trybu rozruchowego z możliwością zarządzania blokadą zasilania, panelem sterowania oraz zmianą hasła</w:t>
            </w:r>
          </w:p>
          <w:p w14:paraId="6FD0D985" w14:textId="1BF41006"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Wbudowany czujnik otwarcia obudowy współpracujący z BIOS i kartą zarządzającą.</w:t>
            </w:r>
          </w:p>
          <w:p w14:paraId="3A35B548" w14:textId="77777777"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Moduł TPM 2.0 V3</w:t>
            </w:r>
          </w:p>
          <w:p w14:paraId="39786FA3" w14:textId="77777777" w:rsidR="00170F8C" w:rsidRPr="00D32186" w:rsidRDefault="00170F8C" w:rsidP="002E7B91">
            <w:pPr>
              <w:numPr>
                <w:ilvl w:val="0"/>
                <w:numId w:val="8"/>
              </w:numPr>
              <w:spacing w:line="252" w:lineRule="auto"/>
              <w:ind w:left="459"/>
              <w:rPr>
                <w:rFonts w:eastAsia="Calibri" w:cstheme="minorHAnsi"/>
                <w:bCs/>
              </w:rPr>
            </w:pPr>
            <w:r w:rsidRPr="00D32186">
              <w:rPr>
                <w:rFonts w:eastAsia="Calibri" w:cstheme="minorHAnsi"/>
              </w:rPr>
              <w:t>Możliwość dynamicznego włączania i wyłączania portów USB na obudowie – bez potrzeby restartu serwera</w:t>
            </w:r>
          </w:p>
          <w:p w14:paraId="5C5F89F1" w14:textId="77777777" w:rsidR="00170F8C" w:rsidRPr="00D32186" w:rsidRDefault="00170F8C" w:rsidP="002E7B91">
            <w:pPr>
              <w:numPr>
                <w:ilvl w:val="0"/>
                <w:numId w:val="8"/>
              </w:numPr>
              <w:spacing w:line="252" w:lineRule="auto"/>
              <w:ind w:left="459"/>
              <w:rPr>
                <w:rFonts w:eastAsia="Calibri" w:cstheme="minorHAnsi"/>
                <w:bCs/>
              </w:rPr>
            </w:pPr>
            <w:r w:rsidRPr="00D32186">
              <w:rPr>
                <w:rFonts w:eastAsia="Calibri" w:cstheme="minorHAnsi"/>
              </w:rPr>
              <w:lastRenderedPageBreak/>
              <w:t>Możliwość wymazania danych ze znajdujących się dysków wewnątrz serwera – niezależne od zainstalowanego systemu operacyjnego, uruchamiane z poziomu zarządzania serwerem</w:t>
            </w:r>
          </w:p>
          <w:p w14:paraId="583BD890" w14:textId="7D176CA6" w:rsidR="00170F8C" w:rsidRPr="00D32186" w:rsidRDefault="00170F8C" w:rsidP="002E7B91">
            <w:pPr>
              <w:numPr>
                <w:ilvl w:val="0"/>
                <w:numId w:val="8"/>
              </w:numPr>
              <w:spacing w:line="252" w:lineRule="auto"/>
              <w:ind w:left="459"/>
              <w:rPr>
                <w:rFonts w:eastAsia="Calibri" w:cstheme="minorHAnsi"/>
                <w:bCs/>
              </w:rPr>
            </w:pPr>
            <w:r w:rsidRPr="00D32186">
              <w:rPr>
                <w:rFonts w:eastAsia="Calibri" w:cstheme="minorHAnsi"/>
                <w:bCs/>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r w:rsidRPr="00D32186">
              <w:rPr>
                <w:rFonts w:eastAsia="Calibri" w:cstheme="minorHAnsi"/>
              </w:rPr>
              <w:t xml:space="preserve"> Wymagane dołączenie do oferty oświadczenia Producenta potwierdzającego spełnienie powyższych zaleceń.</w:t>
            </w:r>
          </w:p>
        </w:tc>
        <w:tc>
          <w:tcPr>
            <w:tcW w:w="727" w:type="pct"/>
          </w:tcPr>
          <w:p w14:paraId="0AEFE961" w14:textId="77777777" w:rsidR="00170F8C" w:rsidRPr="00D32186" w:rsidRDefault="00170F8C" w:rsidP="008A5022">
            <w:pPr>
              <w:spacing w:line="252" w:lineRule="auto"/>
              <w:jc w:val="both"/>
              <w:rPr>
                <w:rFonts w:eastAsia="Calibri" w:cstheme="minorHAnsi"/>
              </w:rPr>
            </w:pPr>
          </w:p>
        </w:tc>
      </w:tr>
      <w:tr w:rsidR="00170F8C" w:rsidRPr="00D32186" w14:paraId="7C6169DF"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0907D5CC" w14:textId="77777777" w:rsidR="00170F8C" w:rsidRPr="00D32186" w:rsidRDefault="00170F8C" w:rsidP="008A5022">
            <w:pPr>
              <w:spacing w:line="252" w:lineRule="auto"/>
              <w:rPr>
                <w:rFonts w:eastAsia="Calibri" w:cstheme="minorHAnsi"/>
                <w:b/>
              </w:rPr>
            </w:pPr>
            <w:r w:rsidRPr="00D32186">
              <w:rPr>
                <w:rFonts w:eastAsia="Calibri" w:cstheme="minorHAnsi"/>
                <w:b/>
                <w:bCs/>
              </w:rPr>
              <w:t>Karta Zarządzania</w:t>
            </w:r>
          </w:p>
        </w:tc>
        <w:tc>
          <w:tcPr>
            <w:tcW w:w="2975" w:type="pct"/>
            <w:tcBorders>
              <w:top w:val="single" w:sz="4" w:space="0" w:color="auto"/>
              <w:left w:val="single" w:sz="4" w:space="0" w:color="auto"/>
              <w:bottom w:val="single" w:sz="4" w:space="0" w:color="auto"/>
              <w:right w:val="single" w:sz="4" w:space="0" w:color="auto"/>
            </w:tcBorders>
          </w:tcPr>
          <w:p w14:paraId="0CA1AB16" w14:textId="06B01E89" w:rsidR="00170F8C" w:rsidRPr="00D32186" w:rsidRDefault="00170F8C" w:rsidP="002E7B91">
            <w:pPr>
              <w:numPr>
                <w:ilvl w:val="0"/>
                <w:numId w:val="10"/>
              </w:numPr>
              <w:spacing w:line="252" w:lineRule="auto"/>
              <w:ind w:left="459"/>
              <w:rPr>
                <w:rFonts w:eastAsia="Calibri" w:cstheme="minorHAnsi"/>
              </w:rPr>
            </w:pPr>
            <w:r w:rsidRPr="00D32186">
              <w:rPr>
                <w:rFonts w:eastAsia="Calibri" w:cstheme="minorHAnsi"/>
              </w:rPr>
              <w:t>Niezależna od zainstalowanego na serwerze systemu operacyjnego posiadająca dedykowane port RJ-45 Gigabit Ethernet umożliwiająca:</w:t>
            </w:r>
          </w:p>
          <w:p w14:paraId="312D1268" w14:textId="2D90158F"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zdalny dostęp do graficznego interfejsu Web karty zarządzającej</w:t>
            </w:r>
          </w:p>
          <w:p w14:paraId="2927E817" w14:textId="0B97D3BD"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szyfrowane połączenie (TLS) oraz autentykacje i autoryzację użytkownika</w:t>
            </w:r>
          </w:p>
          <w:p w14:paraId="7AFF78B1" w14:textId="5AA2A365"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podmontowania zdalnych wirtualnych napędów</w:t>
            </w:r>
          </w:p>
          <w:p w14:paraId="35C6234D" w14:textId="2C633A33"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wirtualną konsolę z dostępem do myszy, klawiatury</w:t>
            </w:r>
          </w:p>
          <w:p w14:paraId="0D450456" w14:textId="75BC8E91"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wsparcie dla IPv6</w:t>
            </w:r>
          </w:p>
          <w:p w14:paraId="2BC41609" w14:textId="5DB63AEC"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wsparcie dla WSMAN, SNMP, IPMI2.0, VLAN </w:t>
            </w:r>
            <w:proofErr w:type="spellStart"/>
            <w:r w:rsidRPr="00D32186">
              <w:rPr>
                <w:rFonts w:eastAsia="Calibri" w:cstheme="minorHAnsi"/>
              </w:rPr>
              <w:t>tagging</w:t>
            </w:r>
            <w:proofErr w:type="spellEnd"/>
            <w:r w:rsidRPr="00D32186">
              <w:rPr>
                <w:rFonts w:eastAsia="Calibri" w:cstheme="minorHAnsi"/>
              </w:rPr>
              <w:t>, SSH</w:t>
            </w:r>
          </w:p>
          <w:p w14:paraId="1C8E12FD" w14:textId="32FF5F74"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zdalnego monitorowania w czasie rzeczywistym poboru prądu przez serwer, dane historyczne powinny być dostępne przez min. 7 dni wstecz.</w:t>
            </w:r>
          </w:p>
          <w:p w14:paraId="117B44D6" w14:textId="09FDB851"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zdalnego ustawienia limitu poboru prądu przez konkretny serwer</w:t>
            </w:r>
          </w:p>
          <w:p w14:paraId="410C7FD0" w14:textId="6594A05D"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integracja z Active Directory</w:t>
            </w:r>
          </w:p>
          <w:p w14:paraId="17901FA3" w14:textId="11D8FEAF"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obsługi przez ośmiu administratorów jednocześnie</w:t>
            </w:r>
          </w:p>
          <w:p w14:paraId="0F1A7839" w14:textId="4CAF2C75"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Wsparcie dla automatycznej rejestracji DNS</w:t>
            </w:r>
          </w:p>
          <w:p w14:paraId="0582EB8B" w14:textId="774956C6"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wsparcie dla LLDP</w:t>
            </w:r>
          </w:p>
          <w:p w14:paraId="0A92D5E4" w14:textId="5392D4B4"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lastRenderedPageBreak/>
              <w:t>wysyłanie do administratora maila z powiadomieniem o awarii lub zmianie konfiguracji sprzętowej</w:t>
            </w:r>
          </w:p>
          <w:p w14:paraId="3E244D9E" w14:textId="42F6D116"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podłączenia lokalnego poprzez złącze RS-232.</w:t>
            </w:r>
          </w:p>
          <w:p w14:paraId="11C26C4F" w14:textId="11C00EB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zarządzania bezpośredniego poprzez złącze </w:t>
            </w:r>
            <w:proofErr w:type="spellStart"/>
            <w:r w:rsidRPr="00D32186">
              <w:rPr>
                <w:rFonts w:eastAsia="Calibri" w:cstheme="minorHAnsi"/>
              </w:rPr>
              <w:t>microUSB</w:t>
            </w:r>
            <w:proofErr w:type="spellEnd"/>
            <w:r w:rsidRPr="00D32186">
              <w:rPr>
                <w:rFonts w:eastAsia="Calibri" w:cstheme="minorHAnsi"/>
              </w:rPr>
              <w:t xml:space="preserve"> umieszczone na froncie obudowy.</w:t>
            </w:r>
          </w:p>
          <w:p w14:paraId="6AC1D83B" w14:textId="10012E2B"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Monitorowanie zużycia dysków SSD</w:t>
            </w:r>
          </w:p>
          <w:p w14:paraId="29913EDB" w14:textId="1854D721"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monitorowania z jednej konsoli min. 100 serwerami fizycznymi,</w:t>
            </w:r>
          </w:p>
          <w:p w14:paraId="44250EDB" w14:textId="09CDC69D"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Automatyczne zgłaszanie alertów do centrum serwisowego producenta</w:t>
            </w:r>
          </w:p>
          <w:p w14:paraId="5CB7C358" w14:textId="36491C4C"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Automatyczne update </w:t>
            </w:r>
            <w:proofErr w:type="spellStart"/>
            <w:r w:rsidRPr="00D32186">
              <w:rPr>
                <w:rFonts w:eastAsia="Calibri" w:cstheme="minorHAnsi"/>
              </w:rPr>
              <w:t>firmware</w:t>
            </w:r>
            <w:proofErr w:type="spellEnd"/>
            <w:r w:rsidRPr="00D32186">
              <w:rPr>
                <w:rFonts w:eastAsia="Calibri" w:cstheme="minorHAnsi"/>
              </w:rPr>
              <w:t xml:space="preserve"> dla wszystkich komponentów serwera</w:t>
            </w:r>
          </w:p>
          <w:p w14:paraId="10CDF45E" w14:textId="2DCF7058"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przywrócenia poprzednich wersji </w:t>
            </w:r>
            <w:proofErr w:type="spellStart"/>
            <w:r w:rsidRPr="00D32186">
              <w:rPr>
                <w:rFonts w:eastAsia="Calibri" w:cstheme="minorHAnsi"/>
              </w:rPr>
              <w:t>firmware</w:t>
            </w:r>
            <w:proofErr w:type="spellEnd"/>
          </w:p>
          <w:p w14:paraId="4824751E" w14:textId="0A15A68E"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eksportu eksportu/importu konfiguracji (ustawienie karty zarządzającej, </w:t>
            </w:r>
            <w:proofErr w:type="spellStart"/>
            <w:r w:rsidRPr="00D32186">
              <w:rPr>
                <w:rFonts w:eastAsia="Calibri" w:cstheme="minorHAnsi"/>
              </w:rPr>
              <w:t>BIOSu</w:t>
            </w:r>
            <w:proofErr w:type="spellEnd"/>
            <w:r w:rsidRPr="00D32186">
              <w:rPr>
                <w:rFonts w:eastAsia="Calibri" w:cstheme="minorHAnsi"/>
              </w:rPr>
              <w:t>, kart sieciowych, HBA oraz konfiguracji kontrolera RAID) serwera do pliku XML lub JSON</w:t>
            </w:r>
          </w:p>
          <w:p w14:paraId="39ADD7DD" w14:textId="7BA34D1B"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zaimportowania ustawień, poprzez bezpośrednie podłączenie plików konfiguracyjnych</w:t>
            </w:r>
          </w:p>
          <w:p w14:paraId="5D3F1C90" w14:textId="42D1F580"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Automatyczne tworzenie kopii ustawień serwera w oparciu o harmonogram.</w:t>
            </w:r>
          </w:p>
          <w:p w14:paraId="5937B400"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wykrywania odchyleń konfiguracji na poziomie konfiguracji UEFI oraz wersji </w:t>
            </w:r>
            <w:proofErr w:type="spellStart"/>
            <w:r w:rsidRPr="00D32186">
              <w:rPr>
                <w:rFonts w:eastAsia="Calibri" w:cstheme="minorHAnsi"/>
              </w:rPr>
              <w:t>firmware</w:t>
            </w:r>
            <w:proofErr w:type="spellEnd"/>
            <w:r w:rsidRPr="00D32186">
              <w:rPr>
                <w:rFonts w:eastAsia="Calibri" w:cstheme="minorHAnsi"/>
              </w:rPr>
              <w:t xml:space="preserve"> serwera</w:t>
            </w:r>
          </w:p>
          <w:p w14:paraId="49014F39" w14:textId="0BC41089"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Serwer musi posiadać możliwość uruchomienia funkcjonalności umożliwiającej dostęp bezpośredni poprzez urządzenia </w:t>
            </w:r>
            <w:proofErr w:type="gramStart"/>
            <w:r w:rsidRPr="00D32186">
              <w:rPr>
                <w:rFonts w:eastAsia="Calibri" w:cstheme="minorHAnsi"/>
              </w:rPr>
              <w:t>mobilne  -</w:t>
            </w:r>
            <w:proofErr w:type="gramEnd"/>
            <w:r w:rsidRPr="00D32186">
              <w:rPr>
                <w:rFonts w:eastAsia="Calibri" w:cstheme="minorHAnsi"/>
              </w:rPr>
              <w:t xml:space="preserve"> serwer musi posiadać możliwość konfiguracji oraz monitoringu najważniejszych komponentów serwera przy użyciu dedykowanej aplikacji mobilnej min. (Android/ Apple iOS) przy użyciu jednego z protokołów BLE lub WIFI.</w:t>
            </w:r>
          </w:p>
          <w:p w14:paraId="524914C6" w14:textId="77777777" w:rsidR="00170F8C" w:rsidRPr="00D32186" w:rsidRDefault="00170F8C" w:rsidP="002E7B91">
            <w:pPr>
              <w:spacing w:line="252" w:lineRule="auto"/>
              <w:ind w:left="459"/>
              <w:rPr>
                <w:rFonts w:eastAsia="Calibri" w:cstheme="minorHAnsi"/>
              </w:rPr>
            </w:pPr>
            <w:r w:rsidRPr="00D32186">
              <w:rPr>
                <w:rFonts w:eastAsia="Calibri" w:cstheme="minorHAnsi"/>
              </w:rPr>
              <w:t>Możliwość rozszerzenia funkcjonalności karty o:</w:t>
            </w:r>
          </w:p>
          <w:p w14:paraId="58AECC51"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wysyłania danych o stanie procesora, kart sieciowych, zasilaczy, kart GPU, lokalnych dysków i urządzeń </w:t>
            </w:r>
            <w:proofErr w:type="spellStart"/>
            <w:r w:rsidRPr="00D32186">
              <w:rPr>
                <w:rFonts w:eastAsia="Calibri" w:cstheme="minorHAnsi"/>
              </w:rPr>
              <w:t>NVMe</w:t>
            </w:r>
            <w:proofErr w:type="spellEnd"/>
            <w:r w:rsidRPr="00D32186">
              <w:rPr>
                <w:rFonts w:eastAsia="Calibri" w:cstheme="minorHAnsi"/>
              </w:rPr>
              <w:t xml:space="preserve">, jak również dane wydajnościowe serwera do zewnętrznych narzędzi analitycznych jak </w:t>
            </w:r>
            <w:proofErr w:type="spellStart"/>
            <w:r w:rsidRPr="00D32186">
              <w:rPr>
                <w:rFonts w:eastAsia="Calibri" w:cstheme="minorHAnsi"/>
              </w:rPr>
              <w:lastRenderedPageBreak/>
              <w:t>Splunk</w:t>
            </w:r>
            <w:proofErr w:type="spellEnd"/>
            <w:r w:rsidRPr="00D32186">
              <w:rPr>
                <w:rFonts w:eastAsia="Calibri" w:cstheme="minorHAnsi"/>
              </w:rPr>
              <w:t xml:space="preserve">, </w:t>
            </w:r>
            <w:proofErr w:type="spellStart"/>
            <w:r w:rsidRPr="00D32186">
              <w:rPr>
                <w:rFonts w:eastAsia="Calibri" w:cstheme="minorHAnsi"/>
              </w:rPr>
              <w:t>Grafana</w:t>
            </w:r>
            <w:proofErr w:type="spellEnd"/>
            <w:r w:rsidRPr="00D32186">
              <w:rPr>
                <w:rFonts w:eastAsia="Calibri" w:cstheme="minorHAnsi"/>
              </w:rPr>
              <w:t xml:space="preserve">, </w:t>
            </w:r>
            <w:proofErr w:type="spellStart"/>
            <w:r w:rsidRPr="00D32186">
              <w:rPr>
                <w:rFonts w:eastAsia="Calibri" w:cstheme="minorHAnsi"/>
              </w:rPr>
              <w:t>ElasticSearch</w:t>
            </w:r>
            <w:proofErr w:type="spellEnd"/>
          </w:p>
          <w:p w14:paraId="44E117D7"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kontrola stanu BIOS pod kątem naruszenia integralności oprogramowania</w:t>
            </w:r>
          </w:p>
          <w:p w14:paraId="0A5C79D6"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Automatyczne odświeżanie certyfikatów SSL</w:t>
            </w:r>
          </w:p>
          <w:p w14:paraId="18BABB58"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wykorzystania </w:t>
            </w:r>
            <w:proofErr w:type="spellStart"/>
            <w:r w:rsidRPr="00D32186">
              <w:rPr>
                <w:rFonts w:eastAsia="Calibri" w:cstheme="minorHAnsi"/>
              </w:rPr>
              <w:t>tokenu</w:t>
            </w:r>
            <w:proofErr w:type="spellEnd"/>
            <w:r w:rsidRPr="00D32186">
              <w:rPr>
                <w:rFonts w:eastAsia="Calibri" w:cstheme="minorHAnsi"/>
              </w:rPr>
              <w:t xml:space="preserve"> lub aplikacji </w:t>
            </w:r>
            <w:proofErr w:type="spellStart"/>
            <w:r w:rsidRPr="00D32186">
              <w:rPr>
                <w:rFonts w:eastAsia="Calibri" w:cstheme="minorHAnsi"/>
              </w:rPr>
              <w:t>SecurID</w:t>
            </w:r>
            <w:proofErr w:type="spellEnd"/>
            <w:r w:rsidRPr="00D32186">
              <w:rPr>
                <w:rFonts w:eastAsia="Calibri" w:cstheme="minorHAnsi"/>
              </w:rPr>
              <w:t xml:space="preserve"> do uwierzytelniania wielkoskładnikowego przy logowaniu do karty zarządzającej</w:t>
            </w:r>
          </w:p>
          <w:p w14:paraId="4EB1E613"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modyfikacji reguł chłodzenia kart w slotach </w:t>
            </w:r>
            <w:proofErr w:type="spellStart"/>
            <w:r w:rsidRPr="00D32186">
              <w:rPr>
                <w:rFonts w:eastAsia="Calibri" w:cstheme="minorHAnsi"/>
              </w:rPr>
              <w:t>PCIe</w:t>
            </w:r>
            <w:proofErr w:type="spellEnd"/>
            <w:r w:rsidRPr="00D32186">
              <w:rPr>
                <w:rFonts w:eastAsia="Calibri" w:cstheme="minorHAnsi"/>
              </w:rPr>
              <w:t>, z możliwością własnych ustawień</w:t>
            </w:r>
          </w:p>
          <w:p w14:paraId="19D44F35"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ustawienia limitu temperatury powietrza wychodzącego z serwera</w:t>
            </w:r>
          </w:p>
          <w:p w14:paraId="00EF51BD"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możliwość ustawienia dopuszczalnego wzrostu temperatury powietrza przepływającego przez serwer</w:t>
            </w:r>
          </w:p>
          <w:p w14:paraId="781F7CF3" w14:textId="77777777" w:rsidR="00170F8C" w:rsidRPr="00D32186" w:rsidRDefault="00170F8C" w:rsidP="002E7B91">
            <w:pPr>
              <w:numPr>
                <w:ilvl w:val="1"/>
                <w:numId w:val="10"/>
              </w:numPr>
              <w:spacing w:line="252" w:lineRule="auto"/>
              <w:ind w:left="459"/>
              <w:rPr>
                <w:rFonts w:eastAsia="Calibri" w:cstheme="minorHAnsi"/>
              </w:rPr>
            </w:pPr>
            <w:r w:rsidRPr="00D32186">
              <w:rPr>
                <w:rFonts w:eastAsia="Calibri" w:cstheme="minorHAnsi"/>
              </w:rPr>
              <w:t xml:space="preserve">możliwość ustawienia maksymalnej temperatury powietrza dochodzącego do slotów </w:t>
            </w:r>
            <w:proofErr w:type="spellStart"/>
            <w:r w:rsidRPr="00D32186">
              <w:rPr>
                <w:rFonts w:eastAsia="Calibri" w:cstheme="minorHAnsi"/>
              </w:rPr>
              <w:t>PCIe</w:t>
            </w:r>
            <w:proofErr w:type="spellEnd"/>
          </w:p>
          <w:p w14:paraId="6B096672"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monitorowanie przepływu powietrza na bieżąco (w CFM)</w:t>
            </w:r>
          </w:p>
        </w:tc>
        <w:tc>
          <w:tcPr>
            <w:tcW w:w="727" w:type="pct"/>
          </w:tcPr>
          <w:p w14:paraId="62AC05A5" w14:textId="77777777" w:rsidR="00170F8C" w:rsidRPr="00D32186" w:rsidRDefault="00170F8C" w:rsidP="008A5022">
            <w:pPr>
              <w:spacing w:line="252" w:lineRule="auto"/>
              <w:jc w:val="both"/>
              <w:rPr>
                <w:rFonts w:eastAsia="Calibri" w:cstheme="minorHAnsi"/>
              </w:rPr>
            </w:pPr>
          </w:p>
        </w:tc>
      </w:tr>
      <w:tr w:rsidR="00170F8C" w:rsidRPr="00D32186" w14:paraId="7EBA2627" w14:textId="77777777" w:rsidTr="008A5022">
        <w:tc>
          <w:tcPr>
            <w:tcW w:w="1298" w:type="pct"/>
            <w:tcBorders>
              <w:top w:val="single" w:sz="4" w:space="0" w:color="auto"/>
              <w:left w:val="single" w:sz="4" w:space="0" w:color="auto"/>
              <w:bottom w:val="single" w:sz="4" w:space="0" w:color="auto"/>
              <w:right w:val="single" w:sz="4" w:space="0" w:color="auto"/>
            </w:tcBorders>
          </w:tcPr>
          <w:p w14:paraId="40279589" w14:textId="77777777" w:rsidR="00170F8C" w:rsidRPr="00D32186" w:rsidRDefault="00170F8C" w:rsidP="008A5022">
            <w:pPr>
              <w:spacing w:line="252" w:lineRule="auto"/>
              <w:rPr>
                <w:rFonts w:eastAsia="Calibri" w:cstheme="minorHAnsi"/>
                <w:b/>
              </w:rPr>
            </w:pPr>
            <w:r w:rsidRPr="00D32186">
              <w:rPr>
                <w:rFonts w:eastAsia="Calibri" w:cstheme="minorHAnsi"/>
                <w:b/>
                <w:bCs/>
              </w:rPr>
              <w:lastRenderedPageBreak/>
              <w:t>Oprogramowanie do zarządzania</w:t>
            </w:r>
          </w:p>
        </w:tc>
        <w:tc>
          <w:tcPr>
            <w:tcW w:w="2975" w:type="pct"/>
            <w:tcBorders>
              <w:top w:val="single" w:sz="4" w:space="0" w:color="auto"/>
              <w:left w:val="single" w:sz="4" w:space="0" w:color="auto"/>
              <w:bottom w:val="single" w:sz="4" w:space="0" w:color="auto"/>
              <w:right w:val="single" w:sz="4" w:space="0" w:color="auto"/>
            </w:tcBorders>
          </w:tcPr>
          <w:p w14:paraId="49A0769F" w14:textId="77777777" w:rsidR="00170F8C" w:rsidRPr="00D32186" w:rsidRDefault="00170F8C" w:rsidP="002E7B91">
            <w:pPr>
              <w:numPr>
                <w:ilvl w:val="0"/>
                <w:numId w:val="8"/>
              </w:numPr>
              <w:spacing w:line="252" w:lineRule="auto"/>
              <w:ind w:left="459"/>
              <w:rPr>
                <w:rFonts w:eastAsia="Calibri" w:cstheme="minorHAnsi"/>
              </w:rPr>
            </w:pPr>
            <w:r w:rsidRPr="00D32186">
              <w:rPr>
                <w:rFonts w:eastAsia="Calibri" w:cstheme="minorHAnsi"/>
              </w:rPr>
              <w:t>Możliwość zainstalowania oprogramowania producenta do zarządzania, spełniającego poniższe wymagania:</w:t>
            </w:r>
          </w:p>
          <w:p w14:paraId="2BF3810A"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Wsparcie dla serwerów, urządzeń sieciowych oraz pamięci masowych</w:t>
            </w:r>
          </w:p>
          <w:p w14:paraId="37AA16DA"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integracja z Active Directory</w:t>
            </w:r>
          </w:p>
          <w:p w14:paraId="133B8835"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zarządzania dostarczonymi serwerami bez udziału dedykowanego agenta</w:t>
            </w:r>
          </w:p>
          <w:p w14:paraId="6DE51904"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 xml:space="preserve">Wsparcie dla protokołów SNMP, IPMI, Linux SSH, </w:t>
            </w:r>
            <w:proofErr w:type="spellStart"/>
            <w:r w:rsidRPr="00D32186">
              <w:rPr>
                <w:rFonts w:eastAsia="Calibri" w:cstheme="minorHAnsi"/>
              </w:rPr>
              <w:t>Redfish</w:t>
            </w:r>
            <w:proofErr w:type="spellEnd"/>
          </w:p>
          <w:p w14:paraId="08FD9E66"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uruchamiania procesu wykrywania urządzeń w oparciu o harmonogram</w:t>
            </w:r>
          </w:p>
          <w:p w14:paraId="04B270EC"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Szczegółowy opis wykrytych systemów oraz ich komponentów</w:t>
            </w:r>
          </w:p>
          <w:p w14:paraId="4CA2B43F"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eksportu raportu do CSV, HTML, XLS, PDF</w:t>
            </w:r>
          </w:p>
          <w:p w14:paraId="18E9BCAA"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tworzenia własnych raportów w oparciu o wszystkie informacje zawarte w inwentarzu.</w:t>
            </w:r>
          </w:p>
          <w:p w14:paraId="59F78F30"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Grupowanie urządzeń w oparciu o kryteria użytkownika</w:t>
            </w:r>
          </w:p>
          <w:p w14:paraId="093CFE94"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 xml:space="preserve">Tworzenie automatycznie grup urządzeń w oparciu </w:t>
            </w:r>
            <w:r w:rsidRPr="00D32186">
              <w:rPr>
                <w:rFonts w:eastAsia="Calibri" w:cstheme="minorHAnsi"/>
              </w:rPr>
              <w:lastRenderedPageBreak/>
              <w:t xml:space="preserve">o dowolny element konfiguracji serwera np. Nazwa, lokalizacja, system operacyjny, obsadzenie slotów </w:t>
            </w:r>
            <w:proofErr w:type="spellStart"/>
            <w:r w:rsidRPr="00D32186">
              <w:rPr>
                <w:rFonts w:eastAsia="Calibri" w:cstheme="minorHAnsi"/>
              </w:rPr>
              <w:t>PCIe</w:t>
            </w:r>
            <w:proofErr w:type="spellEnd"/>
            <w:r w:rsidRPr="00D32186">
              <w:rPr>
                <w:rFonts w:eastAsia="Calibri" w:cstheme="minorHAnsi"/>
              </w:rPr>
              <w:t>, pozostałego czasu gwarancji</w:t>
            </w:r>
          </w:p>
          <w:p w14:paraId="03FF3AF4"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uruchamiania narzędzi zarządzających w poszczególnych urządzeniach</w:t>
            </w:r>
          </w:p>
          <w:p w14:paraId="7185452E"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Szybki podgląd stanu środowiska</w:t>
            </w:r>
          </w:p>
          <w:p w14:paraId="20BBEBCD"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Podsumowanie stanu dla każdego urządzenia</w:t>
            </w:r>
          </w:p>
          <w:p w14:paraId="6451D523"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Szczegółowy status urządzenia/elementu/komponentu</w:t>
            </w:r>
          </w:p>
          <w:p w14:paraId="326A8C5D"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Generowanie alertów przy zmianie stanu urządzenia.</w:t>
            </w:r>
          </w:p>
          <w:p w14:paraId="3C978DCC"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Filtry raportów umożliwiające podgląd najważniejszych zdarzeń</w:t>
            </w:r>
          </w:p>
          <w:p w14:paraId="1D27A5ED"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 xml:space="preserve">Integracja z service </w:t>
            </w:r>
            <w:proofErr w:type="spellStart"/>
            <w:r w:rsidRPr="00D32186">
              <w:rPr>
                <w:rFonts w:eastAsia="Calibri" w:cstheme="minorHAnsi"/>
              </w:rPr>
              <w:t>desk</w:t>
            </w:r>
            <w:proofErr w:type="spellEnd"/>
            <w:r w:rsidRPr="00D32186">
              <w:rPr>
                <w:rFonts w:eastAsia="Calibri" w:cstheme="minorHAnsi"/>
              </w:rPr>
              <w:t xml:space="preserve"> producenta dostarczonej platformy sprzętowej</w:t>
            </w:r>
          </w:p>
          <w:p w14:paraId="15152E45"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przejęcia zdalnego pulpitu</w:t>
            </w:r>
          </w:p>
          <w:p w14:paraId="689CD73E"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podmontowania wirtualnego napędu</w:t>
            </w:r>
          </w:p>
          <w:p w14:paraId="63FA5EFB"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Kreator umożliwiający dostosowanie akcji dla wybranych alertów</w:t>
            </w:r>
          </w:p>
          <w:p w14:paraId="171AADE2"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importu plików MIB</w:t>
            </w:r>
          </w:p>
          <w:p w14:paraId="758D83C0"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Przesyłanie alertów „as-</w:t>
            </w:r>
            <w:proofErr w:type="spellStart"/>
            <w:r w:rsidRPr="00D32186">
              <w:rPr>
                <w:rFonts w:eastAsia="Calibri" w:cstheme="minorHAnsi"/>
              </w:rPr>
              <w:t>is</w:t>
            </w:r>
            <w:proofErr w:type="spellEnd"/>
            <w:r w:rsidRPr="00D32186">
              <w:rPr>
                <w:rFonts w:eastAsia="Calibri" w:cstheme="minorHAnsi"/>
              </w:rPr>
              <w:t>” do innych konsol firm trzecich</w:t>
            </w:r>
          </w:p>
          <w:p w14:paraId="510455FC"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definiowania ról administratorów</w:t>
            </w:r>
          </w:p>
          <w:p w14:paraId="2E637A7E"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zdalnej aktualizacji oprogramowania wewnętrznego serwerów</w:t>
            </w:r>
          </w:p>
          <w:p w14:paraId="395EF45D"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Aktualizacja oparta o wybranie źródła bibliotek (lokalna, on-line producenta oferowanego rozwiązania)</w:t>
            </w:r>
          </w:p>
          <w:p w14:paraId="0AD15D4B"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instalacji oprogramowania wewnętrznego bez potrzeby instalacji agenta</w:t>
            </w:r>
          </w:p>
          <w:p w14:paraId="1CF4C0FE"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automatycznego generowania i zgłaszania incydentów awarii bezpośrednio do centrum serwisowego producenta serwerów</w:t>
            </w:r>
          </w:p>
          <w:p w14:paraId="749C9355"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 xml:space="preserve">Moduł raportujący pozwalający na wygenerowanie następujących informacji: nr seryjne sprzętu, konfiguracja poszczególnych urządzeń, wersje oprogramowania wewnętrznego, obsadzenie slotów PCI i gniazd pamięci, informację o maszynach </w:t>
            </w:r>
            <w:r w:rsidRPr="00D32186">
              <w:rPr>
                <w:rFonts w:eastAsia="Calibri" w:cstheme="minorHAnsi"/>
              </w:rPr>
              <w:lastRenderedPageBreak/>
              <w:t>wirtualnych, aktualne informacje o stanie i poziomie gwarancji, adresy IP kart sieciowych, występujących alertów, MAC adresów kart sieciowych, stanie poszczególnych komponentów serwera.</w:t>
            </w:r>
          </w:p>
          <w:p w14:paraId="35CD1386"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tworzenia sprzętowej konfiguracji bazowej i na jej podstawie weryfikacji środowiska w celu wykrycia rozbieżności.</w:t>
            </w:r>
          </w:p>
          <w:p w14:paraId="1772C809"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Wdrażanie serwerów, rozwiązań modularnych oraz przełączników sieciowych w oparciu o profile</w:t>
            </w:r>
          </w:p>
          <w:p w14:paraId="2970B845"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Możliwość migracji ustawień serwera wraz z wirtualnymi adresami sieciowymi (MAC, WWN, IQN) między urządzeniami.</w:t>
            </w:r>
          </w:p>
          <w:p w14:paraId="6459EEFA"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Tworzenie gotowych paczek informacji umożliwiających zdiagnozowanie awarii urządzenia przez serwis producenta.</w:t>
            </w:r>
          </w:p>
          <w:p w14:paraId="6931EAB3"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Zdalne uruchamianie diagnostyki serwera.</w:t>
            </w:r>
          </w:p>
          <w:p w14:paraId="3B05B4DC"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Dedykowana aplikacja na urządzenia mobilne integrująca się z wyżej opisanymi oprogramowaniem zarządzającym.</w:t>
            </w:r>
          </w:p>
          <w:p w14:paraId="64F841F9" w14:textId="77777777" w:rsidR="00170F8C" w:rsidRPr="00D32186" w:rsidRDefault="00170F8C" w:rsidP="002E7B91">
            <w:pPr>
              <w:numPr>
                <w:ilvl w:val="1"/>
                <w:numId w:val="9"/>
              </w:numPr>
              <w:spacing w:line="252" w:lineRule="auto"/>
              <w:ind w:left="459"/>
              <w:rPr>
                <w:rFonts w:eastAsia="Calibri" w:cstheme="minorHAnsi"/>
              </w:rPr>
            </w:pPr>
            <w:r w:rsidRPr="00D32186">
              <w:rPr>
                <w:rFonts w:eastAsia="Calibri" w:cstheme="minorHAnsi"/>
              </w:rPr>
              <w:t xml:space="preserve">Oprogramowanie dostarczane jako wirtualny </w:t>
            </w:r>
            <w:proofErr w:type="spellStart"/>
            <w:r w:rsidRPr="00D32186">
              <w:rPr>
                <w:rFonts w:eastAsia="Calibri" w:cstheme="minorHAnsi"/>
              </w:rPr>
              <w:t>appliance</w:t>
            </w:r>
            <w:proofErr w:type="spellEnd"/>
            <w:r w:rsidRPr="00D32186">
              <w:rPr>
                <w:rFonts w:eastAsia="Calibri" w:cstheme="minorHAnsi"/>
              </w:rPr>
              <w:t xml:space="preserve"> dla KVM, </w:t>
            </w:r>
            <w:proofErr w:type="spellStart"/>
            <w:r w:rsidRPr="00D32186">
              <w:rPr>
                <w:rFonts w:eastAsia="Calibri" w:cstheme="minorHAnsi"/>
              </w:rPr>
              <w:t>ESXi</w:t>
            </w:r>
            <w:proofErr w:type="spellEnd"/>
            <w:r w:rsidRPr="00D32186">
              <w:rPr>
                <w:rFonts w:eastAsia="Calibri" w:cstheme="minorHAnsi"/>
              </w:rPr>
              <w:t xml:space="preserve"> i Hyper-V.</w:t>
            </w:r>
          </w:p>
        </w:tc>
        <w:tc>
          <w:tcPr>
            <w:tcW w:w="727" w:type="pct"/>
          </w:tcPr>
          <w:p w14:paraId="2307D66F" w14:textId="77777777" w:rsidR="00170F8C" w:rsidRPr="00D32186" w:rsidRDefault="00170F8C" w:rsidP="008A5022">
            <w:pPr>
              <w:spacing w:line="252" w:lineRule="auto"/>
              <w:jc w:val="both"/>
              <w:rPr>
                <w:rFonts w:eastAsia="Calibri" w:cstheme="minorHAnsi"/>
              </w:rPr>
            </w:pPr>
          </w:p>
        </w:tc>
      </w:tr>
      <w:tr w:rsidR="00170F8C" w:rsidRPr="00D32186" w14:paraId="64AA52C6" w14:textId="77777777" w:rsidTr="008A5022">
        <w:tc>
          <w:tcPr>
            <w:tcW w:w="1298" w:type="pct"/>
            <w:tcBorders>
              <w:top w:val="single" w:sz="4" w:space="0" w:color="auto"/>
              <w:left w:val="single" w:sz="4" w:space="0" w:color="auto"/>
              <w:bottom w:val="single" w:sz="4" w:space="0" w:color="auto"/>
              <w:right w:val="single" w:sz="4" w:space="0" w:color="auto"/>
            </w:tcBorders>
          </w:tcPr>
          <w:p w14:paraId="4656B176" w14:textId="77777777" w:rsidR="00170F8C" w:rsidRPr="00D32186" w:rsidRDefault="00170F8C" w:rsidP="008A5022">
            <w:pPr>
              <w:spacing w:line="252" w:lineRule="auto"/>
              <w:rPr>
                <w:rFonts w:eastAsia="Calibri" w:cstheme="minorHAnsi"/>
                <w:b/>
                <w:bCs/>
              </w:rPr>
            </w:pPr>
            <w:r w:rsidRPr="00D32186">
              <w:rPr>
                <w:rFonts w:eastAsia="Calibri" w:cstheme="minorHAnsi"/>
                <w:b/>
                <w:bCs/>
              </w:rPr>
              <w:lastRenderedPageBreak/>
              <w:t>Oprogramowanie do monitorowania</w:t>
            </w:r>
          </w:p>
        </w:tc>
        <w:tc>
          <w:tcPr>
            <w:tcW w:w="2975" w:type="pct"/>
            <w:tcBorders>
              <w:top w:val="single" w:sz="4" w:space="0" w:color="auto"/>
              <w:left w:val="single" w:sz="4" w:space="0" w:color="auto"/>
              <w:bottom w:val="single" w:sz="4" w:space="0" w:color="auto"/>
              <w:right w:val="single" w:sz="4" w:space="0" w:color="auto"/>
            </w:tcBorders>
          </w:tcPr>
          <w:p w14:paraId="06E2C91F" w14:textId="77777777" w:rsidR="00170F8C" w:rsidRPr="00D32186" w:rsidRDefault="00170F8C" w:rsidP="002E7B91">
            <w:pPr>
              <w:spacing w:line="252" w:lineRule="auto"/>
              <w:rPr>
                <w:rFonts w:eastAsia="Calibri" w:cstheme="minorHAnsi"/>
              </w:rPr>
            </w:pPr>
            <w:r w:rsidRPr="00D32186">
              <w:rPr>
                <w:rFonts w:eastAsia="Calibri" w:cstheme="minorHAnsi"/>
              </w:rPr>
              <w:t xml:space="preserve">Oparta na chmurze aplikacja Producenta oferowanego urządzenia, która zapewnia proaktywne monitorowanie i rozwiązywanie problemów infrastruktury IT oraz integrację z platformą wirtualizacji </w:t>
            </w:r>
            <w:proofErr w:type="spellStart"/>
            <w:r w:rsidRPr="00D32186">
              <w:rPr>
                <w:rFonts w:eastAsia="Calibri" w:cstheme="minorHAnsi"/>
              </w:rPr>
              <w:t>VMware</w:t>
            </w:r>
            <w:proofErr w:type="spellEnd"/>
            <w:r w:rsidRPr="00D32186">
              <w:rPr>
                <w:rFonts w:eastAsia="Calibri" w:cstheme="minorHAnsi"/>
              </w:rPr>
              <w:t>. Zaproponowane rozwiązanie musi posiadać następujące funkcjonalności:</w:t>
            </w:r>
          </w:p>
          <w:p w14:paraId="454A6827" w14:textId="77777777" w:rsidR="00170F8C" w:rsidRPr="00D32186" w:rsidRDefault="00170F8C" w:rsidP="002E7B91">
            <w:pPr>
              <w:numPr>
                <w:ilvl w:val="0"/>
                <w:numId w:val="15"/>
              </w:numPr>
              <w:spacing w:line="252" w:lineRule="auto"/>
              <w:ind w:left="459"/>
              <w:rPr>
                <w:rFonts w:eastAsia="Calibri" w:cstheme="minorHAnsi"/>
              </w:rPr>
            </w:pPr>
            <w:r w:rsidRPr="00D32186">
              <w:rPr>
                <w:rFonts w:eastAsia="Calibri" w:cstheme="minorHAnsi"/>
              </w:rPr>
              <w:t>Monitoring:</w:t>
            </w:r>
          </w:p>
          <w:p w14:paraId="528A7B5B"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ilość podłączonych oraz rozłączonych systemów</w:t>
            </w:r>
          </w:p>
          <w:p w14:paraId="25AB2E13" w14:textId="7BBB13DC"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stan podłączonych urządzeń</w:t>
            </w:r>
          </w:p>
          <w:p w14:paraId="3313447A"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 xml:space="preserve">informacje o potencjalnych zagrożeniach związanych z </w:t>
            </w:r>
            <w:proofErr w:type="spellStart"/>
            <w:r w:rsidRPr="00D32186">
              <w:rPr>
                <w:rFonts w:eastAsia="Calibri" w:cstheme="minorHAnsi"/>
              </w:rPr>
              <w:t>cyberbezpieczeństwem</w:t>
            </w:r>
            <w:proofErr w:type="spellEnd"/>
            <w:r w:rsidRPr="00D32186">
              <w:rPr>
                <w:rFonts w:eastAsia="Calibri" w:cstheme="minorHAnsi"/>
              </w:rPr>
              <w:t xml:space="preserve"> w oparciu o najlepsze praktyki i szczegółową analizę posiadanych systemów</w:t>
            </w:r>
          </w:p>
          <w:p w14:paraId="0536D14B"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Informacje o alertach z podziałem na minimum: krytyczne, błędy, ostrzeżenia</w:t>
            </w:r>
          </w:p>
          <w:p w14:paraId="2307DCFA"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informacje o statusie gwarancji dla poszczególnych urządzeń</w:t>
            </w:r>
          </w:p>
          <w:p w14:paraId="7FB5152B" w14:textId="52F5D2AF"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 xml:space="preserve">informacje o stanie licencji na posiadane </w:t>
            </w:r>
            <w:r w:rsidRPr="00D32186">
              <w:rPr>
                <w:rFonts w:eastAsia="Calibri" w:cstheme="minorHAnsi"/>
              </w:rPr>
              <w:lastRenderedPageBreak/>
              <w:t>oprogramowanie rozszerzające funkcjonalności urządzeń</w:t>
            </w:r>
          </w:p>
          <w:p w14:paraId="60FA1538"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informacje w oparciu o dane historyczne umożliwiające określenie trendów krótko- i długoterminowej prognozy wykorzystania przestrzeni na pamięciach masowych.</w:t>
            </w:r>
          </w:p>
          <w:p w14:paraId="750CF642"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Wykrywanie anomalii w oparciu o analizę zajętości przestrzeni na pamięciach masowych</w:t>
            </w:r>
          </w:p>
          <w:p w14:paraId="0D5037EB"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Wykrywanie anomalii wydajnościowych w oparciu o uczenie maszynowe oraz porównanie parametrów historycznych i bieżących. Funkcjonalność ta musi wspierać serwery, urządzenia sieciowe oraz systemy pamięci masowych.</w:t>
            </w:r>
          </w:p>
          <w:p w14:paraId="597DE240"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Monitorowanie wydajności, przepustowości oraz opóźnień dla systemy pamięci masowych.</w:t>
            </w:r>
          </w:p>
          <w:p w14:paraId="4D5D8DB6"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Zaimplementowana analityka predykcyjna umożliwiająca określenie szacowanego czasu awarii dla optyki przełączników FC.</w:t>
            </w:r>
          </w:p>
          <w:p w14:paraId="19125E81"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 xml:space="preserve">Szczegółowe informacje dla serwerów o modelu, konfiguracji, wersjach </w:t>
            </w:r>
            <w:proofErr w:type="spellStart"/>
            <w:r w:rsidRPr="00D32186">
              <w:rPr>
                <w:rFonts w:eastAsia="Calibri" w:cstheme="minorHAnsi"/>
              </w:rPr>
              <w:t>firmware</w:t>
            </w:r>
            <w:proofErr w:type="spellEnd"/>
            <w:r w:rsidRPr="00D32186">
              <w:rPr>
                <w:rFonts w:eastAsia="Calibri" w:cstheme="minorHAnsi"/>
              </w:rPr>
              <w:t xml:space="preserve"> poszczególnych komponentów adresacji IP karty zarządzającej.</w:t>
            </w:r>
          </w:p>
          <w:p w14:paraId="70C0371A"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Monitoring parametrów serwerów z informacją o minimum:</w:t>
            </w:r>
          </w:p>
          <w:p w14:paraId="190EE226"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Obciążeniu procesora</w:t>
            </w:r>
          </w:p>
          <w:p w14:paraId="6B068F76"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Zużyciu pamięci RAM</w:t>
            </w:r>
          </w:p>
          <w:p w14:paraId="75BAA2E4"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Temperaturze procesorów</w:t>
            </w:r>
          </w:p>
          <w:p w14:paraId="1407FCF1"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Temperaturze powietrza wlotowego</w:t>
            </w:r>
          </w:p>
          <w:p w14:paraId="117F63A0"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Zużyciu prądu</w:t>
            </w:r>
          </w:p>
          <w:p w14:paraId="5F1D9BD5"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Zmianach w fizycznej konfiguracji serwera</w:t>
            </w:r>
          </w:p>
          <w:p w14:paraId="0DF028C0"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Dla wszystkich wymienionych parametrów muszą być dostępne dane historyczne oraz automatycznie generowana informacja o anomaliach.</w:t>
            </w:r>
          </w:p>
          <w:p w14:paraId="51581694"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Monitoring parametrów pamięci masowych z informacją o minimum:</w:t>
            </w:r>
          </w:p>
          <w:p w14:paraId="3B671AE3"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Opóźnieniach</w:t>
            </w:r>
          </w:p>
          <w:p w14:paraId="7D7F3840"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lastRenderedPageBreak/>
              <w:t>IOPS</w:t>
            </w:r>
          </w:p>
          <w:p w14:paraId="149DDB86"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Przepustowości</w:t>
            </w:r>
          </w:p>
          <w:p w14:paraId="06FB694B"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Utylizacji kontrolerów</w:t>
            </w:r>
          </w:p>
          <w:p w14:paraId="76030BE7"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Pojemność całkowita i dostępna</w:t>
            </w:r>
          </w:p>
          <w:p w14:paraId="6DEC9CD1"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Wszystkie informacje muszą być dostępne zarówno dla całej pamięci masowej jak i poszczególnych LUN-ów.</w:t>
            </w:r>
          </w:p>
          <w:p w14:paraId="29490087"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Dla wszystkich wymienionych powyżej parametrów muszą być dostępne dane historyczne oraz automatycznie generowana informacja o anomaliach.</w:t>
            </w:r>
          </w:p>
          <w:p w14:paraId="70A60598"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Dane historyczne o wykorzystaniu przestrzeni pamięci masowej muszą być przechowywane co najmniej 2 lata</w:t>
            </w:r>
          </w:p>
          <w:p w14:paraId="2C318E28"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Informacje o poziomie redukcji danych</w:t>
            </w:r>
          </w:p>
          <w:p w14:paraId="04276AC7" w14:textId="3BA075D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 xml:space="preserve">Informacje o statusie replikacji oraz </w:t>
            </w:r>
            <w:proofErr w:type="spellStart"/>
            <w:r w:rsidRPr="00D32186">
              <w:rPr>
                <w:rFonts w:eastAsia="Calibri" w:cstheme="minorHAnsi"/>
              </w:rPr>
              <w:t>snapshotów</w:t>
            </w:r>
            <w:proofErr w:type="spellEnd"/>
          </w:p>
          <w:p w14:paraId="77380A63" w14:textId="77777777" w:rsidR="00170F8C" w:rsidRPr="00D32186" w:rsidRDefault="00170F8C" w:rsidP="002E7B91">
            <w:pPr>
              <w:numPr>
                <w:ilvl w:val="1"/>
                <w:numId w:val="15"/>
              </w:numPr>
              <w:spacing w:line="252" w:lineRule="auto"/>
              <w:ind w:left="1026"/>
              <w:rPr>
                <w:rFonts w:eastAsia="Calibri" w:cstheme="minorHAnsi"/>
              </w:rPr>
            </w:pPr>
            <w:r w:rsidRPr="00D32186">
              <w:rPr>
                <w:rFonts w:eastAsia="Calibri" w:cstheme="minorHAnsi"/>
              </w:rPr>
              <w:t>Monitoring parametrów przełączników sieciowych z informacją o minimum:</w:t>
            </w:r>
          </w:p>
          <w:p w14:paraId="3BF37DB6"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Modelu, oprogramowania, adresacji IP, MAC adres, nr seryjny</w:t>
            </w:r>
          </w:p>
          <w:p w14:paraId="072A91CD"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Stanie komponentów: zasilacze, wentylatory</w:t>
            </w:r>
          </w:p>
          <w:p w14:paraId="0728216B"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Podłączonych hostach</w:t>
            </w:r>
          </w:p>
          <w:p w14:paraId="2996C556" w14:textId="15D59306"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Ilości i statusu portów</w:t>
            </w:r>
          </w:p>
          <w:p w14:paraId="181D4851"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Utylizacji procesora</w:t>
            </w:r>
          </w:p>
          <w:p w14:paraId="366BF742"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Utylizacji poszczególnych portów</w:t>
            </w:r>
          </w:p>
          <w:p w14:paraId="66F982C7" w14:textId="77777777" w:rsidR="00170F8C" w:rsidRPr="00D32186" w:rsidRDefault="00170F8C" w:rsidP="002E7B91">
            <w:pPr>
              <w:numPr>
                <w:ilvl w:val="2"/>
                <w:numId w:val="15"/>
              </w:numPr>
              <w:spacing w:line="252" w:lineRule="auto"/>
              <w:ind w:left="1026"/>
              <w:rPr>
                <w:rFonts w:eastAsia="Calibri" w:cstheme="minorHAnsi"/>
              </w:rPr>
            </w:pPr>
            <w:r w:rsidRPr="00D32186">
              <w:rPr>
                <w:rFonts w:eastAsia="Calibri" w:cstheme="minorHAnsi"/>
              </w:rPr>
              <w:t>Dla wszystkich wymienionych powyżej parametrów muszą być dostępne dane historyczne oraz automatycznie generowana informacja o anomaliach.</w:t>
            </w:r>
          </w:p>
          <w:p w14:paraId="0D1B0A67" w14:textId="77777777" w:rsidR="00170F8C" w:rsidRPr="00D32186" w:rsidRDefault="00170F8C" w:rsidP="002E7B91">
            <w:pPr>
              <w:numPr>
                <w:ilvl w:val="0"/>
                <w:numId w:val="15"/>
              </w:numPr>
              <w:spacing w:line="252" w:lineRule="auto"/>
              <w:rPr>
                <w:rFonts w:eastAsia="Calibri" w:cstheme="minorHAnsi"/>
              </w:rPr>
            </w:pPr>
            <w:r w:rsidRPr="00D32186">
              <w:rPr>
                <w:rFonts w:eastAsia="Calibri" w:cstheme="minorHAnsi"/>
              </w:rPr>
              <w:t xml:space="preserve">Aktualizacja </w:t>
            </w:r>
            <w:proofErr w:type="spellStart"/>
            <w:r w:rsidRPr="00D32186">
              <w:rPr>
                <w:rFonts w:eastAsia="Calibri" w:cstheme="minorHAnsi"/>
              </w:rPr>
              <w:t>firmware</w:t>
            </w:r>
            <w:proofErr w:type="spellEnd"/>
          </w:p>
          <w:p w14:paraId="616AB96E"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oprogramowania zarządzającego dla systemów pamięci masowych, wraz z informacją o zalecanych wersjach oprogramowania</w:t>
            </w:r>
          </w:p>
          <w:p w14:paraId="56588AA6"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xml:space="preserve">, oprogramowania zarządzającego dla </w:t>
            </w:r>
            <w:r w:rsidRPr="00D32186">
              <w:rPr>
                <w:rFonts w:eastAsia="Calibri" w:cstheme="minorHAnsi"/>
              </w:rPr>
              <w:lastRenderedPageBreak/>
              <w:t>serwerów, wraz z informacją o zalecanych wersjach oprogramowania</w:t>
            </w:r>
          </w:p>
          <w:p w14:paraId="1DCBEC68"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oprogramowania zarządzającego dla rozwiązań HCI, wraz z informacją o zalecanych wersjach oprogramowania</w:t>
            </w:r>
          </w:p>
          <w:p w14:paraId="33390D0D"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dla systemów przełączników FC, wraz z informacją o zalecanych wersjach oprogramowania</w:t>
            </w:r>
          </w:p>
          <w:p w14:paraId="2EB67933"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xml:space="preserve">, dla </w:t>
            </w:r>
            <w:proofErr w:type="spellStart"/>
            <w:r w:rsidRPr="00D32186">
              <w:rPr>
                <w:rFonts w:eastAsia="Calibri" w:cstheme="minorHAnsi"/>
              </w:rPr>
              <w:t>deduplikatorów</w:t>
            </w:r>
            <w:proofErr w:type="spellEnd"/>
            <w:r w:rsidRPr="00D32186">
              <w:rPr>
                <w:rFonts w:eastAsia="Calibri" w:cstheme="minorHAnsi"/>
              </w:rPr>
              <w:t>, wraz z informacją o zalecanych wersjach oprogramowania</w:t>
            </w:r>
          </w:p>
          <w:p w14:paraId="29546C53" w14:textId="77777777" w:rsidR="00170F8C" w:rsidRPr="00D32186" w:rsidRDefault="00170F8C" w:rsidP="002E7B91">
            <w:pPr>
              <w:numPr>
                <w:ilvl w:val="0"/>
                <w:numId w:val="15"/>
              </w:numPr>
              <w:spacing w:line="252" w:lineRule="auto"/>
              <w:rPr>
                <w:rFonts w:eastAsia="Calibri" w:cstheme="minorHAnsi"/>
              </w:rPr>
            </w:pPr>
            <w:r w:rsidRPr="00D32186">
              <w:rPr>
                <w:rFonts w:eastAsia="Calibri" w:cstheme="minorHAnsi"/>
              </w:rPr>
              <w:t>Raporty</w:t>
            </w:r>
          </w:p>
          <w:p w14:paraId="26CC7AFB"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Możliwość generowania raportów dla serwerów zawierających informację o:</w:t>
            </w:r>
          </w:p>
          <w:p w14:paraId="0D96A5F6" w14:textId="77777777" w:rsidR="00170F8C" w:rsidRPr="00D32186" w:rsidRDefault="00170F8C" w:rsidP="002E7B91">
            <w:pPr>
              <w:numPr>
                <w:ilvl w:val="2"/>
                <w:numId w:val="15"/>
              </w:numPr>
              <w:spacing w:line="252" w:lineRule="auto"/>
              <w:rPr>
                <w:rFonts w:eastAsia="Calibri" w:cstheme="minorHAnsi"/>
              </w:rPr>
            </w:pPr>
            <w:r w:rsidRPr="00D32186">
              <w:rPr>
                <w:rFonts w:eastAsia="Calibri" w:cstheme="minorHAnsi"/>
              </w:rPr>
              <w:t>Nazwie hosta, modelu serwera, nr serwisowym, dacie końca okresu kontraktu serwisowego, zainstalowanym systemie operacyjnym, protokole komunikacyjnym z systemem pamięci masowej</w:t>
            </w:r>
          </w:p>
          <w:p w14:paraId="67697960" w14:textId="77777777" w:rsidR="00170F8C" w:rsidRPr="00D32186" w:rsidRDefault="00170F8C" w:rsidP="002E7B91">
            <w:pPr>
              <w:numPr>
                <w:ilvl w:val="2"/>
                <w:numId w:val="15"/>
              </w:numPr>
              <w:spacing w:line="252" w:lineRule="auto"/>
              <w:rPr>
                <w:rFonts w:eastAsia="Calibri" w:cstheme="minorHAnsi"/>
              </w:rPr>
            </w:pPr>
            <w:r w:rsidRPr="00D32186">
              <w:rPr>
                <w:rFonts w:eastAsia="Calibri" w:cstheme="minorHAnsi"/>
              </w:rPr>
              <w:t>Średnim obciążeniu: procesorów, pamięci RAM, IO,</w:t>
            </w:r>
          </w:p>
          <w:p w14:paraId="54623BC1"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Możliwość generowania raportów dla systemów pamięci masowych zawierających informację o:</w:t>
            </w:r>
          </w:p>
          <w:p w14:paraId="579B39D2" w14:textId="77777777" w:rsidR="00170F8C" w:rsidRPr="00D32186" w:rsidRDefault="00170F8C" w:rsidP="002E7B91">
            <w:pPr>
              <w:numPr>
                <w:ilvl w:val="2"/>
                <w:numId w:val="15"/>
              </w:numPr>
              <w:spacing w:line="252" w:lineRule="auto"/>
              <w:rPr>
                <w:rFonts w:eastAsia="Calibri" w:cstheme="minorHAnsi"/>
              </w:rPr>
            </w:pPr>
            <w:r w:rsidRPr="00D32186">
              <w:rPr>
                <w:rFonts w:eastAsia="Calibri" w:cstheme="minorHAnsi"/>
              </w:rPr>
              <w:t>Nazwie, nr seryjnym, lokalizacji urządzenia, modelu urządzenia, wersji oprogramowania, zajętości systemu oraz poziomu redukcją danych, informacje o utworzonych LUN-ach i systemach pliku, status replikacji</w:t>
            </w:r>
          </w:p>
          <w:p w14:paraId="79061DE7"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Generowanie raportów do plików CSV i PDF</w:t>
            </w:r>
          </w:p>
          <w:p w14:paraId="7AB62758" w14:textId="77777777" w:rsidR="00170F8C" w:rsidRPr="00D32186" w:rsidRDefault="00170F8C" w:rsidP="002E7B91">
            <w:pPr>
              <w:numPr>
                <w:ilvl w:val="0"/>
                <w:numId w:val="15"/>
              </w:numPr>
              <w:spacing w:line="252" w:lineRule="auto"/>
              <w:rPr>
                <w:rFonts w:eastAsia="Calibri" w:cstheme="minorHAnsi"/>
              </w:rPr>
            </w:pPr>
            <w:proofErr w:type="spellStart"/>
            <w:r w:rsidRPr="00D32186">
              <w:rPr>
                <w:rFonts w:eastAsia="Calibri" w:cstheme="minorHAnsi"/>
              </w:rPr>
              <w:t>Cyberbezpieczeństwo</w:t>
            </w:r>
            <w:proofErr w:type="spellEnd"/>
          </w:p>
          <w:p w14:paraId="391041B2"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Analiza środowiska w oparciu o najlepsze praktyki dotyczące </w:t>
            </w:r>
            <w:proofErr w:type="spellStart"/>
            <w:r w:rsidRPr="00D32186">
              <w:rPr>
                <w:rFonts w:eastAsia="Calibri" w:cstheme="minorHAnsi"/>
              </w:rPr>
              <w:t>cyberbezpieczeństwa</w:t>
            </w:r>
            <w:proofErr w:type="spellEnd"/>
            <w:r w:rsidRPr="00D32186">
              <w:rPr>
                <w:rFonts w:eastAsia="Calibri" w:cstheme="minorHAnsi"/>
              </w:rPr>
              <w:t xml:space="preserve"> sprawdzająca stan poszczególnych urządzeń w środowisku i przypisujący im </w:t>
            </w:r>
            <w:r w:rsidRPr="00D32186">
              <w:rPr>
                <w:rFonts w:eastAsia="Calibri" w:cstheme="minorHAnsi"/>
              </w:rPr>
              <w:lastRenderedPageBreak/>
              <w:t>odpowiedni wynik bezpieczeństwa. System musi informować administratora o wykrytych lukach bezpieczeństwa oraz sposobie ich zabezpieczenia.</w:t>
            </w:r>
          </w:p>
          <w:p w14:paraId="3FB524B4"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Musi istnieć możliwość tworzenia własnych polityk bezpieczeństwa w oparciu o wzorce dla poszczególnych urządzeń.</w:t>
            </w:r>
          </w:p>
          <w:p w14:paraId="234DDB78"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Stała analiza środowiska IT umożliwiająca wykrycie ataku </w:t>
            </w:r>
            <w:proofErr w:type="spellStart"/>
            <w:r w:rsidRPr="00D32186">
              <w:rPr>
                <w:rFonts w:eastAsia="Calibri" w:cstheme="minorHAnsi"/>
              </w:rPr>
              <w:t>ransomware</w:t>
            </w:r>
            <w:proofErr w:type="spellEnd"/>
            <w:r w:rsidRPr="00D32186">
              <w:rPr>
                <w:rFonts w:eastAsia="Calibri" w:cstheme="minorHAnsi"/>
              </w:rPr>
              <w:t xml:space="preserve"> na podstawie analizy posiadanych danych.</w:t>
            </w:r>
          </w:p>
          <w:p w14:paraId="7CE94868"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Możliwość przypisania dedykowanych ról dla poszczególnych administratorów.</w:t>
            </w:r>
          </w:p>
          <w:p w14:paraId="1C8BB85E" w14:textId="77777777" w:rsidR="00170F8C" w:rsidRPr="00D32186" w:rsidRDefault="00170F8C" w:rsidP="002E7B91">
            <w:pPr>
              <w:numPr>
                <w:ilvl w:val="0"/>
                <w:numId w:val="15"/>
              </w:numPr>
              <w:spacing w:line="252" w:lineRule="auto"/>
              <w:rPr>
                <w:rFonts w:eastAsia="Calibri" w:cstheme="minorHAnsi"/>
              </w:rPr>
            </w:pPr>
            <w:r w:rsidRPr="00D32186">
              <w:rPr>
                <w:rFonts w:eastAsia="Calibri" w:cstheme="minorHAnsi"/>
              </w:rPr>
              <w:t>Wspierane urządzenia</w:t>
            </w:r>
          </w:p>
          <w:p w14:paraId="372CA7EB"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Urządzenie Producenta dostarczane w ramach postępowania</w:t>
            </w:r>
          </w:p>
          <w:p w14:paraId="4732BDEF"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Posiadane przez Zamawiającego serwery, urządzenia pamięci masowych, przełączniki sieciowe, przełączniki SAN, rozwiązania HCI, </w:t>
            </w:r>
            <w:proofErr w:type="spellStart"/>
            <w:r w:rsidRPr="00D32186">
              <w:rPr>
                <w:rFonts w:eastAsia="Calibri" w:cstheme="minorHAnsi"/>
              </w:rPr>
              <w:t>deduplikatory</w:t>
            </w:r>
            <w:proofErr w:type="spellEnd"/>
            <w:r w:rsidRPr="00D32186">
              <w:rPr>
                <w:rFonts w:eastAsia="Calibri" w:cstheme="minorHAnsi"/>
              </w:rPr>
              <w:t xml:space="preserve"> Producenta oferowanego urządzenia (jeśli takie są w posiadaniu Zamawiającego)</w:t>
            </w:r>
          </w:p>
          <w:p w14:paraId="00AD5252" w14:textId="77777777" w:rsidR="00170F8C" w:rsidRPr="00D32186" w:rsidRDefault="00170F8C" w:rsidP="002E7B91">
            <w:pPr>
              <w:numPr>
                <w:ilvl w:val="0"/>
                <w:numId w:val="15"/>
              </w:numPr>
              <w:spacing w:line="252" w:lineRule="auto"/>
              <w:rPr>
                <w:rFonts w:eastAsia="Calibri" w:cstheme="minorHAnsi"/>
              </w:rPr>
            </w:pPr>
            <w:r w:rsidRPr="00D32186">
              <w:rPr>
                <w:rFonts w:eastAsia="Calibri" w:cstheme="minorHAnsi"/>
              </w:rPr>
              <w:t>Wirtualny asystent</w:t>
            </w:r>
          </w:p>
          <w:p w14:paraId="143BB4C3"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 xml:space="preserve">Wbudowana w platformę funkcjonalność wirtualnego asystenta w oparciu o algorytmy </w:t>
            </w:r>
            <w:proofErr w:type="spellStart"/>
            <w:r w:rsidRPr="00D32186">
              <w:rPr>
                <w:rFonts w:eastAsia="Calibri" w:cstheme="minorHAnsi"/>
              </w:rPr>
              <w:t>GenAI</w:t>
            </w:r>
            <w:proofErr w:type="spellEnd"/>
            <w:r w:rsidRPr="00D32186">
              <w:rPr>
                <w:rFonts w:eastAsia="Calibri" w:cstheme="minorHAnsi"/>
              </w:rPr>
              <w:t xml:space="preserve"> przy dostępie do bazy wiedzy producenta urządzeń oraz analizie danych z monitoringu poszczególnych elementów infrastruktury;</w:t>
            </w:r>
          </w:p>
          <w:p w14:paraId="51924D52" w14:textId="77777777" w:rsidR="00170F8C" w:rsidRPr="00D32186" w:rsidRDefault="00170F8C" w:rsidP="002E7B91">
            <w:pPr>
              <w:numPr>
                <w:ilvl w:val="0"/>
                <w:numId w:val="15"/>
              </w:numPr>
              <w:spacing w:line="252" w:lineRule="auto"/>
              <w:rPr>
                <w:rFonts w:eastAsia="Calibri" w:cstheme="minorHAnsi"/>
              </w:rPr>
            </w:pPr>
            <w:r w:rsidRPr="00D32186">
              <w:rPr>
                <w:rFonts w:eastAsia="Calibri" w:cstheme="minorHAnsi"/>
              </w:rPr>
              <w:t>Możliwość rozszerzenia funkcjonalności</w:t>
            </w:r>
          </w:p>
          <w:p w14:paraId="74AD15C5"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Możliwość rozbudowy systemu o zintegrowane i dodatkowe płatne moduły do monitoringu aplikacji oraz zarządzania incydentami w ramach infrastruktury IT.</w:t>
            </w:r>
          </w:p>
          <w:p w14:paraId="2F2919F5" w14:textId="77777777" w:rsidR="00170F8C" w:rsidRPr="00D32186" w:rsidRDefault="00170F8C" w:rsidP="002E7B91">
            <w:pPr>
              <w:numPr>
                <w:ilvl w:val="0"/>
                <w:numId w:val="15"/>
              </w:numPr>
              <w:spacing w:line="252" w:lineRule="auto"/>
              <w:rPr>
                <w:rFonts w:eastAsia="Calibri" w:cstheme="minorHAnsi"/>
              </w:rPr>
            </w:pPr>
            <w:r w:rsidRPr="00D32186">
              <w:rPr>
                <w:rFonts w:eastAsia="Calibri" w:cstheme="minorHAnsi"/>
              </w:rPr>
              <w:t>Inne</w:t>
            </w:r>
          </w:p>
          <w:p w14:paraId="56D59B5A" w14:textId="77777777" w:rsidR="00170F8C" w:rsidRPr="00D32186" w:rsidRDefault="00170F8C" w:rsidP="002E7B91">
            <w:pPr>
              <w:numPr>
                <w:ilvl w:val="1"/>
                <w:numId w:val="15"/>
              </w:numPr>
              <w:spacing w:line="252" w:lineRule="auto"/>
              <w:rPr>
                <w:rFonts w:eastAsia="Calibri" w:cstheme="minorHAnsi"/>
              </w:rPr>
            </w:pPr>
            <w:r w:rsidRPr="00D32186">
              <w:rPr>
                <w:rFonts w:eastAsia="Calibri" w:cstheme="minorHAnsi"/>
              </w:rPr>
              <w:t>Oferowana platforma musi posiadać dedykowaną aplikację na urządzenia iOS oraz Android</w:t>
            </w:r>
          </w:p>
        </w:tc>
        <w:tc>
          <w:tcPr>
            <w:tcW w:w="727" w:type="pct"/>
          </w:tcPr>
          <w:p w14:paraId="5BB5B33F" w14:textId="77777777" w:rsidR="00170F8C" w:rsidRPr="00D32186" w:rsidRDefault="00170F8C" w:rsidP="008A5022">
            <w:pPr>
              <w:spacing w:line="252" w:lineRule="auto"/>
              <w:jc w:val="both"/>
              <w:rPr>
                <w:rFonts w:eastAsia="Calibri" w:cstheme="minorHAnsi"/>
              </w:rPr>
            </w:pPr>
          </w:p>
        </w:tc>
      </w:tr>
      <w:tr w:rsidR="00170F8C" w:rsidRPr="00D32186" w14:paraId="036C5D21" w14:textId="77777777" w:rsidTr="008A5022">
        <w:tc>
          <w:tcPr>
            <w:tcW w:w="1298" w:type="pct"/>
            <w:tcBorders>
              <w:top w:val="single" w:sz="4" w:space="0" w:color="auto"/>
              <w:left w:val="single" w:sz="4" w:space="0" w:color="auto"/>
              <w:bottom w:val="single" w:sz="4" w:space="0" w:color="auto"/>
              <w:right w:val="single" w:sz="4" w:space="0" w:color="auto"/>
            </w:tcBorders>
            <w:hideMark/>
          </w:tcPr>
          <w:p w14:paraId="75365C6E" w14:textId="77777777" w:rsidR="00170F8C" w:rsidRPr="00D32186" w:rsidRDefault="00170F8C" w:rsidP="008A5022">
            <w:pPr>
              <w:spacing w:line="252" w:lineRule="auto"/>
              <w:rPr>
                <w:rFonts w:eastAsia="Calibri" w:cstheme="minorHAnsi"/>
                <w:b/>
              </w:rPr>
            </w:pPr>
            <w:r w:rsidRPr="00D32186">
              <w:rPr>
                <w:rFonts w:eastAsia="Calibri" w:cstheme="minorHAnsi"/>
                <w:b/>
                <w:bCs/>
              </w:rPr>
              <w:lastRenderedPageBreak/>
              <w:t>Certyfikaty</w:t>
            </w:r>
          </w:p>
        </w:tc>
        <w:tc>
          <w:tcPr>
            <w:tcW w:w="2975" w:type="pct"/>
            <w:tcBorders>
              <w:top w:val="single" w:sz="4" w:space="0" w:color="auto"/>
              <w:left w:val="single" w:sz="4" w:space="0" w:color="auto"/>
              <w:bottom w:val="single" w:sz="4" w:space="0" w:color="auto"/>
              <w:right w:val="single" w:sz="4" w:space="0" w:color="auto"/>
            </w:tcBorders>
            <w:hideMark/>
          </w:tcPr>
          <w:p w14:paraId="1FD48726" w14:textId="26C8E544"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Serwer musi być wyprodukowany zgodnie z normą ISO-9001:2015, oraz ISO-14001</w:t>
            </w:r>
            <w:r w:rsidRPr="00D32186">
              <w:rPr>
                <w:rFonts w:eastAsia="Calibri" w:cstheme="minorHAnsi"/>
                <w:b/>
                <w:bCs/>
              </w:rPr>
              <w:t xml:space="preserve"> Wykonawca złoży </w:t>
            </w:r>
            <w:r w:rsidRPr="00D32186">
              <w:rPr>
                <w:rFonts w:eastAsia="Calibri" w:cstheme="minorHAnsi"/>
                <w:b/>
                <w:bCs/>
              </w:rPr>
              <w:lastRenderedPageBreak/>
              <w:t>wraz z ofertą dokument potwierdzający spełnianie wymogu.</w:t>
            </w:r>
          </w:p>
          <w:p w14:paraId="4D5848C8" w14:textId="7E78B629"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Serwer musi posiadać deklaracja CE.</w:t>
            </w:r>
            <w:r w:rsidRPr="00D32186">
              <w:rPr>
                <w:rFonts w:eastAsia="Calibri" w:cstheme="minorHAnsi"/>
                <w:b/>
                <w:bCs/>
              </w:rPr>
              <w:t xml:space="preserve"> Wykonawca złoży wraz z ofertą dokument potwierdzający spełnianie wymogu.</w:t>
            </w:r>
          </w:p>
          <w:p w14:paraId="4EECF5C6"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Serwer musi spełniać wymagania normy NIST SP 800-193 ochrony przed cyberatakami.</w:t>
            </w:r>
            <w:r w:rsidRPr="00D32186">
              <w:rPr>
                <w:rFonts w:eastAsia="Calibri" w:cstheme="minorHAnsi"/>
                <w:b/>
                <w:bCs/>
              </w:rPr>
              <w:t xml:space="preserve"> Wykonawca złoży wraz z ofertą dokument potwierdzający spełnianie wymogu w formie dokumentacji technicznej lub oświadczenia producenta serwera.</w:t>
            </w:r>
          </w:p>
          <w:p w14:paraId="7E711EC6" w14:textId="171B4356" w:rsidR="00272944" w:rsidRPr="00D32186" w:rsidRDefault="00170F8C" w:rsidP="002E7B91">
            <w:pPr>
              <w:pStyle w:val="pf0"/>
              <w:numPr>
                <w:ilvl w:val="0"/>
                <w:numId w:val="11"/>
              </w:numPr>
              <w:ind w:left="370" w:hanging="284"/>
              <w:rPr>
                <w:rFonts w:asciiTheme="minorHAnsi" w:hAnsiTheme="minorHAnsi" w:cstheme="minorHAnsi"/>
                <w:sz w:val="22"/>
                <w:szCs w:val="22"/>
              </w:rPr>
            </w:pPr>
            <w:r w:rsidRPr="00D32186">
              <w:rPr>
                <w:rFonts w:asciiTheme="minorHAnsi" w:eastAsia="Calibri" w:hAnsiTheme="minorHAnsi" w:cstheme="minorHAnsi"/>
                <w:sz w:val="22"/>
                <w:szCs w:val="22"/>
              </w:rPr>
              <w:t>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w:t>
            </w:r>
            <w:r w:rsidR="00D569FC" w:rsidRPr="00D32186">
              <w:rPr>
                <w:rFonts w:asciiTheme="minorHAnsi" w:eastAsia="Calibri" w:hAnsiTheme="minorHAnsi" w:cstheme="minorHAnsi"/>
                <w:sz w:val="22"/>
                <w:szCs w:val="22"/>
              </w:rPr>
              <w:t xml:space="preserve">. </w:t>
            </w:r>
            <w:r w:rsidR="00272944" w:rsidRPr="00D32186">
              <w:rPr>
                <w:rStyle w:val="cf01"/>
                <w:rFonts w:asciiTheme="minorHAnsi" w:eastAsia="Calibri" w:hAnsiTheme="minorHAnsi" w:cstheme="minorHAnsi"/>
                <w:sz w:val="22"/>
                <w:szCs w:val="22"/>
              </w:rPr>
              <w:t xml:space="preserve">Potwierdzeniem spełnienia powyższego wymogu </w:t>
            </w:r>
            <w:r w:rsidR="00272944" w:rsidRPr="00D32186">
              <w:rPr>
                <w:rStyle w:val="cf11"/>
                <w:rFonts w:asciiTheme="minorHAnsi" w:eastAsia="Calibri" w:hAnsiTheme="minorHAnsi" w:cstheme="minorHAnsi"/>
                <w:sz w:val="22"/>
                <w:szCs w:val="22"/>
              </w:rPr>
              <w:t>może być w szczególności</w:t>
            </w:r>
            <w:r w:rsidR="00272944" w:rsidRPr="00D32186">
              <w:rPr>
                <w:rStyle w:val="cf01"/>
                <w:rFonts w:asciiTheme="minorHAnsi" w:eastAsia="Calibri" w:hAnsiTheme="minorHAnsi" w:cstheme="minorHAnsi"/>
                <w:sz w:val="22"/>
                <w:szCs w:val="22"/>
              </w:rPr>
              <w:t xml:space="preserve"> wydruk ze strony internetowej </w:t>
            </w:r>
            <w:hyperlink r:id="rId7" w:history="1">
              <w:r w:rsidR="00272944" w:rsidRPr="00D32186">
                <w:rPr>
                  <w:rStyle w:val="cf01"/>
                  <w:rFonts w:asciiTheme="minorHAnsi" w:eastAsia="Calibri" w:hAnsiTheme="minorHAnsi" w:cstheme="minorHAnsi"/>
                  <w:color w:val="0000FF"/>
                  <w:sz w:val="22"/>
                  <w:szCs w:val="22"/>
                  <w:u w:val="single"/>
                </w:rPr>
                <w:t>www.epeat.net</w:t>
              </w:r>
            </w:hyperlink>
            <w:r w:rsidR="00272944" w:rsidRPr="00D32186">
              <w:rPr>
                <w:rStyle w:val="cf01"/>
                <w:rFonts w:asciiTheme="minorHAnsi" w:eastAsia="Calibri" w:hAnsiTheme="minorHAnsi" w:cstheme="minorHAnsi"/>
                <w:sz w:val="22"/>
                <w:szCs w:val="22"/>
              </w:rPr>
              <w:t xml:space="preserve"> potwierdzający spełnienie normy co najmniej EPEAT Silver. Zamawiający, zgodnie z art. 104 ustawy Prawo zamówień publicznych, </w:t>
            </w:r>
            <w:r w:rsidR="00272944" w:rsidRPr="00D32186">
              <w:rPr>
                <w:rStyle w:val="cf11"/>
                <w:rFonts w:asciiTheme="minorHAnsi" w:eastAsia="Calibri" w:hAnsiTheme="minorHAnsi" w:cstheme="minorHAnsi"/>
                <w:sz w:val="22"/>
                <w:szCs w:val="22"/>
              </w:rPr>
              <w:t>dopuszcza również inne odpowiednie środki dowodowe</w:t>
            </w:r>
            <w:r w:rsidR="00272944" w:rsidRPr="00D32186">
              <w:rPr>
                <w:rStyle w:val="cf01"/>
                <w:rFonts w:asciiTheme="minorHAnsi" w:eastAsia="Calibri" w:hAnsiTheme="minorHAnsi" w:cstheme="minorHAnsi"/>
                <w:sz w:val="22"/>
                <w:szCs w:val="22"/>
              </w:rPr>
              <w:t>, w szczególności równoważne oznakowania środowiskowe lub dokumenty (certyfikaty, raporty, oświadczenia producenta) potwierdzające spełnienie wymagań równoważnych</w:t>
            </w:r>
            <w:r w:rsidR="00272944" w:rsidRPr="00D32186">
              <w:rPr>
                <w:rStyle w:val="cf01"/>
                <w:rFonts w:asciiTheme="minorHAnsi" w:eastAsiaTheme="majorEastAsia" w:hAnsiTheme="minorHAnsi" w:cstheme="minorHAnsi"/>
                <w:sz w:val="22"/>
                <w:szCs w:val="22"/>
              </w:rPr>
              <w:t xml:space="preserve"> </w:t>
            </w:r>
            <w:r w:rsidR="00272944" w:rsidRPr="00D32186">
              <w:rPr>
                <w:rFonts w:asciiTheme="minorHAnsi" w:eastAsia="Calibri" w:hAnsiTheme="minorHAnsi" w:cstheme="minorHAnsi"/>
                <w:sz w:val="22"/>
                <w:szCs w:val="22"/>
              </w:rPr>
              <w:t xml:space="preserve">- </w:t>
            </w:r>
            <w:r w:rsidR="00272944" w:rsidRPr="00D32186">
              <w:rPr>
                <w:rFonts w:asciiTheme="minorHAnsi" w:eastAsia="Calibri" w:hAnsiTheme="minorHAnsi" w:cstheme="minorHAnsi"/>
                <w:b/>
                <w:bCs/>
                <w:sz w:val="22"/>
                <w:szCs w:val="22"/>
              </w:rPr>
              <w:t>Wykonawca złoży wraz z ofertą dokument potwierdzający spełnianie wymogu.</w:t>
            </w:r>
          </w:p>
          <w:p w14:paraId="4A30D6D0" w14:textId="77777777" w:rsidR="00272944" w:rsidRPr="00D32186" w:rsidRDefault="00272944" w:rsidP="002E7B91">
            <w:pPr>
              <w:pStyle w:val="pf0"/>
              <w:spacing w:after="0" w:afterAutospacing="0"/>
              <w:ind w:left="370"/>
              <w:rPr>
                <w:rFonts w:asciiTheme="minorHAnsi" w:hAnsiTheme="minorHAnsi" w:cstheme="minorHAnsi"/>
                <w:sz w:val="22"/>
                <w:szCs w:val="22"/>
              </w:rPr>
            </w:pPr>
          </w:p>
          <w:p w14:paraId="1F669B75" w14:textId="593B0533"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 xml:space="preserve">Oferowany serwer musi znajdować się na liście Windows Server </w:t>
            </w:r>
            <w:proofErr w:type="spellStart"/>
            <w:r w:rsidRPr="00D32186">
              <w:rPr>
                <w:rFonts w:eastAsia="Calibri" w:cstheme="minorHAnsi"/>
              </w:rPr>
              <w:t>Catalog</w:t>
            </w:r>
            <w:proofErr w:type="spellEnd"/>
            <w:r w:rsidRPr="00D32186">
              <w:rPr>
                <w:rFonts w:eastAsia="Calibri" w:cstheme="minorHAnsi"/>
              </w:rPr>
              <w:t xml:space="preserve"> i posiadać status „</w:t>
            </w:r>
            <w:proofErr w:type="spellStart"/>
            <w:r w:rsidRPr="00D32186">
              <w:rPr>
                <w:rFonts w:eastAsia="Calibri" w:cstheme="minorHAnsi"/>
              </w:rPr>
              <w:t>Certified</w:t>
            </w:r>
            <w:proofErr w:type="spellEnd"/>
            <w:r w:rsidRPr="00D32186">
              <w:rPr>
                <w:rFonts w:eastAsia="Calibri" w:cstheme="minorHAnsi"/>
              </w:rPr>
              <w:t xml:space="preserve"> for Windows” dla systemów Microsoft Windows Server 2022, Microsoft Windows Server 2025.</w:t>
            </w:r>
          </w:p>
        </w:tc>
        <w:tc>
          <w:tcPr>
            <w:tcW w:w="727" w:type="pct"/>
          </w:tcPr>
          <w:p w14:paraId="3E66A8F4" w14:textId="77777777" w:rsidR="00170F8C" w:rsidRPr="00D32186" w:rsidRDefault="00170F8C" w:rsidP="008A5022">
            <w:pPr>
              <w:spacing w:line="252" w:lineRule="auto"/>
              <w:jc w:val="both"/>
              <w:rPr>
                <w:rFonts w:eastAsia="Calibri" w:cstheme="minorHAnsi"/>
              </w:rPr>
            </w:pPr>
          </w:p>
        </w:tc>
      </w:tr>
      <w:tr w:rsidR="00170F8C" w:rsidRPr="00D32186" w14:paraId="1D95C88B" w14:textId="77777777" w:rsidTr="008A5022">
        <w:trPr>
          <w:trHeight w:val="980"/>
        </w:trPr>
        <w:tc>
          <w:tcPr>
            <w:tcW w:w="1298" w:type="pct"/>
            <w:tcBorders>
              <w:top w:val="single" w:sz="4" w:space="0" w:color="auto"/>
              <w:left w:val="single" w:sz="4" w:space="0" w:color="auto"/>
              <w:bottom w:val="single" w:sz="4" w:space="0" w:color="auto"/>
              <w:right w:val="single" w:sz="4" w:space="0" w:color="auto"/>
            </w:tcBorders>
            <w:hideMark/>
          </w:tcPr>
          <w:p w14:paraId="6F3D6F36" w14:textId="77777777" w:rsidR="00170F8C" w:rsidRPr="00D32186" w:rsidRDefault="00170F8C" w:rsidP="008A5022">
            <w:pPr>
              <w:spacing w:line="252" w:lineRule="auto"/>
              <w:rPr>
                <w:rFonts w:eastAsia="Calibri" w:cstheme="minorHAnsi"/>
                <w:b/>
              </w:rPr>
            </w:pPr>
            <w:r w:rsidRPr="00D32186">
              <w:rPr>
                <w:rFonts w:eastAsia="Calibri" w:cstheme="minorHAnsi"/>
                <w:b/>
              </w:rPr>
              <w:lastRenderedPageBreak/>
              <w:t>Dokumentacja użytkownika</w:t>
            </w:r>
          </w:p>
        </w:tc>
        <w:tc>
          <w:tcPr>
            <w:tcW w:w="2975" w:type="pct"/>
            <w:tcBorders>
              <w:top w:val="single" w:sz="4" w:space="0" w:color="auto"/>
              <w:left w:val="single" w:sz="4" w:space="0" w:color="auto"/>
              <w:bottom w:val="single" w:sz="4" w:space="0" w:color="auto"/>
              <w:right w:val="single" w:sz="4" w:space="0" w:color="auto"/>
            </w:tcBorders>
          </w:tcPr>
          <w:p w14:paraId="22E05B9C"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Zamawiający wymaga dokumentacji w języku polskim lub angi</w:t>
            </w:r>
            <w:r w:rsidRPr="00D32186">
              <w:rPr>
                <w:rFonts w:eastAsia="Calibri" w:cstheme="minorHAnsi"/>
                <w:i/>
              </w:rPr>
              <w:t>e</w:t>
            </w:r>
            <w:r w:rsidRPr="00D32186">
              <w:rPr>
                <w:rFonts w:eastAsia="Calibri" w:cstheme="minorHAnsi"/>
              </w:rPr>
              <w:t>lskim.</w:t>
            </w:r>
          </w:p>
          <w:p w14:paraId="14274638"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bCs/>
              </w:rPr>
              <w:t>Możliwość telefonicznego sprawdzenia konfiguracji sprzętowej serwera oraz warunków gwarancji po podaniu numeru seryjnego bezpośrednio u producenta lub jego przedstawiciela.</w:t>
            </w:r>
          </w:p>
        </w:tc>
        <w:tc>
          <w:tcPr>
            <w:tcW w:w="727" w:type="pct"/>
          </w:tcPr>
          <w:p w14:paraId="41BD7DF4" w14:textId="77777777" w:rsidR="00170F8C" w:rsidRPr="00D32186" w:rsidRDefault="00170F8C" w:rsidP="008A5022">
            <w:pPr>
              <w:spacing w:line="252" w:lineRule="auto"/>
              <w:jc w:val="both"/>
              <w:rPr>
                <w:rFonts w:eastAsia="Calibri" w:cstheme="minorHAnsi"/>
              </w:rPr>
            </w:pPr>
          </w:p>
        </w:tc>
      </w:tr>
      <w:tr w:rsidR="00170F8C" w:rsidRPr="00D32186" w14:paraId="501B6A64" w14:textId="77777777" w:rsidTr="008A5022">
        <w:trPr>
          <w:trHeight w:val="230"/>
        </w:trPr>
        <w:tc>
          <w:tcPr>
            <w:tcW w:w="1298" w:type="pct"/>
            <w:tcBorders>
              <w:top w:val="single" w:sz="4" w:space="0" w:color="auto"/>
              <w:left w:val="single" w:sz="4" w:space="0" w:color="auto"/>
              <w:bottom w:val="single" w:sz="4" w:space="0" w:color="auto"/>
              <w:right w:val="single" w:sz="4" w:space="0" w:color="auto"/>
            </w:tcBorders>
            <w:hideMark/>
          </w:tcPr>
          <w:p w14:paraId="163B3A3D" w14:textId="77777777" w:rsidR="00170F8C" w:rsidRPr="00D32186" w:rsidRDefault="00170F8C" w:rsidP="008A5022">
            <w:pPr>
              <w:spacing w:line="252" w:lineRule="auto"/>
              <w:rPr>
                <w:rFonts w:eastAsia="Calibri" w:cstheme="minorHAnsi"/>
                <w:b/>
              </w:rPr>
            </w:pPr>
            <w:r w:rsidRPr="00D32186">
              <w:rPr>
                <w:rFonts w:eastAsia="Calibri" w:cstheme="minorHAnsi"/>
                <w:b/>
              </w:rPr>
              <w:t>Warunki gwarancji</w:t>
            </w:r>
          </w:p>
        </w:tc>
        <w:tc>
          <w:tcPr>
            <w:tcW w:w="2975" w:type="pct"/>
            <w:tcBorders>
              <w:top w:val="single" w:sz="4" w:space="0" w:color="auto"/>
              <w:left w:val="single" w:sz="4" w:space="0" w:color="auto"/>
              <w:bottom w:val="single" w:sz="4" w:space="0" w:color="auto"/>
              <w:right w:val="single" w:sz="4" w:space="0" w:color="auto"/>
            </w:tcBorders>
            <w:hideMark/>
          </w:tcPr>
          <w:p w14:paraId="79360368"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Zamawiający wymaga zapewnienia gwarancji Producenta z zakresu wdrażanej technologii na okres min. 36 miesięcy.</w:t>
            </w:r>
          </w:p>
          <w:p w14:paraId="282DB766" w14:textId="3D75FF75"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Zamawiający oczekuje możliwości zgłaszania zdarzeń serwisowych w trybie 24/7/365 następującymi kanałami: telefonicznie i przez Internet.</w:t>
            </w:r>
          </w:p>
          <w:p w14:paraId="7CE19F64" w14:textId="72D600C5"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Zamawiający wymaga pojedynczego punktu kontaktu dla całego rozwiązania Producenta, w tym także sprzedanego oprogramowania.</w:t>
            </w:r>
          </w:p>
          <w:p w14:paraId="76ACA946"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Zamawiający oczekuje możliwości samodzielnego kwalifikowania poziomu ważności naprawy.</w:t>
            </w:r>
          </w:p>
          <w:p w14:paraId="58E6DCA3" w14:textId="16E87A88"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Certyfikowany Technik Producenta z właściwym zestawem części do naprawy (potwierdzonym na etapie diagnostyki) powinien rozpocząć naprawę w siedzibie zamawiającego najpóźniej w następnym dniu roboczym (NBD) od zakończenia diagnostyki.</w:t>
            </w:r>
          </w:p>
          <w:p w14:paraId="2BAB3CF2" w14:textId="6FB17BB6"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Naprawa ma się odbyć w siedzibie zamawiającego, chyba, że zamawiający dla danej naprawy zgodzi się na inną formę.</w:t>
            </w:r>
          </w:p>
          <w:p w14:paraId="634DE0AF"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3DB1926F" w14:textId="06E3D9D3"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Możliwość rozszerzenia gwarancji producenta o usługę diagnostyki sprzętu na miejscu w przypadku awarii. Charakterystyka usługi diagnostyki:</w:t>
            </w:r>
          </w:p>
          <w:p w14:paraId="604B85A3" w14:textId="77777777" w:rsidR="00170F8C" w:rsidRPr="00D32186" w:rsidRDefault="00170F8C" w:rsidP="002E7B91">
            <w:pPr>
              <w:numPr>
                <w:ilvl w:val="1"/>
                <w:numId w:val="11"/>
              </w:numPr>
              <w:spacing w:line="252" w:lineRule="auto"/>
              <w:ind w:left="459"/>
              <w:rPr>
                <w:rFonts w:eastAsia="Calibri" w:cstheme="minorHAnsi"/>
              </w:rPr>
            </w:pPr>
            <w:r w:rsidRPr="00D32186">
              <w:rPr>
                <w:rFonts w:eastAsia="Calibri" w:cstheme="minorHAnsi"/>
              </w:rPr>
              <w:t>Możliwości utworzenia zgłaszania serwisowego w wyniku, którego proces diagnostyki odbędzie się na miejscu w siedzibie zamawiającego.</w:t>
            </w:r>
          </w:p>
          <w:p w14:paraId="4C52ABD6" w14:textId="77777777" w:rsidR="00170F8C" w:rsidRPr="00D32186" w:rsidRDefault="00170F8C" w:rsidP="002E7B91">
            <w:pPr>
              <w:numPr>
                <w:ilvl w:val="1"/>
                <w:numId w:val="11"/>
              </w:numPr>
              <w:spacing w:line="252" w:lineRule="auto"/>
              <w:ind w:left="459"/>
              <w:rPr>
                <w:rFonts w:eastAsia="Calibri" w:cstheme="minorHAnsi"/>
              </w:rPr>
            </w:pPr>
            <w:r w:rsidRPr="00D32186">
              <w:rPr>
                <w:rFonts w:eastAsia="Calibri" w:cstheme="minorHAnsi"/>
              </w:rPr>
              <w:t xml:space="preserve">Po przyjeździe do siedziby Zamawiającego, pracownik serwisu przystąpi do rozwiązywania </w:t>
            </w:r>
            <w:r w:rsidRPr="00D32186">
              <w:rPr>
                <w:rFonts w:eastAsia="Calibri" w:cstheme="minorHAnsi"/>
              </w:rPr>
              <w:lastRenderedPageBreak/>
              <w:t>problemu. Jeśli do rozwiązania problemu będzie konieczna dodatkowa pomoc diagnostyczna lub części, pracownik serwisu może w imieniu Zamawiającego skontaktować się z producentem w celu uzyskania pomocy.</w:t>
            </w:r>
          </w:p>
          <w:p w14:paraId="1A97009E" w14:textId="6E282BEC" w:rsidR="00170F8C" w:rsidRPr="00D32186" w:rsidRDefault="00170F8C" w:rsidP="002E7B91">
            <w:pPr>
              <w:numPr>
                <w:ilvl w:val="1"/>
                <w:numId w:val="11"/>
              </w:numPr>
              <w:spacing w:line="252" w:lineRule="auto"/>
              <w:ind w:left="459"/>
              <w:rPr>
                <w:rFonts w:eastAsia="Calibri" w:cstheme="minorHAnsi"/>
              </w:rPr>
            </w:pPr>
            <w:r w:rsidRPr="00D32186">
              <w:rPr>
                <w:rFonts w:eastAsia="Calibri" w:cstheme="minorHAnsi"/>
              </w:rPr>
              <w:t>Reakcja na miejscu u Zamawiającego powinna nastąpić w okresie zgodnym z czasem reakcji przypisanym do urządzenia, które posiada wykupioną usługę serwisową.</w:t>
            </w:r>
          </w:p>
          <w:p w14:paraId="2DFF7901" w14:textId="77777777" w:rsidR="00170F8C" w:rsidRPr="00D32186" w:rsidRDefault="00170F8C" w:rsidP="002E7B91">
            <w:pPr>
              <w:numPr>
                <w:ilvl w:val="1"/>
                <w:numId w:val="11"/>
              </w:numPr>
              <w:spacing w:line="252" w:lineRule="auto"/>
              <w:ind w:left="459"/>
              <w:rPr>
                <w:rFonts w:eastAsia="Calibri" w:cstheme="minorHAnsi"/>
              </w:rPr>
            </w:pPr>
            <w:r w:rsidRPr="00D32186">
              <w:rPr>
                <w:rFonts w:eastAsia="Calibri" w:cstheme="minorHAnsi"/>
              </w:rPr>
              <w:t>Pracownik serwisu powinien skontaktować się z Zamawiającym przed przyjazdem na miejsce w celu sprawdzenia zgłoszenia, ustalenia harmonogramu i potwierdzenia wszelkich informacji niezbędnych do realizacji wizyty technika na miejscu.</w:t>
            </w:r>
          </w:p>
          <w:p w14:paraId="3CD1D968" w14:textId="77777777" w:rsidR="00170F8C" w:rsidRPr="00D32186" w:rsidRDefault="00170F8C" w:rsidP="002E7B91">
            <w:pPr>
              <w:numPr>
                <w:ilvl w:val="1"/>
                <w:numId w:val="11"/>
              </w:numPr>
              <w:spacing w:line="252" w:lineRule="auto"/>
              <w:ind w:left="459"/>
              <w:rPr>
                <w:rFonts w:eastAsia="Calibri" w:cstheme="minorHAnsi"/>
              </w:rPr>
            </w:pPr>
            <w:r w:rsidRPr="00D32186">
              <w:rPr>
                <w:rFonts w:eastAsia="Calibri" w:cstheme="minorHAnsi"/>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598E2D8B" w14:textId="77777777" w:rsidR="00170F8C" w:rsidRPr="00D32186" w:rsidRDefault="00170F8C" w:rsidP="002E7B91">
            <w:pPr>
              <w:numPr>
                <w:ilvl w:val="0"/>
                <w:numId w:val="11"/>
              </w:numPr>
              <w:spacing w:line="252" w:lineRule="auto"/>
              <w:ind w:left="459"/>
              <w:rPr>
                <w:rFonts w:eastAsia="Calibri" w:cstheme="minorHAnsi"/>
              </w:rPr>
            </w:pPr>
            <w:r w:rsidRPr="00D32186">
              <w:rPr>
                <w:rFonts w:eastAsia="Calibri" w:cstheme="minorHAnsi"/>
              </w:rPr>
              <w:t>Firma serwisująca musi posiadać ISO 9001:2015 oraz ISO-27001 na świadczenie usług serwisowych oraz posiadać autoryzacje producenta urządzeń – dokumenty potwierdzające należy załączyć do oferty.</w:t>
            </w:r>
          </w:p>
        </w:tc>
        <w:tc>
          <w:tcPr>
            <w:tcW w:w="727" w:type="pct"/>
          </w:tcPr>
          <w:p w14:paraId="3E760144" w14:textId="77777777" w:rsidR="00170F8C" w:rsidRPr="00D32186" w:rsidRDefault="00170F8C" w:rsidP="008A5022">
            <w:pPr>
              <w:spacing w:line="252" w:lineRule="auto"/>
              <w:jc w:val="both"/>
              <w:rPr>
                <w:rFonts w:eastAsia="Calibri" w:cstheme="minorHAnsi"/>
              </w:rPr>
            </w:pPr>
          </w:p>
        </w:tc>
      </w:tr>
      <w:bookmarkEnd w:id="3"/>
    </w:tbl>
    <w:p w14:paraId="46CD4C41" w14:textId="77777777" w:rsidR="00170F8C" w:rsidRPr="00D32186" w:rsidRDefault="00170F8C" w:rsidP="00170F8C">
      <w:pPr>
        <w:spacing w:line="252" w:lineRule="auto"/>
        <w:jc w:val="both"/>
        <w:rPr>
          <w:rFonts w:eastAsia="Calibri" w:cstheme="minorHAnsi"/>
        </w:rPr>
      </w:pPr>
    </w:p>
    <w:p w14:paraId="4CF32FDB" w14:textId="77777777" w:rsidR="00170F8C" w:rsidRPr="00D32186" w:rsidRDefault="00170F8C" w:rsidP="00170F8C">
      <w:pPr>
        <w:jc w:val="both"/>
        <w:rPr>
          <w:rFonts w:cstheme="minorHAnsi"/>
          <w:b/>
        </w:rPr>
      </w:pPr>
      <w:r w:rsidRPr="00D32186">
        <w:rPr>
          <w:rFonts w:cstheme="minorHAnsi"/>
          <w:b/>
        </w:rPr>
        <w:t>Wymagania w zakresie instalacji i wdrożenia serwera nadmiarowego:</w:t>
      </w:r>
    </w:p>
    <w:p w14:paraId="287FC106" w14:textId="77777777" w:rsidR="00170F8C" w:rsidRPr="00D32186" w:rsidRDefault="00170F8C" w:rsidP="00170F8C">
      <w:pPr>
        <w:jc w:val="both"/>
        <w:rPr>
          <w:rFonts w:cstheme="minorHAnsi"/>
        </w:rPr>
      </w:pPr>
      <w:r w:rsidRPr="00D32186">
        <w:rPr>
          <w:rFonts w:cstheme="minorHAnsi"/>
        </w:rPr>
        <w:t>Zamawiający wymaga:</w:t>
      </w:r>
    </w:p>
    <w:p w14:paraId="481CBC33" w14:textId="77777777" w:rsidR="00170F8C" w:rsidRPr="00D32186" w:rsidRDefault="00170F8C" w:rsidP="00455AFB">
      <w:pPr>
        <w:numPr>
          <w:ilvl w:val="0"/>
          <w:numId w:val="7"/>
        </w:numPr>
        <w:jc w:val="both"/>
        <w:rPr>
          <w:rFonts w:cstheme="minorHAnsi"/>
        </w:rPr>
      </w:pPr>
      <w:r w:rsidRPr="00D32186">
        <w:rPr>
          <w:rFonts w:cstheme="minorHAnsi"/>
        </w:rPr>
        <w:t xml:space="preserve">Instalacji serwera we wskazanej serwerowni i szafie </w:t>
      </w:r>
      <w:proofErr w:type="spellStart"/>
      <w:r w:rsidRPr="00D32186">
        <w:rPr>
          <w:rFonts w:cstheme="minorHAnsi"/>
        </w:rPr>
        <w:t>rack</w:t>
      </w:r>
      <w:proofErr w:type="spellEnd"/>
      <w:r w:rsidRPr="00D32186">
        <w:rPr>
          <w:rFonts w:cstheme="minorHAnsi"/>
        </w:rPr>
        <w:t>.</w:t>
      </w:r>
    </w:p>
    <w:p w14:paraId="116CD323" w14:textId="77777777" w:rsidR="00170F8C" w:rsidRPr="00D32186" w:rsidRDefault="00170F8C" w:rsidP="00455AFB">
      <w:pPr>
        <w:numPr>
          <w:ilvl w:val="0"/>
          <w:numId w:val="7"/>
        </w:numPr>
        <w:jc w:val="both"/>
        <w:rPr>
          <w:rFonts w:cstheme="minorHAnsi"/>
        </w:rPr>
      </w:pPr>
      <w:r w:rsidRPr="00D32186">
        <w:rPr>
          <w:rFonts w:cstheme="minorHAnsi"/>
        </w:rPr>
        <w:t xml:space="preserve">Podłączenia serwera do wskazanych segmentów sieci LAN, w tym zapewnienie komunikacji z klastrem serwerów </w:t>
      </w:r>
      <w:proofErr w:type="spellStart"/>
      <w:r w:rsidRPr="00D32186">
        <w:rPr>
          <w:rFonts w:cstheme="minorHAnsi"/>
        </w:rPr>
        <w:t>wirtualizacyjnych</w:t>
      </w:r>
      <w:proofErr w:type="spellEnd"/>
      <w:r w:rsidRPr="00D32186">
        <w:rPr>
          <w:rFonts w:cstheme="minorHAnsi"/>
        </w:rPr>
        <w:t xml:space="preserve"> oraz komunikacji </w:t>
      </w:r>
      <w:proofErr w:type="spellStart"/>
      <w:r w:rsidRPr="00D32186">
        <w:rPr>
          <w:rFonts w:cstheme="minorHAnsi"/>
        </w:rPr>
        <w:t>iSCSI</w:t>
      </w:r>
      <w:proofErr w:type="spellEnd"/>
      <w:r w:rsidRPr="00D32186">
        <w:rPr>
          <w:rFonts w:cstheme="minorHAnsi"/>
        </w:rPr>
        <w:t>.</w:t>
      </w:r>
    </w:p>
    <w:p w14:paraId="16EC9AB1" w14:textId="77777777" w:rsidR="00170F8C" w:rsidRPr="00D32186" w:rsidRDefault="00170F8C" w:rsidP="00455AFB">
      <w:pPr>
        <w:numPr>
          <w:ilvl w:val="0"/>
          <w:numId w:val="7"/>
        </w:numPr>
        <w:jc w:val="both"/>
        <w:rPr>
          <w:rFonts w:cstheme="minorHAnsi"/>
        </w:rPr>
      </w:pPr>
      <w:r w:rsidRPr="00D32186">
        <w:rPr>
          <w:rFonts w:cstheme="minorHAnsi"/>
        </w:rPr>
        <w:t>Instalacji systemu operacyjnego na posiadanych przez Zamawiającego serwerach oraz skonfigurowanie funkcji wysokiej dostępności.</w:t>
      </w:r>
    </w:p>
    <w:p w14:paraId="0DF73BE4" w14:textId="77777777" w:rsidR="00170F8C" w:rsidRPr="00D32186" w:rsidRDefault="00170F8C" w:rsidP="00455AFB">
      <w:pPr>
        <w:pStyle w:val="Akapitzlist"/>
        <w:numPr>
          <w:ilvl w:val="0"/>
          <w:numId w:val="7"/>
        </w:numPr>
        <w:spacing w:before="100" w:after="0" w:line="240" w:lineRule="auto"/>
        <w:jc w:val="both"/>
        <w:rPr>
          <w:rFonts w:asciiTheme="minorHAnsi" w:eastAsia="DengXian" w:hAnsiTheme="minorHAnsi" w:cstheme="minorHAnsi"/>
        </w:rPr>
      </w:pPr>
      <w:r w:rsidRPr="00D32186">
        <w:rPr>
          <w:rFonts w:asciiTheme="minorHAnsi" w:eastAsia="DengXian" w:hAnsiTheme="minorHAnsi" w:cstheme="minorHAnsi"/>
        </w:rPr>
        <w:t xml:space="preserve">Dołączenia serwera do wskazanego przez Zamawiającego klastra </w:t>
      </w:r>
      <w:proofErr w:type="spellStart"/>
      <w:r w:rsidRPr="00D32186">
        <w:rPr>
          <w:rFonts w:asciiTheme="minorHAnsi" w:eastAsia="DengXian" w:hAnsiTheme="minorHAnsi" w:cstheme="minorHAnsi"/>
        </w:rPr>
        <w:t>wirtualizacyjnego</w:t>
      </w:r>
      <w:proofErr w:type="spellEnd"/>
      <w:r w:rsidRPr="00D32186">
        <w:rPr>
          <w:rFonts w:asciiTheme="minorHAnsi" w:eastAsia="DengXian" w:hAnsiTheme="minorHAnsi" w:cstheme="minorHAnsi"/>
        </w:rPr>
        <w:t>.</w:t>
      </w:r>
    </w:p>
    <w:p w14:paraId="60C14728" w14:textId="77777777" w:rsidR="00170F8C" w:rsidRPr="00D32186" w:rsidRDefault="00170F8C" w:rsidP="00455AFB">
      <w:pPr>
        <w:numPr>
          <w:ilvl w:val="0"/>
          <w:numId w:val="7"/>
        </w:numPr>
        <w:jc w:val="both"/>
        <w:rPr>
          <w:rFonts w:cstheme="minorHAnsi"/>
        </w:rPr>
      </w:pPr>
      <w:r w:rsidRPr="00D32186">
        <w:rPr>
          <w:rFonts w:eastAsia="DengXian" w:cstheme="minorHAnsi"/>
        </w:rPr>
        <w:t xml:space="preserve">Wykonania migracji maszyn wirtualnych uruchomionych na klastrze </w:t>
      </w:r>
      <w:proofErr w:type="spellStart"/>
      <w:r w:rsidRPr="00D32186">
        <w:rPr>
          <w:rFonts w:eastAsia="DengXian" w:cstheme="minorHAnsi"/>
        </w:rPr>
        <w:t>wirtualizacyjnym</w:t>
      </w:r>
      <w:proofErr w:type="spellEnd"/>
      <w:r w:rsidRPr="00D32186">
        <w:rPr>
          <w:rFonts w:eastAsia="DengXian" w:cstheme="minorHAnsi"/>
        </w:rPr>
        <w:t xml:space="preserve"> na wskazane serwery, potwierdzenie poprawności pracy.</w:t>
      </w:r>
    </w:p>
    <w:p w14:paraId="71D3C59C" w14:textId="77777777" w:rsidR="00170F8C" w:rsidRPr="00D32186" w:rsidRDefault="00170F8C" w:rsidP="00170F8C">
      <w:pPr>
        <w:pStyle w:val="Akapitzlist"/>
        <w:spacing w:before="100" w:after="0" w:line="240" w:lineRule="auto"/>
        <w:jc w:val="both"/>
        <w:rPr>
          <w:rFonts w:asciiTheme="minorHAnsi" w:eastAsia="DengXian" w:hAnsiTheme="minorHAnsi" w:cstheme="minorHAnsi"/>
        </w:rPr>
      </w:pPr>
    </w:p>
    <w:p w14:paraId="6450EA14" w14:textId="77777777" w:rsidR="00170F8C" w:rsidRPr="00D32186" w:rsidRDefault="00170F8C" w:rsidP="00455AFB">
      <w:pPr>
        <w:pStyle w:val="Akapitzlist"/>
        <w:numPr>
          <w:ilvl w:val="0"/>
          <w:numId w:val="5"/>
        </w:numPr>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Serwer backupu (serwer izolowanych kopii zapasowych) – 1 sztuka</w:t>
      </w:r>
    </w:p>
    <w:p w14:paraId="0F30FD93" w14:textId="77777777" w:rsidR="00170F8C" w:rsidRPr="00D32186" w:rsidRDefault="00170F8C" w:rsidP="00170F8C">
      <w:pPr>
        <w:pStyle w:val="Akapitzlist"/>
        <w:spacing w:before="100" w:after="0" w:line="252" w:lineRule="auto"/>
        <w:ind w:left="785"/>
        <w:jc w:val="both"/>
        <w:rPr>
          <w:rFonts w:asciiTheme="minorHAnsi" w:hAnsiTheme="minorHAnsi" w:cstheme="minorHAnsi"/>
          <w:b/>
          <w:u w:val="single"/>
        </w:rPr>
      </w:pPr>
    </w:p>
    <w:tbl>
      <w:tblPr>
        <w:tblW w:w="49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8"/>
        <w:gridCol w:w="5603"/>
        <w:gridCol w:w="1136"/>
      </w:tblGrid>
      <w:tr w:rsidR="00170F8C" w:rsidRPr="00D32186" w14:paraId="2D98D9F7" w14:textId="77777777" w:rsidTr="008A5022">
        <w:tc>
          <w:tcPr>
            <w:tcW w:w="1280" w:type="pct"/>
          </w:tcPr>
          <w:p w14:paraId="657CB0FD" w14:textId="77777777" w:rsidR="00170F8C" w:rsidRPr="00D32186" w:rsidRDefault="00170F8C" w:rsidP="008A5022">
            <w:pPr>
              <w:spacing w:line="252" w:lineRule="auto"/>
              <w:rPr>
                <w:rFonts w:eastAsia="Calibri" w:cstheme="minorHAnsi"/>
                <w:b/>
              </w:rPr>
            </w:pPr>
            <w:r w:rsidRPr="00D32186">
              <w:rPr>
                <w:rFonts w:eastAsia="Cambria" w:cstheme="minorHAnsi"/>
                <w:b/>
              </w:rPr>
              <w:lastRenderedPageBreak/>
              <w:t xml:space="preserve">Podać producenta, model i Part </w:t>
            </w:r>
            <w:proofErr w:type="spellStart"/>
            <w:r w:rsidRPr="00D32186">
              <w:rPr>
                <w:rFonts w:eastAsia="Cambria" w:cstheme="minorHAnsi"/>
                <w:b/>
              </w:rPr>
              <w:t>Number</w:t>
            </w:r>
            <w:proofErr w:type="spellEnd"/>
          </w:p>
        </w:tc>
        <w:tc>
          <w:tcPr>
            <w:tcW w:w="3093" w:type="pct"/>
          </w:tcPr>
          <w:p w14:paraId="7B9EC9C6" w14:textId="77777777" w:rsidR="00170F8C" w:rsidRPr="00D32186" w:rsidRDefault="00170F8C" w:rsidP="008A5022">
            <w:pPr>
              <w:spacing w:line="252" w:lineRule="auto"/>
              <w:rPr>
                <w:rFonts w:eastAsia="Calibri" w:cstheme="minorHAnsi"/>
                <w:b/>
              </w:rPr>
            </w:pPr>
          </w:p>
        </w:tc>
        <w:tc>
          <w:tcPr>
            <w:tcW w:w="627" w:type="pct"/>
          </w:tcPr>
          <w:p w14:paraId="15AFB867"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11420A7B" w14:textId="77777777" w:rsidR="00170F8C" w:rsidRPr="00D32186" w:rsidRDefault="00170F8C" w:rsidP="008A5022">
            <w:pPr>
              <w:spacing w:line="252" w:lineRule="auto"/>
              <w:rPr>
                <w:rFonts w:eastAsia="Calibri" w:cstheme="minorHAnsi"/>
                <w:b/>
              </w:rPr>
            </w:pPr>
            <w:r w:rsidRPr="00D32186">
              <w:rPr>
                <w:rFonts w:cstheme="minorHAnsi"/>
                <w:b/>
                <w:bCs/>
                <w:color w:val="111111"/>
              </w:rPr>
              <w:t>Tak/Nie</w:t>
            </w:r>
          </w:p>
        </w:tc>
      </w:tr>
      <w:tr w:rsidR="00170F8C" w:rsidRPr="00D32186" w14:paraId="4B6DC39F" w14:textId="77777777" w:rsidTr="008A5022">
        <w:tc>
          <w:tcPr>
            <w:tcW w:w="1280" w:type="pct"/>
            <w:vAlign w:val="center"/>
          </w:tcPr>
          <w:p w14:paraId="5BEEA4EE" w14:textId="77777777" w:rsidR="00170F8C" w:rsidRPr="00D32186" w:rsidRDefault="00170F8C" w:rsidP="008A5022">
            <w:pPr>
              <w:spacing w:line="252" w:lineRule="auto"/>
              <w:rPr>
                <w:rFonts w:eastAsia="Calibri" w:cstheme="minorHAnsi"/>
                <w:b/>
              </w:rPr>
            </w:pPr>
            <w:r w:rsidRPr="00D32186">
              <w:rPr>
                <w:rFonts w:eastAsia="Calibri" w:cstheme="minorHAnsi"/>
                <w:b/>
              </w:rPr>
              <w:t>Parametr</w:t>
            </w:r>
          </w:p>
        </w:tc>
        <w:tc>
          <w:tcPr>
            <w:tcW w:w="3093" w:type="pct"/>
            <w:vAlign w:val="center"/>
          </w:tcPr>
          <w:p w14:paraId="6D3A343F" w14:textId="77777777" w:rsidR="00170F8C" w:rsidRPr="00D32186" w:rsidRDefault="00170F8C" w:rsidP="008A5022">
            <w:pPr>
              <w:spacing w:line="252" w:lineRule="auto"/>
              <w:rPr>
                <w:rFonts w:eastAsia="Calibri" w:cstheme="minorHAnsi"/>
                <w:b/>
                <w:i/>
              </w:rPr>
            </w:pPr>
            <w:r w:rsidRPr="00D32186">
              <w:rPr>
                <w:rFonts w:eastAsia="Calibri" w:cstheme="minorHAnsi"/>
                <w:b/>
              </w:rPr>
              <w:t>Charakterystyka (wymagania minimalne)</w:t>
            </w:r>
          </w:p>
        </w:tc>
        <w:tc>
          <w:tcPr>
            <w:tcW w:w="627" w:type="pct"/>
          </w:tcPr>
          <w:p w14:paraId="6CF34367" w14:textId="77777777" w:rsidR="00170F8C" w:rsidRPr="00D32186" w:rsidRDefault="00170F8C" w:rsidP="008A5022">
            <w:pPr>
              <w:spacing w:line="252" w:lineRule="auto"/>
              <w:jc w:val="both"/>
              <w:rPr>
                <w:rFonts w:eastAsia="Calibri" w:cstheme="minorHAnsi"/>
                <w:b/>
              </w:rPr>
            </w:pPr>
          </w:p>
        </w:tc>
      </w:tr>
      <w:tr w:rsidR="00170F8C" w:rsidRPr="00D32186" w14:paraId="715E44AD" w14:textId="77777777" w:rsidTr="008A5022">
        <w:tc>
          <w:tcPr>
            <w:tcW w:w="1280" w:type="pct"/>
            <w:vAlign w:val="center"/>
          </w:tcPr>
          <w:p w14:paraId="4CF698AE" w14:textId="77777777" w:rsidR="00170F8C" w:rsidRPr="00D32186" w:rsidRDefault="00170F8C" w:rsidP="008A5022">
            <w:pPr>
              <w:spacing w:line="252" w:lineRule="auto"/>
              <w:rPr>
                <w:rFonts w:eastAsia="Calibri" w:cstheme="minorHAnsi"/>
                <w:b/>
              </w:rPr>
            </w:pPr>
            <w:r w:rsidRPr="00D32186">
              <w:rPr>
                <w:rFonts w:eastAsia="Calibri" w:cstheme="minorHAnsi"/>
                <w:b/>
              </w:rPr>
              <w:t>Obudowa</w:t>
            </w:r>
          </w:p>
        </w:tc>
        <w:tc>
          <w:tcPr>
            <w:tcW w:w="3093" w:type="pct"/>
            <w:vAlign w:val="center"/>
          </w:tcPr>
          <w:p w14:paraId="2B4C36F6" w14:textId="77777777" w:rsidR="00170F8C" w:rsidRPr="00D32186" w:rsidRDefault="00170F8C" w:rsidP="002E7B91">
            <w:pPr>
              <w:numPr>
                <w:ilvl w:val="0"/>
                <w:numId w:val="21"/>
              </w:numPr>
              <w:spacing w:line="252" w:lineRule="auto"/>
              <w:ind w:left="459"/>
              <w:contextualSpacing/>
              <w:rPr>
                <w:rFonts w:eastAsia="Calibri" w:cstheme="minorHAnsi"/>
              </w:rPr>
            </w:pPr>
            <w:r w:rsidRPr="00D32186">
              <w:rPr>
                <w:rFonts w:eastAsia="Calibri" w:cstheme="minorHAnsi"/>
              </w:rPr>
              <w:t xml:space="preserve">Obudowa </w:t>
            </w:r>
            <w:proofErr w:type="spellStart"/>
            <w:r w:rsidRPr="00D32186">
              <w:rPr>
                <w:rFonts w:eastAsia="Calibri" w:cstheme="minorHAnsi"/>
              </w:rPr>
              <w:t>Rack</w:t>
            </w:r>
            <w:proofErr w:type="spellEnd"/>
            <w:r w:rsidRPr="00D32186">
              <w:rPr>
                <w:rFonts w:eastAsia="Calibri" w:cstheme="minorHAnsi"/>
              </w:rPr>
              <w:t xml:space="preserve"> o wysokości 2U</w:t>
            </w:r>
          </w:p>
          <w:p w14:paraId="25E5367D" w14:textId="77777777" w:rsidR="00170F8C" w:rsidRPr="00D32186" w:rsidRDefault="00170F8C" w:rsidP="002E7B91">
            <w:pPr>
              <w:numPr>
                <w:ilvl w:val="0"/>
                <w:numId w:val="21"/>
              </w:numPr>
              <w:spacing w:line="252" w:lineRule="auto"/>
              <w:ind w:left="459"/>
              <w:contextualSpacing/>
              <w:rPr>
                <w:rFonts w:eastAsia="Calibri" w:cstheme="minorHAnsi"/>
              </w:rPr>
            </w:pPr>
            <w:r w:rsidRPr="00D32186">
              <w:rPr>
                <w:rFonts w:eastAsia="Calibri" w:cstheme="minorHAnsi"/>
              </w:rPr>
              <w:t xml:space="preserve">12 wnęk na dyski 3.5” </w:t>
            </w:r>
          </w:p>
          <w:p w14:paraId="656818F3" w14:textId="77777777" w:rsidR="00170F8C" w:rsidRPr="00D32186" w:rsidRDefault="00170F8C" w:rsidP="002E7B91">
            <w:pPr>
              <w:numPr>
                <w:ilvl w:val="0"/>
                <w:numId w:val="21"/>
              </w:numPr>
              <w:spacing w:line="252" w:lineRule="auto"/>
              <w:ind w:left="459"/>
              <w:contextualSpacing/>
              <w:rPr>
                <w:rFonts w:eastAsia="Calibri" w:cstheme="minorHAnsi"/>
              </w:rPr>
            </w:pPr>
            <w:r w:rsidRPr="00D32186">
              <w:rPr>
                <w:rFonts w:eastAsia="Calibri" w:cstheme="minorHAnsi"/>
              </w:rPr>
              <w:t>Obudowa wyposażona w panel LCD umieszczony na froncie obudowy, pozwalający jednoznacznie stwierdzić, czy system działa poprawnie i pokazujący podstawowe stany działania serwera</w:t>
            </w:r>
            <w:r w:rsidRPr="00D32186">
              <w:rPr>
                <w:rFonts w:eastAsia="Calibri" w:cstheme="minorHAnsi"/>
                <w:b/>
                <w:bCs/>
              </w:rPr>
              <w:t> </w:t>
            </w:r>
            <w:r w:rsidRPr="00D32186">
              <w:rPr>
                <w:rFonts w:eastAsia="Calibri" w:cstheme="minorHAnsi"/>
              </w:rPr>
              <w:t>w tym adres IP karty zarządzającej</w:t>
            </w:r>
          </w:p>
          <w:p w14:paraId="6591FD50" w14:textId="77777777" w:rsidR="00170F8C" w:rsidRPr="00D32186" w:rsidRDefault="00170F8C" w:rsidP="002E7B91">
            <w:pPr>
              <w:numPr>
                <w:ilvl w:val="0"/>
                <w:numId w:val="21"/>
              </w:numPr>
              <w:spacing w:line="252" w:lineRule="auto"/>
              <w:ind w:left="459"/>
              <w:contextualSpacing/>
              <w:rPr>
                <w:rFonts w:eastAsia="Calibri" w:cstheme="minorHAnsi"/>
              </w:rPr>
            </w:pPr>
            <w:r w:rsidRPr="00D32186">
              <w:rPr>
                <w:rFonts w:eastAsia="Calibri" w:cstheme="minorHAnsi"/>
              </w:rPr>
              <w:t>Obudowa wyposażona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627" w:type="pct"/>
          </w:tcPr>
          <w:p w14:paraId="2CAFDA81" w14:textId="77777777" w:rsidR="00170F8C" w:rsidRPr="00D32186" w:rsidRDefault="00170F8C" w:rsidP="008A5022">
            <w:pPr>
              <w:spacing w:line="252" w:lineRule="auto"/>
              <w:contextualSpacing/>
              <w:jc w:val="both"/>
              <w:rPr>
                <w:rFonts w:eastAsia="Calibri" w:cstheme="minorHAnsi"/>
              </w:rPr>
            </w:pPr>
          </w:p>
        </w:tc>
      </w:tr>
      <w:tr w:rsidR="00170F8C" w:rsidRPr="00D32186" w14:paraId="2ED9BD3E" w14:textId="77777777" w:rsidTr="008A5022">
        <w:tc>
          <w:tcPr>
            <w:tcW w:w="1280" w:type="pct"/>
            <w:vAlign w:val="center"/>
          </w:tcPr>
          <w:p w14:paraId="487D9B6E" w14:textId="77777777" w:rsidR="00170F8C" w:rsidRPr="00D32186" w:rsidRDefault="00170F8C" w:rsidP="008A5022">
            <w:pPr>
              <w:spacing w:line="252" w:lineRule="auto"/>
              <w:rPr>
                <w:rFonts w:eastAsia="Calibri" w:cstheme="minorHAnsi"/>
                <w:b/>
              </w:rPr>
            </w:pPr>
            <w:r w:rsidRPr="00D32186">
              <w:rPr>
                <w:rFonts w:eastAsia="Calibri" w:cstheme="minorHAnsi"/>
                <w:b/>
              </w:rPr>
              <w:t>Płyta główna</w:t>
            </w:r>
          </w:p>
        </w:tc>
        <w:tc>
          <w:tcPr>
            <w:tcW w:w="3093" w:type="pct"/>
            <w:vAlign w:val="center"/>
          </w:tcPr>
          <w:p w14:paraId="15C0AB19" w14:textId="77777777" w:rsidR="00170F8C" w:rsidRPr="00D32186" w:rsidRDefault="00170F8C" w:rsidP="002E7B91">
            <w:pPr>
              <w:numPr>
                <w:ilvl w:val="0"/>
                <w:numId w:val="24"/>
              </w:numPr>
              <w:spacing w:line="252" w:lineRule="auto"/>
              <w:ind w:left="459"/>
              <w:contextualSpacing/>
              <w:rPr>
                <w:rFonts w:eastAsia="Calibri" w:cstheme="minorHAnsi"/>
              </w:rPr>
            </w:pPr>
            <w:r w:rsidRPr="00D32186">
              <w:rPr>
                <w:rFonts w:eastAsia="Calibri" w:cstheme="minorHAnsi"/>
              </w:rPr>
              <w:t xml:space="preserve">Płyta główna z możliwością zainstalowania do dwóch procesorów. </w:t>
            </w:r>
          </w:p>
          <w:p w14:paraId="1B709349" w14:textId="77777777" w:rsidR="00170F8C" w:rsidRPr="00D32186" w:rsidRDefault="00170F8C" w:rsidP="002E7B91">
            <w:pPr>
              <w:numPr>
                <w:ilvl w:val="0"/>
                <w:numId w:val="24"/>
              </w:numPr>
              <w:spacing w:line="252" w:lineRule="auto"/>
              <w:ind w:left="459"/>
              <w:contextualSpacing/>
              <w:rPr>
                <w:rFonts w:eastAsia="Calibri" w:cstheme="minorHAnsi"/>
              </w:rPr>
            </w:pPr>
            <w:r w:rsidRPr="00D32186">
              <w:rPr>
                <w:rFonts w:eastAsia="Calibri" w:cstheme="minorHAnsi"/>
              </w:rPr>
              <w:t xml:space="preserve">Obsługa procesorów 32 rdzeniowych. </w:t>
            </w:r>
          </w:p>
          <w:p w14:paraId="48CF09A5" w14:textId="77777777" w:rsidR="00170F8C" w:rsidRPr="00D32186" w:rsidRDefault="00170F8C" w:rsidP="002E7B91">
            <w:pPr>
              <w:numPr>
                <w:ilvl w:val="0"/>
                <w:numId w:val="24"/>
              </w:numPr>
              <w:spacing w:line="252" w:lineRule="auto"/>
              <w:ind w:left="459"/>
              <w:contextualSpacing/>
              <w:rPr>
                <w:rFonts w:eastAsia="Calibri" w:cstheme="minorHAnsi"/>
              </w:rPr>
            </w:pPr>
            <w:r w:rsidRPr="00D32186">
              <w:rPr>
                <w:rFonts w:eastAsia="Calibri" w:cstheme="minorHAnsi"/>
              </w:rPr>
              <w:t xml:space="preserve">Płyta główna musi być zaprojektowana przez producenta serwera i oznaczona jego znakiem firmowym. </w:t>
            </w:r>
          </w:p>
          <w:p w14:paraId="49B1ECA3" w14:textId="77777777" w:rsidR="00170F8C" w:rsidRPr="00D32186" w:rsidRDefault="00170F8C" w:rsidP="002E7B91">
            <w:pPr>
              <w:numPr>
                <w:ilvl w:val="0"/>
                <w:numId w:val="12"/>
              </w:numPr>
              <w:spacing w:line="252" w:lineRule="auto"/>
              <w:ind w:left="459"/>
              <w:contextualSpacing/>
              <w:rPr>
                <w:rFonts w:eastAsia="Calibri" w:cstheme="minorHAnsi"/>
              </w:rPr>
            </w:pPr>
            <w:r w:rsidRPr="00D32186">
              <w:rPr>
                <w:rFonts w:eastAsia="Calibri" w:cstheme="minorHAnsi"/>
              </w:rPr>
              <w:t xml:space="preserve">Na płycie głównej powinno znajdować się 16 slotów przeznaczonych do instalacji pamięci. </w:t>
            </w:r>
          </w:p>
          <w:p w14:paraId="49D0000E" w14:textId="77777777" w:rsidR="00170F8C" w:rsidRPr="00D32186" w:rsidRDefault="00170F8C" w:rsidP="002E7B91">
            <w:pPr>
              <w:numPr>
                <w:ilvl w:val="0"/>
                <w:numId w:val="12"/>
              </w:numPr>
              <w:spacing w:line="252" w:lineRule="auto"/>
              <w:ind w:left="459"/>
              <w:contextualSpacing/>
              <w:rPr>
                <w:rFonts w:eastAsia="Calibri" w:cstheme="minorHAnsi"/>
              </w:rPr>
            </w:pPr>
            <w:r w:rsidRPr="00D32186">
              <w:rPr>
                <w:rFonts w:eastAsia="Calibri" w:cstheme="minorHAnsi"/>
              </w:rPr>
              <w:t>Płyta główna powinna obsługiwać do 1TB pamięci RAM.</w:t>
            </w:r>
          </w:p>
        </w:tc>
        <w:tc>
          <w:tcPr>
            <w:tcW w:w="627" w:type="pct"/>
          </w:tcPr>
          <w:p w14:paraId="4B9F06EE" w14:textId="77777777" w:rsidR="00170F8C" w:rsidRPr="00D32186" w:rsidRDefault="00170F8C" w:rsidP="008A5022">
            <w:pPr>
              <w:spacing w:line="252" w:lineRule="auto"/>
              <w:contextualSpacing/>
              <w:jc w:val="both"/>
              <w:rPr>
                <w:rFonts w:eastAsia="Calibri" w:cstheme="minorHAnsi"/>
              </w:rPr>
            </w:pPr>
          </w:p>
        </w:tc>
      </w:tr>
      <w:tr w:rsidR="00170F8C" w:rsidRPr="00D32186" w14:paraId="66A98E4E" w14:textId="77777777" w:rsidTr="008A5022">
        <w:tc>
          <w:tcPr>
            <w:tcW w:w="1280" w:type="pct"/>
            <w:vAlign w:val="center"/>
          </w:tcPr>
          <w:p w14:paraId="723DB2C3" w14:textId="77777777" w:rsidR="00170F8C" w:rsidRPr="00D32186" w:rsidRDefault="00170F8C" w:rsidP="008A5022">
            <w:pPr>
              <w:spacing w:line="252" w:lineRule="auto"/>
              <w:rPr>
                <w:rFonts w:eastAsia="Calibri" w:cstheme="minorHAnsi"/>
                <w:b/>
              </w:rPr>
            </w:pPr>
            <w:r w:rsidRPr="00D32186">
              <w:rPr>
                <w:rFonts w:eastAsia="Calibri" w:cstheme="minorHAnsi"/>
                <w:b/>
              </w:rPr>
              <w:t>Chipset</w:t>
            </w:r>
          </w:p>
        </w:tc>
        <w:tc>
          <w:tcPr>
            <w:tcW w:w="3093" w:type="pct"/>
            <w:vAlign w:val="center"/>
          </w:tcPr>
          <w:p w14:paraId="43FFC85E" w14:textId="77777777" w:rsidR="00170F8C" w:rsidRPr="00D32186" w:rsidRDefault="00170F8C" w:rsidP="002E7B91">
            <w:pPr>
              <w:numPr>
                <w:ilvl w:val="0"/>
                <w:numId w:val="12"/>
              </w:numPr>
              <w:spacing w:line="252" w:lineRule="auto"/>
              <w:ind w:left="459"/>
              <w:contextualSpacing/>
              <w:rPr>
                <w:rFonts w:eastAsia="Calibri" w:cstheme="minorHAnsi"/>
                <w:bCs/>
              </w:rPr>
            </w:pPr>
            <w:r w:rsidRPr="00D32186">
              <w:rPr>
                <w:rFonts w:eastAsia="Calibri" w:cstheme="minorHAnsi"/>
                <w:bCs/>
              </w:rPr>
              <w:t>Dedykowany przez producenta procesora do pracy w serwerach dwuprocesorowych</w:t>
            </w:r>
          </w:p>
        </w:tc>
        <w:tc>
          <w:tcPr>
            <w:tcW w:w="627" w:type="pct"/>
          </w:tcPr>
          <w:p w14:paraId="46B69CC8" w14:textId="77777777" w:rsidR="00170F8C" w:rsidRPr="00D32186" w:rsidRDefault="00170F8C" w:rsidP="008A5022">
            <w:pPr>
              <w:spacing w:line="252" w:lineRule="auto"/>
              <w:contextualSpacing/>
              <w:jc w:val="both"/>
              <w:rPr>
                <w:rFonts w:eastAsia="Calibri" w:cstheme="minorHAnsi"/>
                <w:bCs/>
              </w:rPr>
            </w:pPr>
          </w:p>
        </w:tc>
      </w:tr>
      <w:tr w:rsidR="00170F8C" w:rsidRPr="00D32186" w14:paraId="108B303E" w14:textId="77777777" w:rsidTr="008A5022">
        <w:trPr>
          <w:trHeight w:val="916"/>
        </w:trPr>
        <w:tc>
          <w:tcPr>
            <w:tcW w:w="1280" w:type="pct"/>
          </w:tcPr>
          <w:p w14:paraId="11C52486" w14:textId="77777777" w:rsidR="00170F8C" w:rsidRPr="00D32186" w:rsidRDefault="00170F8C" w:rsidP="008A5022">
            <w:pPr>
              <w:spacing w:line="252" w:lineRule="auto"/>
              <w:rPr>
                <w:rFonts w:eastAsia="Calibri" w:cstheme="minorHAnsi"/>
                <w:b/>
              </w:rPr>
            </w:pPr>
            <w:r w:rsidRPr="00D32186">
              <w:rPr>
                <w:rFonts w:eastAsia="Calibri" w:cstheme="minorHAnsi"/>
                <w:b/>
              </w:rPr>
              <w:t>Procesor</w:t>
            </w:r>
          </w:p>
        </w:tc>
        <w:tc>
          <w:tcPr>
            <w:tcW w:w="3093" w:type="pct"/>
          </w:tcPr>
          <w:p w14:paraId="5316E885" w14:textId="77777777" w:rsidR="00170F8C" w:rsidRPr="00D32186" w:rsidRDefault="00170F8C" w:rsidP="002E7B91">
            <w:pPr>
              <w:numPr>
                <w:ilvl w:val="0"/>
                <w:numId w:val="12"/>
              </w:numPr>
              <w:spacing w:after="0" w:line="252" w:lineRule="auto"/>
              <w:ind w:left="459"/>
              <w:contextualSpacing/>
              <w:rPr>
                <w:rFonts w:eastAsia="Calibri" w:cstheme="minorHAnsi"/>
              </w:rPr>
            </w:pPr>
            <w:r w:rsidRPr="00D32186">
              <w:rPr>
                <w:rFonts w:eastAsia="Calibri" w:cstheme="minorHAnsi"/>
              </w:rPr>
              <w:t>Zainstalowany jeden procesor min. 12-rdzeniowy, min. 2.0GHz, klasy x86 dedykowany do pracy z zaoferowanym serwerem umożliwiający osiągnięcie wyniku min. 216 w teście SPECrate2017_int_base, dostępnym na stronie www.spec.org dla konfiguracji dwuprocesorowej.</w:t>
            </w:r>
          </w:p>
        </w:tc>
        <w:tc>
          <w:tcPr>
            <w:tcW w:w="627" w:type="pct"/>
          </w:tcPr>
          <w:p w14:paraId="30E306DE" w14:textId="77777777" w:rsidR="00170F8C" w:rsidRPr="00D32186" w:rsidRDefault="00170F8C" w:rsidP="008A5022">
            <w:pPr>
              <w:spacing w:after="0" w:line="252" w:lineRule="auto"/>
              <w:contextualSpacing/>
              <w:jc w:val="both"/>
              <w:rPr>
                <w:rFonts w:eastAsia="Calibri" w:cstheme="minorHAnsi"/>
              </w:rPr>
            </w:pPr>
          </w:p>
        </w:tc>
      </w:tr>
      <w:tr w:rsidR="00170F8C" w:rsidRPr="00D32186" w14:paraId="7116E1A2" w14:textId="77777777" w:rsidTr="008A5022">
        <w:tc>
          <w:tcPr>
            <w:tcW w:w="1280" w:type="pct"/>
          </w:tcPr>
          <w:p w14:paraId="46C679D6" w14:textId="77777777" w:rsidR="00170F8C" w:rsidRPr="00D32186" w:rsidRDefault="00170F8C" w:rsidP="008A5022">
            <w:pPr>
              <w:spacing w:line="252" w:lineRule="auto"/>
              <w:rPr>
                <w:rFonts w:eastAsia="Calibri" w:cstheme="minorHAnsi"/>
                <w:b/>
              </w:rPr>
            </w:pPr>
            <w:r w:rsidRPr="00D32186">
              <w:rPr>
                <w:rFonts w:eastAsia="Calibri" w:cstheme="minorHAnsi"/>
                <w:b/>
              </w:rPr>
              <w:t>RAM</w:t>
            </w:r>
          </w:p>
        </w:tc>
        <w:tc>
          <w:tcPr>
            <w:tcW w:w="3093" w:type="pct"/>
          </w:tcPr>
          <w:p w14:paraId="473CF33D" w14:textId="77777777" w:rsidR="00170F8C" w:rsidRPr="00D32186" w:rsidRDefault="00170F8C" w:rsidP="002E7B91">
            <w:pPr>
              <w:numPr>
                <w:ilvl w:val="0"/>
                <w:numId w:val="12"/>
              </w:numPr>
              <w:spacing w:line="252" w:lineRule="auto"/>
              <w:ind w:left="459"/>
              <w:contextualSpacing/>
              <w:rPr>
                <w:rFonts w:eastAsia="Calibri" w:cstheme="minorHAnsi"/>
                <w:lang w:val="en-US"/>
              </w:rPr>
            </w:pPr>
            <w:r w:rsidRPr="00D32186">
              <w:rPr>
                <w:rFonts w:eastAsia="Calibri" w:cstheme="minorHAnsi"/>
                <w:lang w:val="en-US"/>
              </w:rPr>
              <w:t xml:space="preserve">2x 16GB DDR5 RDIMM 5600MT/s, </w:t>
            </w:r>
          </w:p>
        </w:tc>
        <w:tc>
          <w:tcPr>
            <w:tcW w:w="627" w:type="pct"/>
          </w:tcPr>
          <w:p w14:paraId="084C459A" w14:textId="77777777" w:rsidR="00170F8C" w:rsidRPr="00D32186" w:rsidRDefault="00170F8C" w:rsidP="008A5022">
            <w:pPr>
              <w:spacing w:line="252" w:lineRule="auto"/>
              <w:contextualSpacing/>
              <w:jc w:val="both"/>
              <w:rPr>
                <w:rFonts w:eastAsia="Calibri" w:cstheme="minorHAnsi"/>
                <w:lang w:val="en-US"/>
              </w:rPr>
            </w:pPr>
          </w:p>
        </w:tc>
      </w:tr>
      <w:tr w:rsidR="00170F8C" w:rsidRPr="00D32186" w14:paraId="76CE049A" w14:textId="77777777" w:rsidTr="008A5022">
        <w:tc>
          <w:tcPr>
            <w:tcW w:w="1280" w:type="pct"/>
          </w:tcPr>
          <w:p w14:paraId="15DB0901" w14:textId="77777777" w:rsidR="00170F8C" w:rsidRPr="00D32186" w:rsidRDefault="00170F8C" w:rsidP="008A5022">
            <w:pPr>
              <w:spacing w:line="252" w:lineRule="auto"/>
              <w:rPr>
                <w:rFonts w:eastAsia="Calibri" w:cstheme="minorHAnsi"/>
                <w:b/>
              </w:rPr>
            </w:pPr>
            <w:r w:rsidRPr="00D32186">
              <w:rPr>
                <w:rFonts w:eastAsia="Calibri" w:cstheme="minorHAnsi"/>
                <w:b/>
              </w:rPr>
              <w:t>Kontroler RAID</w:t>
            </w:r>
          </w:p>
        </w:tc>
        <w:tc>
          <w:tcPr>
            <w:tcW w:w="3093" w:type="pct"/>
          </w:tcPr>
          <w:p w14:paraId="0EF5164D" w14:textId="77777777" w:rsidR="00170F8C" w:rsidRPr="00D32186" w:rsidRDefault="00170F8C" w:rsidP="002E7B91">
            <w:pPr>
              <w:numPr>
                <w:ilvl w:val="0"/>
                <w:numId w:val="14"/>
              </w:numPr>
              <w:spacing w:after="0" w:line="252" w:lineRule="auto"/>
              <w:ind w:left="459"/>
              <w:contextualSpacing/>
              <w:rPr>
                <w:rFonts w:eastAsia="Calibri" w:cstheme="minorHAnsi"/>
              </w:rPr>
            </w:pPr>
            <w:r w:rsidRPr="00D32186">
              <w:rPr>
                <w:rFonts w:eastAsia="Calibri" w:cstheme="minorHAnsi"/>
              </w:rPr>
              <w:t>Sprzętowy kontroler dyskowy, posiadający</w:t>
            </w:r>
          </w:p>
          <w:p w14:paraId="6B653E85" w14:textId="77777777" w:rsidR="00170F8C" w:rsidRPr="00D32186" w:rsidRDefault="00170F8C" w:rsidP="002E7B91">
            <w:pPr>
              <w:numPr>
                <w:ilvl w:val="1"/>
                <w:numId w:val="13"/>
              </w:numPr>
              <w:spacing w:after="0" w:line="252" w:lineRule="auto"/>
              <w:ind w:left="459"/>
              <w:contextualSpacing/>
              <w:rPr>
                <w:rFonts w:eastAsia="Calibri" w:cstheme="minorHAnsi"/>
              </w:rPr>
            </w:pPr>
            <w:r w:rsidRPr="00D32186">
              <w:rPr>
                <w:rFonts w:eastAsia="Calibri" w:cstheme="minorHAnsi"/>
              </w:rPr>
              <w:t>Min. 8GB nieulotnej pamięci cache,</w:t>
            </w:r>
          </w:p>
          <w:p w14:paraId="261C5726" w14:textId="77777777" w:rsidR="00170F8C" w:rsidRPr="00D32186" w:rsidRDefault="00170F8C" w:rsidP="002E7B91">
            <w:pPr>
              <w:numPr>
                <w:ilvl w:val="1"/>
                <w:numId w:val="13"/>
              </w:numPr>
              <w:spacing w:after="0" w:line="252" w:lineRule="auto"/>
              <w:ind w:left="459"/>
              <w:contextualSpacing/>
              <w:rPr>
                <w:rFonts w:eastAsia="Calibri" w:cstheme="minorHAnsi"/>
              </w:rPr>
            </w:pPr>
            <w:r w:rsidRPr="00D32186">
              <w:rPr>
                <w:rFonts w:eastAsia="Calibri" w:cstheme="minorHAnsi"/>
              </w:rPr>
              <w:t>Możliwość konfiguracji poziomów RAID: 0, 1, 5, 6, 10, 50, 60.</w:t>
            </w:r>
          </w:p>
          <w:p w14:paraId="284816C3" w14:textId="77777777" w:rsidR="00170F8C" w:rsidRPr="00D32186" w:rsidRDefault="00170F8C" w:rsidP="002E7B91">
            <w:pPr>
              <w:numPr>
                <w:ilvl w:val="1"/>
                <w:numId w:val="13"/>
              </w:numPr>
              <w:spacing w:after="0" w:line="252" w:lineRule="auto"/>
              <w:ind w:left="459"/>
              <w:contextualSpacing/>
              <w:rPr>
                <w:rFonts w:eastAsia="Calibri" w:cstheme="minorHAnsi"/>
              </w:rPr>
            </w:pPr>
            <w:r w:rsidRPr="00D32186">
              <w:rPr>
                <w:rFonts w:eastAsia="Calibri" w:cstheme="minorHAnsi"/>
              </w:rPr>
              <w:t xml:space="preserve">Wsparcie dla dysków </w:t>
            </w:r>
            <w:proofErr w:type="spellStart"/>
            <w:r w:rsidRPr="00D32186">
              <w:rPr>
                <w:rFonts w:eastAsia="Calibri" w:cstheme="minorHAnsi"/>
              </w:rPr>
              <w:t>samoszyfrujących</w:t>
            </w:r>
            <w:proofErr w:type="spellEnd"/>
          </w:p>
        </w:tc>
        <w:tc>
          <w:tcPr>
            <w:tcW w:w="627" w:type="pct"/>
          </w:tcPr>
          <w:p w14:paraId="709DF507" w14:textId="77777777" w:rsidR="00170F8C" w:rsidRPr="00D32186" w:rsidRDefault="00170F8C" w:rsidP="008A5022">
            <w:pPr>
              <w:spacing w:after="0" w:line="252" w:lineRule="auto"/>
              <w:contextualSpacing/>
              <w:jc w:val="both"/>
              <w:rPr>
                <w:rFonts w:eastAsia="Calibri" w:cstheme="minorHAnsi"/>
              </w:rPr>
            </w:pPr>
          </w:p>
        </w:tc>
      </w:tr>
      <w:tr w:rsidR="00170F8C" w:rsidRPr="00D32186" w14:paraId="307C1755" w14:textId="77777777" w:rsidTr="008A5022">
        <w:tc>
          <w:tcPr>
            <w:tcW w:w="1280" w:type="pct"/>
          </w:tcPr>
          <w:p w14:paraId="589379E9" w14:textId="77777777" w:rsidR="00170F8C" w:rsidRPr="00D32186" w:rsidRDefault="00170F8C" w:rsidP="008A5022">
            <w:pPr>
              <w:spacing w:line="252" w:lineRule="auto"/>
              <w:rPr>
                <w:rFonts w:eastAsia="Calibri" w:cstheme="minorHAnsi"/>
                <w:b/>
              </w:rPr>
            </w:pPr>
            <w:r w:rsidRPr="00D32186">
              <w:rPr>
                <w:rFonts w:eastAsia="Calibri" w:cstheme="minorHAnsi"/>
                <w:b/>
              </w:rPr>
              <w:t>Dyski twarde</w:t>
            </w:r>
          </w:p>
        </w:tc>
        <w:tc>
          <w:tcPr>
            <w:tcW w:w="3093" w:type="pct"/>
          </w:tcPr>
          <w:p w14:paraId="2CB8C420" w14:textId="77777777" w:rsidR="00170F8C" w:rsidRPr="00D32186" w:rsidRDefault="00170F8C" w:rsidP="002E7B91">
            <w:pPr>
              <w:numPr>
                <w:ilvl w:val="0"/>
                <w:numId w:val="12"/>
              </w:numPr>
              <w:spacing w:line="252" w:lineRule="auto"/>
              <w:ind w:left="459"/>
              <w:contextualSpacing/>
              <w:rPr>
                <w:rFonts w:eastAsia="Calibri" w:cstheme="minorHAnsi"/>
              </w:rPr>
            </w:pPr>
            <w:r w:rsidRPr="00D32186">
              <w:rPr>
                <w:rFonts w:eastAsia="Calibri" w:cstheme="minorHAnsi"/>
              </w:rPr>
              <w:t xml:space="preserve">Zainstalowane: </w:t>
            </w:r>
          </w:p>
          <w:p w14:paraId="4748C95B" w14:textId="77777777" w:rsidR="00170F8C" w:rsidRPr="00D32186" w:rsidRDefault="00170F8C" w:rsidP="002E7B91">
            <w:pPr>
              <w:numPr>
                <w:ilvl w:val="1"/>
                <w:numId w:val="12"/>
              </w:numPr>
              <w:spacing w:line="252" w:lineRule="auto"/>
              <w:ind w:left="459"/>
              <w:contextualSpacing/>
              <w:rPr>
                <w:rFonts w:eastAsia="Calibri" w:cstheme="minorHAnsi"/>
              </w:rPr>
            </w:pPr>
            <w:r w:rsidRPr="00D32186">
              <w:rPr>
                <w:rFonts w:eastAsia="Calibri" w:cstheme="minorHAnsi"/>
              </w:rPr>
              <w:t>7x dysk SAS o pojemności min. 16TB, Hot-Plug</w:t>
            </w:r>
          </w:p>
          <w:p w14:paraId="4E6177B5" w14:textId="77777777" w:rsidR="00170F8C" w:rsidRPr="00D32186" w:rsidRDefault="00170F8C" w:rsidP="002E7B91">
            <w:pPr>
              <w:numPr>
                <w:ilvl w:val="0"/>
                <w:numId w:val="12"/>
              </w:numPr>
              <w:spacing w:line="252" w:lineRule="auto"/>
              <w:ind w:left="459"/>
              <w:contextualSpacing/>
              <w:rPr>
                <w:rFonts w:eastAsia="Calibri" w:cstheme="minorHAnsi"/>
              </w:rPr>
            </w:pPr>
            <w:r w:rsidRPr="00D32186">
              <w:rPr>
                <w:rFonts w:eastAsia="Calibri" w:cstheme="minorHAnsi"/>
              </w:rPr>
              <w:t xml:space="preserve">Zainstalowane dwa dyski M.2 </w:t>
            </w:r>
            <w:proofErr w:type="spellStart"/>
            <w:r w:rsidRPr="00D32186">
              <w:rPr>
                <w:rFonts w:eastAsia="Calibri" w:cstheme="minorHAnsi"/>
              </w:rPr>
              <w:t>NVMe</w:t>
            </w:r>
            <w:proofErr w:type="spellEnd"/>
            <w:r w:rsidRPr="00D32186">
              <w:rPr>
                <w:rFonts w:eastAsia="Calibri" w:cstheme="minorHAnsi"/>
              </w:rPr>
              <w:t xml:space="preserve"> SSD o pojemności min. 480GB Hot-Plug z możliwością konfiguracji RAID 1.</w:t>
            </w:r>
          </w:p>
        </w:tc>
        <w:tc>
          <w:tcPr>
            <w:tcW w:w="627" w:type="pct"/>
          </w:tcPr>
          <w:p w14:paraId="0C3A37D1" w14:textId="77777777" w:rsidR="00170F8C" w:rsidRPr="00D32186" w:rsidRDefault="00170F8C" w:rsidP="008A5022">
            <w:pPr>
              <w:spacing w:line="252" w:lineRule="auto"/>
              <w:contextualSpacing/>
              <w:jc w:val="both"/>
              <w:rPr>
                <w:rFonts w:eastAsia="Calibri" w:cstheme="minorHAnsi"/>
              </w:rPr>
            </w:pPr>
          </w:p>
        </w:tc>
      </w:tr>
      <w:tr w:rsidR="00170F8C" w:rsidRPr="00D32186" w14:paraId="6E5B82B3" w14:textId="77777777" w:rsidTr="008A5022">
        <w:tc>
          <w:tcPr>
            <w:tcW w:w="1280" w:type="pct"/>
            <w:vAlign w:val="center"/>
          </w:tcPr>
          <w:p w14:paraId="2397D985" w14:textId="77777777" w:rsidR="00170F8C" w:rsidRPr="00D32186" w:rsidRDefault="00170F8C" w:rsidP="008A5022">
            <w:pPr>
              <w:spacing w:line="252" w:lineRule="auto"/>
              <w:rPr>
                <w:rFonts w:eastAsia="Calibri" w:cstheme="minorHAnsi"/>
                <w:b/>
              </w:rPr>
            </w:pPr>
            <w:r w:rsidRPr="00D32186">
              <w:rPr>
                <w:rFonts w:eastAsia="Calibri" w:cstheme="minorHAnsi"/>
                <w:b/>
              </w:rPr>
              <w:t>Gniazda PCI</w:t>
            </w:r>
          </w:p>
        </w:tc>
        <w:tc>
          <w:tcPr>
            <w:tcW w:w="3093" w:type="pct"/>
          </w:tcPr>
          <w:p w14:paraId="13807B4A" w14:textId="77777777" w:rsidR="00170F8C" w:rsidRPr="00D32186" w:rsidRDefault="00170F8C" w:rsidP="002E7B91">
            <w:pPr>
              <w:numPr>
                <w:ilvl w:val="0"/>
                <w:numId w:val="12"/>
              </w:numPr>
              <w:spacing w:line="252" w:lineRule="auto"/>
              <w:ind w:left="459"/>
              <w:contextualSpacing/>
              <w:rPr>
                <w:rFonts w:eastAsia="Calibri" w:cstheme="minorHAnsi"/>
              </w:rPr>
            </w:pPr>
            <w:r w:rsidRPr="00D32186">
              <w:rPr>
                <w:rFonts w:eastAsia="Calibri" w:cstheme="minorHAnsi"/>
              </w:rPr>
              <w:t xml:space="preserve">Cztery </w:t>
            </w:r>
            <w:proofErr w:type="spellStart"/>
            <w:r w:rsidRPr="00D32186">
              <w:rPr>
                <w:rFonts w:eastAsia="Calibri" w:cstheme="minorHAnsi"/>
              </w:rPr>
              <w:t>sloty</w:t>
            </w:r>
            <w:proofErr w:type="spellEnd"/>
            <w:r w:rsidRPr="00D32186">
              <w:rPr>
                <w:rFonts w:eastAsia="Calibri" w:cstheme="minorHAnsi"/>
              </w:rPr>
              <w:t xml:space="preserve"> </w:t>
            </w:r>
            <w:proofErr w:type="spellStart"/>
            <w:r w:rsidRPr="00D32186">
              <w:rPr>
                <w:rFonts w:eastAsia="Calibri" w:cstheme="minorHAnsi"/>
              </w:rPr>
              <w:t>PCIe</w:t>
            </w:r>
            <w:proofErr w:type="spellEnd"/>
            <w:r w:rsidRPr="00D32186">
              <w:rPr>
                <w:rFonts w:eastAsia="Calibri" w:cstheme="minorHAnsi"/>
              </w:rPr>
              <w:t xml:space="preserve"> </w:t>
            </w:r>
          </w:p>
        </w:tc>
        <w:tc>
          <w:tcPr>
            <w:tcW w:w="627" w:type="pct"/>
          </w:tcPr>
          <w:p w14:paraId="430693A9" w14:textId="77777777" w:rsidR="00170F8C" w:rsidRPr="00D32186" w:rsidRDefault="00170F8C" w:rsidP="008A5022">
            <w:pPr>
              <w:spacing w:line="252" w:lineRule="auto"/>
              <w:contextualSpacing/>
              <w:jc w:val="both"/>
              <w:rPr>
                <w:rFonts w:eastAsia="Calibri" w:cstheme="minorHAnsi"/>
              </w:rPr>
            </w:pPr>
          </w:p>
        </w:tc>
      </w:tr>
      <w:tr w:rsidR="00170F8C" w:rsidRPr="00D32186" w14:paraId="48379B56" w14:textId="77777777" w:rsidTr="008A5022">
        <w:tc>
          <w:tcPr>
            <w:tcW w:w="1280" w:type="pct"/>
          </w:tcPr>
          <w:p w14:paraId="47B1F1BB" w14:textId="77777777" w:rsidR="00170F8C" w:rsidRPr="00D32186" w:rsidRDefault="00170F8C" w:rsidP="008A5022">
            <w:pPr>
              <w:spacing w:line="252" w:lineRule="auto"/>
              <w:rPr>
                <w:rFonts w:eastAsia="Calibri" w:cstheme="minorHAnsi"/>
                <w:b/>
              </w:rPr>
            </w:pPr>
            <w:bookmarkStart w:id="4" w:name="_Hlk133511311"/>
            <w:r w:rsidRPr="00D32186">
              <w:rPr>
                <w:rFonts w:eastAsia="Calibri" w:cstheme="minorHAnsi"/>
                <w:b/>
              </w:rPr>
              <w:lastRenderedPageBreak/>
              <w:t>Interfejsy sieciowe/FC/SAS</w:t>
            </w:r>
          </w:p>
        </w:tc>
        <w:tc>
          <w:tcPr>
            <w:tcW w:w="3093" w:type="pct"/>
          </w:tcPr>
          <w:p w14:paraId="10937192" w14:textId="77777777" w:rsidR="00170F8C" w:rsidRPr="00D32186" w:rsidRDefault="00170F8C" w:rsidP="002E7B91">
            <w:pPr>
              <w:numPr>
                <w:ilvl w:val="0"/>
                <w:numId w:val="12"/>
              </w:numPr>
              <w:spacing w:after="0" w:line="240" w:lineRule="auto"/>
              <w:ind w:left="459"/>
              <w:contextualSpacing/>
              <w:rPr>
                <w:rFonts w:eastAsia="Times New Roman" w:cstheme="minorHAnsi"/>
              </w:rPr>
            </w:pPr>
            <w:r w:rsidRPr="00D32186">
              <w:rPr>
                <w:rFonts w:eastAsia="Calibri" w:cstheme="minorHAnsi"/>
              </w:rPr>
              <w:t xml:space="preserve">Wbudowane </w:t>
            </w:r>
            <w:r w:rsidRPr="00D32186">
              <w:rPr>
                <w:rFonts w:eastAsia="Times New Roman" w:cstheme="minorHAnsi"/>
              </w:rPr>
              <w:t xml:space="preserve">2 interfejsy sieciowe 1Gb Ethernet w standardzie </w:t>
            </w:r>
            <w:proofErr w:type="spellStart"/>
            <w:r w:rsidRPr="00D32186">
              <w:rPr>
                <w:rFonts w:eastAsia="Times New Roman" w:cstheme="minorHAnsi"/>
              </w:rPr>
              <w:t>BaseT</w:t>
            </w:r>
            <w:proofErr w:type="spellEnd"/>
            <w:r w:rsidRPr="00D32186">
              <w:rPr>
                <w:rFonts w:eastAsia="Times New Roman" w:cstheme="minorHAnsi"/>
              </w:rPr>
              <w:t xml:space="preserve"> oraz 2 interfejsy sieciowe 10Gb Ethernet w standardzie </w:t>
            </w:r>
            <w:proofErr w:type="spellStart"/>
            <w:r w:rsidRPr="00D32186">
              <w:rPr>
                <w:rFonts w:eastAsia="Times New Roman" w:cstheme="minorHAnsi"/>
              </w:rPr>
              <w:t>BaseT</w:t>
            </w:r>
            <w:proofErr w:type="spellEnd"/>
            <w:r w:rsidRPr="00D32186">
              <w:rPr>
                <w:rFonts w:eastAsia="Times New Roman" w:cstheme="minorHAnsi"/>
              </w:rPr>
              <w:t xml:space="preserve"> (porty nie mogą być osiągnięte poprzez karty w slotach </w:t>
            </w:r>
            <w:proofErr w:type="spellStart"/>
            <w:r w:rsidRPr="00D32186">
              <w:rPr>
                <w:rFonts w:eastAsia="Times New Roman" w:cstheme="minorHAnsi"/>
              </w:rPr>
              <w:t>PCIe</w:t>
            </w:r>
            <w:proofErr w:type="spellEnd"/>
            <w:r w:rsidRPr="00D32186">
              <w:rPr>
                <w:rFonts w:eastAsia="Times New Roman" w:cstheme="minorHAnsi"/>
              </w:rPr>
              <w:t>)</w:t>
            </w:r>
          </w:p>
        </w:tc>
        <w:tc>
          <w:tcPr>
            <w:tcW w:w="627" w:type="pct"/>
          </w:tcPr>
          <w:p w14:paraId="0378B154" w14:textId="77777777" w:rsidR="00170F8C" w:rsidRPr="00D32186" w:rsidRDefault="00170F8C" w:rsidP="008A5022">
            <w:pPr>
              <w:spacing w:after="0" w:line="240" w:lineRule="auto"/>
              <w:contextualSpacing/>
              <w:jc w:val="both"/>
              <w:rPr>
                <w:rFonts w:eastAsia="Calibri" w:cstheme="minorHAnsi"/>
              </w:rPr>
            </w:pPr>
          </w:p>
        </w:tc>
      </w:tr>
      <w:bookmarkEnd w:id="4"/>
      <w:tr w:rsidR="00170F8C" w:rsidRPr="00D32186" w14:paraId="05C11A72" w14:textId="77777777" w:rsidTr="008A5022">
        <w:tc>
          <w:tcPr>
            <w:tcW w:w="1280" w:type="pct"/>
            <w:vAlign w:val="center"/>
          </w:tcPr>
          <w:p w14:paraId="184F1872" w14:textId="77777777" w:rsidR="00170F8C" w:rsidRPr="00D32186" w:rsidRDefault="00170F8C" w:rsidP="008A5022">
            <w:pPr>
              <w:spacing w:line="252" w:lineRule="auto"/>
              <w:rPr>
                <w:rFonts w:eastAsia="Calibri" w:cstheme="minorHAnsi"/>
                <w:b/>
              </w:rPr>
            </w:pPr>
            <w:r w:rsidRPr="00D32186">
              <w:rPr>
                <w:rFonts w:eastAsia="Calibri" w:cstheme="minorHAnsi"/>
                <w:b/>
              </w:rPr>
              <w:t>Wbudowane porty</w:t>
            </w:r>
          </w:p>
        </w:tc>
        <w:tc>
          <w:tcPr>
            <w:tcW w:w="3093" w:type="pct"/>
            <w:vAlign w:val="center"/>
          </w:tcPr>
          <w:p w14:paraId="2D699DF7" w14:textId="77777777" w:rsidR="00170F8C" w:rsidRPr="00D32186" w:rsidRDefault="00170F8C" w:rsidP="002E7B91">
            <w:pPr>
              <w:numPr>
                <w:ilvl w:val="0"/>
                <w:numId w:val="13"/>
              </w:numPr>
              <w:spacing w:line="240" w:lineRule="auto"/>
              <w:ind w:left="459"/>
              <w:contextualSpacing/>
              <w:rPr>
                <w:rFonts w:eastAsia="Times New Roman" w:cstheme="minorHAnsi"/>
              </w:rPr>
            </w:pPr>
            <w:r w:rsidRPr="00D32186">
              <w:rPr>
                <w:rFonts w:eastAsia="Times New Roman" w:cstheme="minorHAnsi"/>
              </w:rPr>
              <w:t xml:space="preserve">4 porty USB w tym min: </w:t>
            </w:r>
          </w:p>
          <w:p w14:paraId="47DDCA52" w14:textId="77777777" w:rsidR="00170F8C" w:rsidRPr="00D32186" w:rsidRDefault="00170F8C" w:rsidP="002E7B91">
            <w:pPr>
              <w:numPr>
                <w:ilvl w:val="1"/>
                <w:numId w:val="13"/>
              </w:numPr>
              <w:spacing w:line="240" w:lineRule="auto"/>
              <w:ind w:left="459"/>
              <w:contextualSpacing/>
              <w:rPr>
                <w:rFonts w:eastAsia="Times New Roman" w:cstheme="minorHAnsi"/>
              </w:rPr>
            </w:pPr>
            <w:r w:rsidRPr="00D32186">
              <w:rPr>
                <w:rFonts w:eastAsia="Times New Roman" w:cstheme="minorHAnsi"/>
              </w:rPr>
              <w:t xml:space="preserve">1 port USB 3.0 z tyłu obudowy, </w:t>
            </w:r>
          </w:p>
          <w:p w14:paraId="22A79178" w14:textId="77777777" w:rsidR="00170F8C" w:rsidRPr="00D32186" w:rsidRDefault="00170F8C" w:rsidP="002E7B91">
            <w:pPr>
              <w:numPr>
                <w:ilvl w:val="1"/>
                <w:numId w:val="13"/>
              </w:numPr>
              <w:spacing w:line="240" w:lineRule="auto"/>
              <w:ind w:left="459"/>
              <w:contextualSpacing/>
              <w:rPr>
                <w:rFonts w:eastAsia="Times New Roman" w:cstheme="minorHAnsi"/>
              </w:rPr>
            </w:pPr>
            <w:r w:rsidRPr="00D32186">
              <w:rPr>
                <w:rFonts w:eastAsia="Times New Roman" w:cstheme="minorHAnsi"/>
              </w:rPr>
              <w:t>1 port micro USB z przodu obudowy</w:t>
            </w:r>
          </w:p>
          <w:p w14:paraId="11846EBB" w14:textId="77777777" w:rsidR="00170F8C" w:rsidRPr="00D32186" w:rsidRDefault="00170F8C" w:rsidP="002E7B91">
            <w:pPr>
              <w:numPr>
                <w:ilvl w:val="0"/>
                <w:numId w:val="13"/>
              </w:numPr>
              <w:spacing w:line="240" w:lineRule="auto"/>
              <w:ind w:left="459"/>
              <w:contextualSpacing/>
              <w:rPr>
                <w:rFonts w:eastAsia="Times New Roman" w:cstheme="minorHAnsi"/>
              </w:rPr>
            </w:pPr>
            <w:r w:rsidRPr="00D32186">
              <w:rPr>
                <w:rFonts w:eastAsia="Times New Roman" w:cstheme="minorHAnsi"/>
              </w:rPr>
              <w:t xml:space="preserve">2 port VGA z czego jeden z przodu </w:t>
            </w:r>
            <w:proofErr w:type="spellStart"/>
            <w:r w:rsidRPr="00D32186">
              <w:rPr>
                <w:rFonts w:eastAsia="Times New Roman" w:cstheme="minorHAnsi"/>
              </w:rPr>
              <w:t>obudwy</w:t>
            </w:r>
            <w:proofErr w:type="spellEnd"/>
            <w:r w:rsidRPr="00D32186">
              <w:rPr>
                <w:rFonts w:eastAsia="Times New Roman" w:cstheme="minorHAnsi"/>
              </w:rPr>
              <w:t xml:space="preserve"> </w:t>
            </w:r>
          </w:p>
          <w:p w14:paraId="2098B003" w14:textId="77777777" w:rsidR="00170F8C" w:rsidRPr="00D32186" w:rsidRDefault="00170F8C" w:rsidP="002E7B91">
            <w:pPr>
              <w:numPr>
                <w:ilvl w:val="0"/>
                <w:numId w:val="22"/>
              </w:numPr>
              <w:spacing w:line="252" w:lineRule="auto"/>
              <w:ind w:left="459"/>
              <w:contextualSpacing/>
              <w:rPr>
                <w:rFonts w:eastAsia="Calibri" w:cstheme="minorHAnsi"/>
              </w:rPr>
            </w:pPr>
            <w:r w:rsidRPr="00D32186">
              <w:rPr>
                <w:rFonts w:eastAsia="Times New Roman" w:cstheme="minorHAnsi"/>
              </w:rPr>
              <w:t>Możliwość rozbudowy o port RS232</w:t>
            </w:r>
          </w:p>
        </w:tc>
        <w:tc>
          <w:tcPr>
            <w:tcW w:w="627" w:type="pct"/>
          </w:tcPr>
          <w:p w14:paraId="1CA51FC9" w14:textId="77777777" w:rsidR="00170F8C" w:rsidRPr="00D32186" w:rsidRDefault="00170F8C" w:rsidP="008A5022">
            <w:pPr>
              <w:spacing w:line="240" w:lineRule="auto"/>
              <w:contextualSpacing/>
              <w:jc w:val="both"/>
              <w:rPr>
                <w:rFonts w:eastAsia="Times New Roman" w:cstheme="minorHAnsi"/>
              </w:rPr>
            </w:pPr>
          </w:p>
        </w:tc>
      </w:tr>
      <w:tr w:rsidR="00170F8C" w:rsidRPr="00D32186" w14:paraId="0F747ABD" w14:textId="77777777" w:rsidTr="008A5022">
        <w:tc>
          <w:tcPr>
            <w:tcW w:w="1280" w:type="pct"/>
            <w:vAlign w:val="center"/>
          </w:tcPr>
          <w:p w14:paraId="5C203246" w14:textId="77777777" w:rsidR="00170F8C" w:rsidRPr="00D32186" w:rsidRDefault="00170F8C" w:rsidP="008A5022">
            <w:pPr>
              <w:spacing w:line="252" w:lineRule="auto"/>
              <w:rPr>
                <w:rFonts w:eastAsia="Calibri" w:cstheme="minorHAnsi"/>
                <w:b/>
              </w:rPr>
            </w:pPr>
            <w:r w:rsidRPr="00D32186">
              <w:rPr>
                <w:rFonts w:eastAsia="Calibri" w:cstheme="minorHAnsi"/>
                <w:b/>
              </w:rPr>
              <w:t>Video</w:t>
            </w:r>
          </w:p>
        </w:tc>
        <w:tc>
          <w:tcPr>
            <w:tcW w:w="3093" w:type="pct"/>
          </w:tcPr>
          <w:p w14:paraId="5A357D5F" w14:textId="77777777" w:rsidR="00170F8C" w:rsidRPr="00D32186" w:rsidRDefault="00170F8C" w:rsidP="002E7B91">
            <w:pPr>
              <w:numPr>
                <w:ilvl w:val="0"/>
                <w:numId w:val="22"/>
              </w:numPr>
              <w:spacing w:line="252" w:lineRule="auto"/>
              <w:ind w:left="459"/>
              <w:contextualSpacing/>
              <w:rPr>
                <w:rFonts w:eastAsia="Calibri" w:cstheme="minorHAnsi"/>
              </w:rPr>
            </w:pPr>
            <w:r w:rsidRPr="00D32186">
              <w:rPr>
                <w:rFonts w:eastAsia="Calibri" w:cstheme="minorHAnsi"/>
              </w:rPr>
              <w:t>Zintegrowana karta graficzna umożliwiająca wyświetlenie rozdzielczości min. 1280x1024</w:t>
            </w:r>
          </w:p>
        </w:tc>
        <w:tc>
          <w:tcPr>
            <w:tcW w:w="627" w:type="pct"/>
          </w:tcPr>
          <w:p w14:paraId="51178C76" w14:textId="77777777" w:rsidR="00170F8C" w:rsidRPr="00D32186" w:rsidRDefault="00170F8C" w:rsidP="008A5022">
            <w:pPr>
              <w:spacing w:line="252" w:lineRule="auto"/>
              <w:contextualSpacing/>
              <w:jc w:val="both"/>
              <w:rPr>
                <w:rFonts w:eastAsia="Calibri" w:cstheme="minorHAnsi"/>
              </w:rPr>
            </w:pPr>
          </w:p>
        </w:tc>
      </w:tr>
      <w:tr w:rsidR="00170F8C" w:rsidRPr="00D32186" w14:paraId="18B6C6F5" w14:textId="77777777" w:rsidTr="008A5022">
        <w:tc>
          <w:tcPr>
            <w:tcW w:w="1280" w:type="pct"/>
            <w:vAlign w:val="center"/>
          </w:tcPr>
          <w:p w14:paraId="02955F68" w14:textId="77777777" w:rsidR="00170F8C" w:rsidRPr="00D32186" w:rsidRDefault="00170F8C" w:rsidP="008A5022">
            <w:pPr>
              <w:spacing w:line="252" w:lineRule="auto"/>
              <w:rPr>
                <w:rFonts w:eastAsia="Calibri" w:cstheme="minorHAnsi"/>
                <w:b/>
              </w:rPr>
            </w:pPr>
            <w:r w:rsidRPr="00D32186">
              <w:rPr>
                <w:rFonts w:eastAsia="Calibri" w:cstheme="minorHAnsi"/>
                <w:b/>
              </w:rPr>
              <w:t>Wentylatory</w:t>
            </w:r>
          </w:p>
        </w:tc>
        <w:tc>
          <w:tcPr>
            <w:tcW w:w="3093" w:type="pct"/>
            <w:vAlign w:val="center"/>
          </w:tcPr>
          <w:p w14:paraId="3779DBD8" w14:textId="77777777" w:rsidR="00170F8C" w:rsidRPr="00D32186" w:rsidRDefault="00170F8C" w:rsidP="002E7B91">
            <w:pPr>
              <w:numPr>
                <w:ilvl w:val="0"/>
                <w:numId w:val="22"/>
              </w:numPr>
              <w:spacing w:line="252" w:lineRule="auto"/>
              <w:ind w:left="459"/>
              <w:contextualSpacing/>
              <w:rPr>
                <w:rFonts w:eastAsia="Calibri" w:cstheme="minorHAnsi"/>
              </w:rPr>
            </w:pPr>
            <w:r w:rsidRPr="00D32186">
              <w:rPr>
                <w:rFonts w:eastAsia="Calibri" w:cstheme="minorHAnsi"/>
              </w:rPr>
              <w:t>Redundantne, Hot-Plug</w:t>
            </w:r>
          </w:p>
        </w:tc>
        <w:tc>
          <w:tcPr>
            <w:tcW w:w="627" w:type="pct"/>
          </w:tcPr>
          <w:p w14:paraId="58F3B6C0" w14:textId="77777777" w:rsidR="00170F8C" w:rsidRPr="00D32186" w:rsidRDefault="00170F8C" w:rsidP="008A5022">
            <w:pPr>
              <w:spacing w:line="252" w:lineRule="auto"/>
              <w:contextualSpacing/>
              <w:jc w:val="both"/>
              <w:rPr>
                <w:rFonts w:eastAsia="Calibri" w:cstheme="minorHAnsi"/>
              </w:rPr>
            </w:pPr>
          </w:p>
        </w:tc>
      </w:tr>
      <w:tr w:rsidR="00170F8C" w:rsidRPr="00D32186" w14:paraId="36B6011A" w14:textId="77777777" w:rsidTr="008A5022">
        <w:tc>
          <w:tcPr>
            <w:tcW w:w="1280" w:type="pct"/>
            <w:vAlign w:val="center"/>
          </w:tcPr>
          <w:p w14:paraId="36FB6B5D" w14:textId="77777777" w:rsidR="00170F8C" w:rsidRPr="00D32186" w:rsidRDefault="00170F8C" w:rsidP="008A5022">
            <w:pPr>
              <w:spacing w:line="252" w:lineRule="auto"/>
              <w:rPr>
                <w:rFonts w:eastAsia="Calibri" w:cstheme="minorHAnsi"/>
                <w:b/>
              </w:rPr>
            </w:pPr>
            <w:r w:rsidRPr="00D32186">
              <w:rPr>
                <w:rFonts w:eastAsia="Calibri" w:cstheme="minorHAnsi"/>
                <w:b/>
              </w:rPr>
              <w:t>Zasilacze</w:t>
            </w:r>
          </w:p>
        </w:tc>
        <w:tc>
          <w:tcPr>
            <w:tcW w:w="3093" w:type="pct"/>
            <w:vAlign w:val="center"/>
          </w:tcPr>
          <w:p w14:paraId="665297C3" w14:textId="77777777" w:rsidR="00170F8C" w:rsidRPr="00D32186" w:rsidRDefault="00170F8C" w:rsidP="002E7B91">
            <w:pPr>
              <w:numPr>
                <w:ilvl w:val="0"/>
                <w:numId w:val="22"/>
              </w:numPr>
              <w:spacing w:line="252" w:lineRule="auto"/>
              <w:ind w:left="459"/>
              <w:contextualSpacing/>
              <w:rPr>
                <w:rFonts w:eastAsia="Calibri" w:cstheme="minorHAnsi"/>
              </w:rPr>
            </w:pPr>
            <w:r w:rsidRPr="00D32186">
              <w:rPr>
                <w:rFonts w:eastAsia="Calibri" w:cstheme="minorHAnsi"/>
              </w:rPr>
              <w:t xml:space="preserve">Redundantne, Hot-Plug min. 700W klasy </w:t>
            </w:r>
            <w:proofErr w:type="spellStart"/>
            <w:r w:rsidRPr="00D32186">
              <w:rPr>
                <w:rFonts w:eastAsia="Calibri" w:cstheme="minorHAnsi"/>
              </w:rPr>
              <w:t>Titanium</w:t>
            </w:r>
            <w:proofErr w:type="spellEnd"/>
          </w:p>
        </w:tc>
        <w:tc>
          <w:tcPr>
            <w:tcW w:w="627" w:type="pct"/>
          </w:tcPr>
          <w:p w14:paraId="099510E6" w14:textId="77777777" w:rsidR="00170F8C" w:rsidRPr="00D32186" w:rsidRDefault="00170F8C" w:rsidP="008A5022">
            <w:pPr>
              <w:spacing w:line="252" w:lineRule="auto"/>
              <w:contextualSpacing/>
              <w:jc w:val="both"/>
              <w:rPr>
                <w:rFonts w:eastAsia="Calibri" w:cstheme="minorHAnsi"/>
              </w:rPr>
            </w:pPr>
          </w:p>
        </w:tc>
      </w:tr>
      <w:tr w:rsidR="00170F8C" w:rsidRPr="00D32186" w14:paraId="148A1A7D" w14:textId="77777777" w:rsidTr="008A5022">
        <w:tc>
          <w:tcPr>
            <w:tcW w:w="1280" w:type="pct"/>
          </w:tcPr>
          <w:p w14:paraId="7F550919" w14:textId="77777777" w:rsidR="00170F8C" w:rsidRPr="00D32186" w:rsidRDefault="00170F8C" w:rsidP="008A5022">
            <w:pPr>
              <w:spacing w:line="252" w:lineRule="auto"/>
              <w:rPr>
                <w:rFonts w:eastAsia="Calibri" w:cstheme="minorHAnsi"/>
                <w:b/>
              </w:rPr>
            </w:pPr>
            <w:r w:rsidRPr="00D32186">
              <w:rPr>
                <w:rFonts w:eastAsia="Calibri" w:cstheme="minorHAnsi"/>
                <w:b/>
                <w:bCs/>
              </w:rPr>
              <w:t>Elementy montażowe</w:t>
            </w:r>
          </w:p>
        </w:tc>
        <w:tc>
          <w:tcPr>
            <w:tcW w:w="3093" w:type="pct"/>
          </w:tcPr>
          <w:p w14:paraId="7C4B0F4C" w14:textId="77777777" w:rsidR="00170F8C" w:rsidRPr="00D32186" w:rsidRDefault="00170F8C" w:rsidP="002E7B91">
            <w:pPr>
              <w:numPr>
                <w:ilvl w:val="0"/>
                <w:numId w:val="10"/>
              </w:numPr>
              <w:autoSpaceDE w:val="0"/>
              <w:autoSpaceDN w:val="0"/>
              <w:adjustRightInd w:val="0"/>
              <w:spacing w:after="0" w:line="240" w:lineRule="auto"/>
              <w:ind w:left="459"/>
              <w:rPr>
                <w:rFonts w:eastAsia="Calibri" w:cstheme="minorHAnsi"/>
              </w:rPr>
            </w:pPr>
            <w:r w:rsidRPr="00D32186">
              <w:rPr>
                <w:rFonts w:eastAsia="Calibri" w:cstheme="minorHAnsi"/>
              </w:rPr>
              <w:t xml:space="preserve">Komplet wysuwanych szyn umożliwiających montaż w szafie </w:t>
            </w:r>
            <w:proofErr w:type="spellStart"/>
            <w:r w:rsidRPr="00D32186">
              <w:rPr>
                <w:rFonts w:eastAsia="Calibri" w:cstheme="minorHAnsi"/>
              </w:rPr>
              <w:t>rack</w:t>
            </w:r>
            <w:proofErr w:type="spellEnd"/>
            <w:r w:rsidRPr="00D32186">
              <w:rPr>
                <w:rFonts w:eastAsia="Calibri" w:cstheme="minorHAnsi"/>
              </w:rPr>
              <w:t xml:space="preserve"> i wysuwanie serwera do celów serwisowych</w:t>
            </w:r>
          </w:p>
          <w:p w14:paraId="6696C354" w14:textId="77777777" w:rsidR="00170F8C" w:rsidRPr="00D32186" w:rsidRDefault="00170F8C" w:rsidP="002E7B91">
            <w:pPr>
              <w:numPr>
                <w:ilvl w:val="0"/>
                <w:numId w:val="22"/>
              </w:numPr>
              <w:spacing w:line="252" w:lineRule="auto"/>
              <w:ind w:left="459"/>
              <w:contextualSpacing/>
              <w:rPr>
                <w:rFonts w:eastAsia="Calibri" w:cstheme="minorHAnsi"/>
              </w:rPr>
            </w:pPr>
            <w:r w:rsidRPr="00D32186">
              <w:rPr>
                <w:rFonts w:eastAsia="Calibri" w:cstheme="minorHAnsi"/>
              </w:rPr>
              <w:t>Ramię (</w:t>
            </w:r>
            <w:proofErr w:type="spellStart"/>
            <w:r w:rsidRPr="00D32186">
              <w:rPr>
                <w:rFonts w:eastAsia="Calibri" w:cstheme="minorHAnsi"/>
              </w:rPr>
              <w:t>organizer</w:t>
            </w:r>
            <w:proofErr w:type="spellEnd"/>
            <w:r w:rsidRPr="00D32186">
              <w:rPr>
                <w:rFonts w:eastAsia="Calibri" w:cstheme="minorHAnsi"/>
              </w:rPr>
              <w:t>) do kabli ułatwiające wysuwanie serwera do celów serwisowych</w:t>
            </w:r>
          </w:p>
        </w:tc>
        <w:tc>
          <w:tcPr>
            <w:tcW w:w="627" w:type="pct"/>
          </w:tcPr>
          <w:p w14:paraId="40D05CEF" w14:textId="77777777" w:rsidR="00170F8C" w:rsidRPr="00D32186" w:rsidRDefault="00170F8C" w:rsidP="008A5022">
            <w:pPr>
              <w:autoSpaceDE w:val="0"/>
              <w:autoSpaceDN w:val="0"/>
              <w:adjustRightInd w:val="0"/>
              <w:spacing w:after="0" w:line="240" w:lineRule="auto"/>
              <w:jc w:val="both"/>
              <w:rPr>
                <w:rFonts w:eastAsia="Calibri" w:cstheme="minorHAnsi"/>
              </w:rPr>
            </w:pPr>
          </w:p>
        </w:tc>
      </w:tr>
      <w:tr w:rsidR="00170F8C" w:rsidRPr="00D32186" w14:paraId="607A1D4E" w14:textId="77777777" w:rsidTr="008A5022">
        <w:tc>
          <w:tcPr>
            <w:tcW w:w="1280" w:type="pct"/>
          </w:tcPr>
          <w:p w14:paraId="1126E2D6" w14:textId="77777777" w:rsidR="00170F8C" w:rsidRPr="00D32186" w:rsidRDefault="00170F8C" w:rsidP="008A5022">
            <w:pPr>
              <w:spacing w:line="252" w:lineRule="auto"/>
              <w:rPr>
                <w:rFonts w:eastAsia="Calibri" w:cstheme="minorHAnsi"/>
                <w:b/>
                <w:bCs/>
              </w:rPr>
            </w:pPr>
            <w:r w:rsidRPr="00D32186">
              <w:rPr>
                <w:rFonts w:eastAsia="Times New Roman" w:cstheme="minorHAnsi"/>
                <w:b/>
                <w:bCs/>
              </w:rPr>
              <w:t>System operacyjny/dodatkowe oprogramowanie</w:t>
            </w:r>
          </w:p>
        </w:tc>
        <w:tc>
          <w:tcPr>
            <w:tcW w:w="3093" w:type="pct"/>
          </w:tcPr>
          <w:p w14:paraId="1BD8F2C7" w14:textId="77777777" w:rsidR="00170F8C" w:rsidRPr="00D32186" w:rsidRDefault="00170F8C" w:rsidP="002E7B91">
            <w:pPr>
              <w:numPr>
                <w:ilvl w:val="0"/>
                <w:numId w:val="17"/>
              </w:numPr>
              <w:spacing w:after="0" w:line="240" w:lineRule="auto"/>
              <w:ind w:left="459"/>
              <w:contextualSpacing/>
              <w:rPr>
                <w:rFonts w:eastAsia="Calibri" w:cstheme="minorHAnsi"/>
              </w:rPr>
            </w:pPr>
            <w:r w:rsidRPr="00D32186">
              <w:rPr>
                <w:rFonts w:eastAsia="Times New Roman" w:cstheme="minorHAnsi"/>
              </w:rPr>
              <w:t xml:space="preserve">Windows Server 2025 Standard w ilości niezbędnej do poprawnego </w:t>
            </w:r>
            <w:proofErr w:type="spellStart"/>
            <w:r w:rsidRPr="00D32186">
              <w:rPr>
                <w:rFonts w:eastAsia="Times New Roman" w:cstheme="minorHAnsi"/>
              </w:rPr>
              <w:t>zalicencjonowania</w:t>
            </w:r>
            <w:proofErr w:type="spellEnd"/>
            <w:r w:rsidRPr="00D32186">
              <w:rPr>
                <w:rFonts w:eastAsia="Times New Roman" w:cstheme="minorHAnsi"/>
              </w:rPr>
              <w:t xml:space="preserve"> wszystkich rdzeni procesorów oferowanego serwera</w:t>
            </w:r>
          </w:p>
        </w:tc>
        <w:tc>
          <w:tcPr>
            <w:tcW w:w="627" w:type="pct"/>
          </w:tcPr>
          <w:p w14:paraId="6CE67742" w14:textId="77777777" w:rsidR="00170F8C" w:rsidRPr="00D32186" w:rsidRDefault="00170F8C" w:rsidP="008A5022">
            <w:pPr>
              <w:spacing w:after="0" w:line="240" w:lineRule="auto"/>
              <w:contextualSpacing/>
              <w:jc w:val="both"/>
              <w:rPr>
                <w:rFonts w:eastAsia="Times New Roman" w:cstheme="minorHAnsi"/>
              </w:rPr>
            </w:pPr>
          </w:p>
        </w:tc>
      </w:tr>
      <w:tr w:rsidR="00170F8C" w:rsidRPr="00D32186" w14:paraId="59FE8834" w14:textId="77777777" w:rsidTr="008A5022">
        <w:tc>
          <w:tcPr>
            <w:tcW w:w="1280" w:type="pct"/>
          </w:tcPr>
          <w:p w14:paraId="47C31CC4" w14:textId="77777777" w:rsidR="00170F8C" w:rsidRPr="00D32186" w:rsidRDefault="00170F8C" w:rsidP="008A5022">
            <w:pPr>
              <w:spacing w:line="252" w:lineRule="auto"/>
              <w:rPr>
                <w:rFonts w:eastAsia="Calibri" w:cstheme="minorHAnsi"/>
                <w:b/>
              </w:rPr>
            </w:pPr>
            <w:r w:rsidRPr="00D32186">
              <w:rPr>
                <w:rFonts w:eastAsia="Calibri" w:cstheme="minorHAnsi"/>
                <w:b/>
                <w:bCs/>
              </w:rPr>
              <w:t>Bezpieczeństwo</w:t>
            </w:r>
            <w:r w:rsidRPr="00D32186">
              <w:rPr>
                <w:rFonts w:eastAsia="Calibri" w:cstheme="minorHAnsi"/>
                <w:lang w:eastAsia="zh-CN"/>
              </w:rPr>
              <w:t xml:space="preserve"> </w:t>
            </w:r>
          </w:p>
        </w:tc>
        <w:tc>
          <w:tcPr>
            <w:tcW w:w="3093" w:type="pct"/>
          </w:tcPr>
          <w:p w14:paraId="23336678"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rPr>
            </w:pPr>
            <w:r w:rsidRPr="00D32186">
              <w:rPr>
                <w:rFonts w:eastAsia="Calibri" w:cstheme="minorHAnsi"/>
              </w:rPr>
              <w:t xml:space="preserve">Zatrzask górnej pokrywy oraz blokada na ramce </w:t>
            </w:r>
            <w:proofErr w:type="spellStart"/>
            <w:r w:rsidRPr="00D32186">
              <w:rPr>
                <w:rFonts w:eastAsia="Calibri" w:cstheme="minorHAnsi"/>
              </w:rPr>
              <w:t>panela</w:t>
            </w:r>
            <w:proofErr w:type="spellEnd"/>
            <w:r w:rsidRPr="00D32186">
              <w:rPr>
                <w:rFonts w:eastAsia="Calibri" w:cstheme="minorHAnsi"/>
              </w:rPr>
              <w:t xml:space="preserve"> zamykana na klucz służąca do ochrony nieautoryzowanego dostępu do dysków twardych. </w:t>
            </w:r>
          </w:p>
          <w:p w14:paraId="05EEC637" w14:textId="77777777" w:rsidR="00170F8C" w:rsidRPr="00D32186" w:rsidRDefault="00170F8C" w:rsidP="002E7B91">
            <w:pPr>
              <w:numPr>
                <w:ilvl w:val="0"/>
                <w:numId w:val="8"/>
              </w:numPr>
              <w:spacing w:line="252" w:lineRule="auto"/>
              <w:ind w:left="459"/>
              <w:contextualSpacing/>
              <w:rPr>
                <w:rFonts w:eastAsia="Calibri" w:cstheme="minorHAnsi"/>
              </w:rPr>
            </w:pPr>
            <w:r w:rsidRPr="00D32186">
              <w:rPr>
                <w:rFonts w:eastAsia="Calibri" w:cstheme="minorHAnsi"/>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3436DD6F"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rPr>
            </w:pPr>
            <w:r w:rsidRPr="00D32186">
              <w:rPr>
                <w:rFonts w:eastAsia="Calibri" w:cstheme="minorHAnsi"/>
              </w:rPr>
              <w:t>Możliwość wyłączenia w BIOS funkcji przycisku zasilania. </w:t>
            </w:r>
          </w:p>
          <w:p w14:paraId="37D9C0AB"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rPr>
            </w:pPr>
            <w:r w:rsidRPr="00D32186">
              <w:rPr>
                <w:rFonts w:eastAsia="Calibri" w:cstheme="minorHAnsi"/>
              </w:rPr>
              <w:t xml:space="preserve">BIOS ma możliwość przejścia do bezpiecznego trybu rozruchowego z możliwością zarządzania blokadą zasilania, panelem sterowania oraz zmianą hasła </w:t>
            </w:r>
          </w:p>
          <w:p w14:paraId="37C135B1"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rPr>
            </w:pPr>
            <w:r w:rsidRPr="00D32186">
              <w:rPr>
                <w:rFonts w:eastAsia="Calibri" w:cstheme="minorHAnsi"/>
              </w:rPr>
              <w:t xml:space="preserve">Wbudowany czujnik otwarcia obudowy współpracujący z BIOS i kartą zarządzającą. </w:t>
            </w:r>
          </w:p>
          <w:p w14:paraId="0A358B6A"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rPr>
            </w:pPr>
            <w:r w:rsidRPr="00D32186">
              <w:rPr>
                <w:rFonts w:eastAsia="Calibri" w:cstheme="minorHAnsi"/>
              </w:rPr>
              <w:t>Moduł TPM 2.0 </w:t>
            </w:r>
          </w:p>
          <w:p w14:paraId="43321941"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bCs/>
              </w:rPr>
            </w:pPr>
            <w:r w:rsidRPr="00D32186">
              <w:rPr>
                <w:rFonts w:eastAsia="Calibri" w:cstheme="minorHAnsi"/>
              </w:rPr>
              <w:t>Możliwość dynamicznego włączania i wyłączania portów USB na obudowie – bez potrzeby restartu serwera</w:t>
            </w:r>
          </w:p>
          <w:p w14:paraId="73FFB1D8"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bCs/>
              </w:rPr>
            </w:pPr>
            <w:r w:rsidRPr="00D32186">
              <w:rPr>
                <w:rFonts w:eastAsia="Calibri" w:cstheme="minorHAnsi"/>
              </w:rPr>
              <w:t>Możliwość wymazania danych ze znajdujących się dysków wewnątrz serwera – niezależne od zainstalowanego systemu operacyjnego, uruchamiane z poziomu zarządzania serwerem</w:t>
            </w:r>
          </w:p>
          <w:p w14:paraId="3356A681" w14:textId="77777777" w:rsidR="00170F8C" w:rsidRPr="00D32186" w:rsidRDefault="00170F8C" w:rsidP="002E7B91">
            <w:pPr>
              <w:numPr>
                <w:ilvl w:val="0"/>
                <w:numId w:val="8"/>
              </w:numPr>
              <w:spacing w:after="0" w:line="240" w:lineRule="auto"/>
              <w:ind w:left="459"/>
              <w:contextualSpacing/>
              <w:textAlignment w:val="baseline"/>
              <w:rPr>
                <w:rFonts w:eastAsia="Calibri" w:cstheme="minorHAnsi"/>
                <w:bCs/>
              </w:rPr>
            </w:pPr>
            <w:r w:rsidRPr="00D32186">
              <w:rPr>
                <w:rFonts w:eastAsia="Calibri" w:cstheme="minorHAnsi"/>
                <w:bCs/>
              </w:rPr>
              <w:t xml:space="preserve">Serwer musi być wyposażony w rozwiązanie zapewniające ochronę oprogramowania układowego przed manipulacją złośliwego oprogramowania. </w:t>
            </w:r>
            <w:r w:rsidRPr="00D32186">
              <w:rPr>
                <w:rFonts w:eastAsia="Calibri" w:cstheme="minorHAnsi"/>
                <w:bCs/>
              </w:rPr>
              <w:lastRenderedPageBreak/>
              <w:t xml:space="preserve">Ochrona taka musi być zgodna z zaleceniami NIST SP 800-147B i NIST SP 800-155. Jednocześnie Zamawiający wymaga, aby dostarczony serwer posiadał zaimplementowane sprzętowo mechanizmy kryptograficzne poświadczające integralność oprogramowania BIOS (Root of Trust). </w:t>
            </w:r>
            <w:r w:rsidRPr="00D32186">
              <w:rPr>
                <w:rFonts w:eastAsia="Times New Roman" w:cstheme="minorHAnsi"/>
              </w:rPr>
              <w:t>Wymagane dołączenie do oferty oświadczenia Producenta potwierdzającego spełnienie powyższych zaleceń.</w:t>
            </w:r>
          </w:p>
        </w:tc>
        <w:tc>
          <w:tcPr>
            <w:tcW w:w="627" w:type="pct"/>
          </w:tcPr>
          <w:p w14:paraId="1E3E603B" w14:textId="77777777" w:rsidR="00170F8C" w:rsidRPr="00D32186" w:rsidRDefault="00170F8C" w:rsidP="008A5022">
            <w:pPr>
              <w:spacing w:after="0" w:line="240" w:lineRule="auto"/>
              <w:contextualSpacing/>
              <w:jc w:val="both"/>
              <w:textAlignment w:val="baseline"/>
              <w:rPr>
                <w:rFonts w:eastAsia="Calibri" w:cstheme="minorHAnsi"/>
              </w:rPr>
            </w:pPr>
          </w:p>
        </w:tc>
      </w:tr>
      <w:tr w:rsidR="00170F8C" w:rsidRPr="00D32186" w14:paraId="737E24C2" w14:textId="77777777" w:rsidTr="008A5022">
        <w:tc>
          <w:tcPr>
            <w:tcW w:w="1280" w:type="pct"/>
          </w:tcPr>
          <w:p w14:paraId="14BC2BC1" w14:textId="77777777" w:rsidR="00170F8C" w:rsidRPr="00D32186" w:rsidRDefault="00170F8C" w:rsidP="008A5022">
            <w:pPr>
              <w:spacing w:line="252" w:lineRule="auto"/>
              <w:rPr>
                <w:rFonts w:eastAsia="Calibri" w:cstheme="minorHAnsi"/>
                <w:b/>
              </w:rPr>
            </w:pPr>
            <w:r w:rsidRPr="00D32186">
              <w:rPr>
                <w:rFonts w:eastAsia="Calibri" w:cstheme="minorHAnsi"/>
                <w:b/>
                <w:bCs/>
              </w:rPr>
              <w:t>Karta Zarządzania</w:t>
            </w:r>
          </w:p>
        </w:tc>
        <w:tc>
          <w:tcPr>
            <w:tcW w:w="3093" w:type="pct"/>
          </w:tcPr>
          <w:p w14:paraId="11E73E11" w14:textId="77777777" w:rsidR="00170F8C" w:rsidRPr="00D32186" w:rsidRDefault="00170F8C" w:rsidP="002E7B91">
            <w:pPr>
              <w:numPr>
                <w:ilvl w:val="0"/>
                <w:numId w:val="10"/>
              </w:numPr>
              <w:spacing w:after="0" w:line="252" w:lineRule="auto"/>
              <w:ind w:left="459"/>
              <w:contextualSpacing/>
              <w:rPr>
                <w:rFonts w:eastAsia="Calibri" w:cstheme="minorHAnsi"/>
              </w:rPr>
            </w:pPr>
            <w:r w:rsidRPr="00D32186">
              <w:rPr>
                <w:rFonts w:eastAsia="Calibri" w:cstheme="minorHAnsi"/>
              </w:rPr>
              <w:t xml:space="preserve">Niezależna od zainstalowanego na serwerze systemu operacyjnego posiadająca dedykowane port RJ-45 Gigabit Ethernet umożliwiająca: </w:t>
            </w:r>
          </w:p>
          <w:p w14:paraId="6F44D96E"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zdalny dostęp do graficznego interfejsu Web karty zarządzającej </w:t>
            </w:r>
          </w:p>
          <w:p w14:paraId="3F564733"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szyfrowane połączenie (TLS) oraz autentykacje i autoryzację użytkownika </w:t>
            </w:r>
          </w:p>
          <w:p w14:paraId="6BF63B47"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podmontowania zdalnych wirtualnych napędów </w:t>
            </w:r>
          </w:p>
          <w:p w14:paraId="604D0522"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wirtualną konsolę z dostępem do myszy, klawiatury </w:t>
            </w:r>
          </w:p>
          <w:p w14:paraId="05CACA63"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wsparcie dla IPv6 </w:t>
            </w:r>
          </w:p>
          <w:p w14:paraId="4FC2F40F"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wsparcie dla SNMP; IPMI2.0, VLAN </w:t>
            </w:r>
            <w:proofErr w:type="spellStart"/>
            <w:r w:rsidRPr="00D32186">
              <w:rPr>
                <w:rFonts w:eastAsia="Calibri" w:cstheme="minorHAnsi"/>
              </w:rPr>
              <w:t>tagging</w:t>
            </w:r>
            <w:proofErr w:type="spellEnd"/>
            <w:r w:rsidRPr="00D32186">
              <w:rPr>
                <w:rFonts w:eastAsia="Calibri" w:cstheme="minorHAnsi"/>
              </w:rPr>
              <w:t xml:space="preserve">, SSH </w:t>
            </w:r>
          </w:p>
          <w:p w14:paraId="0519B0DB"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zdalnego monitorowania w czasie rzeczywistym poboru prądu przez serwer, dane historyczne powinny być dostępne przez min. 7 dni wstecz. </w:t>
            </w:r>
          </w:p>
          <w:p w14:paraId="45A26706"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zdalnego ustawienia limitu poboru prądu przez konkretny serwer </w:t>
            </w:r>
          </w:p>
          <w:p w14:paraId="02572421"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integracja z Active Directory </w:t>
            </w:r>
          </w:p>
          <w:p w14:paraId="6411BC62"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obsługi przez ośmiu administratorów jednocześnie </w:t>
            </w:r>
          </w:p>
          <w:p w14:paraId="1774F6DD"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Wsparcie dla automatycznej rejestracji DNS </w:t>
            </w:r>
          </w:p>
          <w:p w14:paraId="7D2F3F0B"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wsparcie dla LLDP </w:t>
            </w:r>
          </w:p>
          <w:p w14:paraId="18928322"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wysyłanie do administratora maila z powiadomieniem o awarii lub zmianie konfiguracji sprzętowej </w:t>
            </w:r>
          </w:p>
          <w:p w14:paraId="47BD65D3"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podłączenia lokalnego poprzez złącze RS-232. </w:t>
            </w:r>
          </w:p>
          <w:p w14:paraId="47F82B84"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zarządzania bezpośredniego poprzez złącze </w:t>
            </w:r>
            <w:proofErr w:type="spellStart"/>
            <w:r w:rsidRPr="00D32186">
              <w:rPr>
                <w:rFonts w:eastAsia="Calibri" w:cstheme="minorHAnsi"/>
              </w:rPr>
              <w:t>microUSB</w:t>
            </w:r>
            <w:proofErr w:type="spellEnd"/>
            <w:r w:rsidRPr="00D32186">
              <w:rPr>
                <w:rFonts w:eastAsia="Calibri" w:cstheme="minorHAnsi"/>
              </w:rPr>
              <w:t xml:space="preserve"> umieszczone na froncie obudowy. </w:t>
            </w:r>
          </w:p>
          <w:p w14:paraId="16AA34F5"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Monitorowanie zużycia dysków SSD </w:t>
            </w:r>
          </w:p>
          <w:p w14:paraId="1ABE51DB"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monitorowania z jednej konsoli min. 100 serwerami fizycznymi, </w:t>
            </w:r>
          </w:p>
          <w:p w14:paraId="1256F08A"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Automatyczne zgłaszanie alertów do centrum serwisowego producenta </w:t>
            </w:r>
          </w:p>
          <w:p w14:paraId="2C569788"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Automatyczne update </w:t>
            </w:r>
            <w:proofErr w:type="spellStart"/>
            <w:r w:rsidRPr="00D32186">
              <w:rPr>
                <w:rFonts w:eastAsia="Calibri" w:cstheme="minorHAnsi"/>
              </w:rPr>
              <w:t>firmware</w:t>
            </w:r>
            <w:proofErr w:type="spellEnd"/>
            <w:r w:rsidRPr="00D32186">
              <w:rPr>
                <w:rFonts w:eastAsia="Calibri" w:cstheme="minorHAnsi"/>
              </w:rPr>
              <w:t xml:space="preserve"> dla wszystkich komponentów serwera </w:t>
            </w:r>
          </w:p>
          <w:p w14:paraId="10FFF521"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przywrócenia poprzednich wersji </w:t>
            </w:r>
            <w:proofErr w:type="spellStart"/>
            <w:r w:rsidRPr="00D32186">
              <w:rPr>
                <w:rFonts w:eastAsia="Calibri" w:cstheme="minorHAnsi"/>
              </w:rPr>
              <w:t>firmware</w:t>
            </w:r>
            <w:proofErr w:type="spellEnd"/>
            <w:r w:rsidRPr="00D32186">
              <w:rPr>
                <w:rFonts w:eastAsia="Calibri" w:cstheme="minorHAnsi"/>
              </w:rPr>
              <w:t xml:space="preserve"> </w:t>
            </w:r>
          </w:p>
          <w:p w14:paraId="466BB9B8"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eksportu eksportu/importu konfiguracji (ustawienie karty zarządzającej, </w:t>
            </w:r>
            <w:proofErr w:type="spellStart"/>
            <w:r w:rsidRPr="00D32186">
              <w:rPr>
                <w:rFonts w:eastAsia="Calibri" w:cstheme="minorHAnsi"/>
              </w:rPr>
              <w:t>BIOSu</w:t>
            </w:r>
            <w:proofErr w:type="spellEnd"/>
            <w:r w:rsidRPr="00D32186">
              <w:rPr>
                <w:rFonts w:eastAsia="Calibri" w:cstheme="minorHAnsi"/>
              </w:rPr>
              <w:t xml:space="preserve">, kart sieciowych, HBA oraz konfiguracji kontrolera RAID) serwera do pliku XML lub JSON </w:t>
            </w:r>
          </w:p>
          <w:p w14:paraId="2DC0B3AB"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lastRenderedPageBreak/>
              <w:t xml:space="preserve">Możliwość zaimportowania ustawień, poprzez bezpośrednie podłączenie plików konfiguracyjnych </w:t>
            </w:r>
          </w:p>
          <w:p w14:paraId="54B96935"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Automatyczne tworzenie kopii ustawień serwera w </w:t>
            </w:r>
            <w:proofErr w:type="spellStart"/>
            <w:r w:rsidRPr="00D32186">
              <w:rPr>
                <w:rFonts w:eastAsia="Calibri" w:cstheme="minorHAnsi"/>
              </w:rPr>
              <w:t>opraciu</w:t>
            </w:r>
            <w:proofErr w:type="spellEnd"/>
            <w:r w:rsidRPr="00D32186">
              <w:rPr>
                <w:rFonts w:eastAsia="Calibri" w:cstheme="minorHAnsi"/>
              </w:rPr>
              <w:t xml:space="preserve"> o harmonogram. </w:t>
            </w:r>
          </w:p>
          <w:p w14:paraId="6805F809"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wykrywania odchyleń konfiguracji na poziomie konfiguracji UEFI oraz wersji </w:t>
            </w:r>
            <w:proofErr w:type="spellStart"/>
            <w:r w:rsidRPr="00D32186">
              <w:rPr>
                <w:rFonts w:eastAsia="Calibri" w:cstheme="minorHAnsi"/>
              </w:rPr>
              <w:t>firmware</w:t>
            </w:r>
            <w:proofErr w:type="spellEnd"/>
            <w:r w:rsidRPr="00D32186">
              <w:rPr>
                <w:rFonts w:eastAsia="Calibri" w:cstheme="minorHAnsi"/>
              </w:rPr>
              <w:t xml:space="preserve"> serwera</w:t>
            </w:r>
          </w:p>
          <w:p w14:paraId="48094CAF" w14:textId="77777777" w:rsidR="00170F8C" w:rsidRPr="00D32186" w:rsidRDefault="00170F8C" w:rsidP="002E7B91">
            <w:pPr>
              <w:numPr>
                <w:ilvl w:val="1"/>
                <w:numId w:val="10"/>
              </w:numPr>
              <w:spacing w:line="252" w:lineRule="auto"/>
              <w:ind w:left="459"/>
              <w:contextualSpacing/>
              <w:rPr>
                <w:rFonts w:eastAsia="Calibri" w:cstheme="minorHAnsi"/>
              </w:rPr>
            </w:pPr>
            <w:r w:rsidRPr="00D32186">
              <w:rPr>
                <w:rFonts w:eastAsia="Calibri" w:cstheme="minorHAnsi"/>
              </w:rPr>
              <w:t xml:space="preserve">Serwer musi posiadać możliwość uruchomienia funkcjonalności umożliwiającej dostęp bezpośredni poprzez urządzenia </w:t>
            </w:r>
            <w:proofErr w:type="gramStart"/>
            <w:r w:rsidRPr="00D32186">
              <w:rPr>
                <w:rFonts w:eastAsia="Calibri" w:cstheme="minorHAnsi"/>
              </w:rPr>
              <w:t>mobilne  -</w:t>
            </w:r>
            <w:proofErr w:type="gramEnd"/>
            <w:r w:rsidRPr="00D32186">
              <w:rPr>
                <w:rFonts w:eastAsia="Calibri" w:cstheme="minorHAnsi"/>
              </w:rPr>
              <w:t xml:space="preserve"> serwer musi posiadać możliwość konfiguracji oraz monitoringu najważniejszych komponentów serwera przy użyciu dedykowanej aplikacji mobilnej min. (Android/ Apple iOS) przy użyciu jednego z protokołów BLE lub WIFI. </w:t>
            </w:r>
          </w:p>
          <w:p w14:paraId="27CFA021" w14:textId="77777777" w:rsidR="00170F8C" w:rsidRPr="00D32186" w:rsidRDefault="00170F8C" w:rsidP="002E7B91">
            <w:pPr>
              <w:spacing w:line="252" w:lineRule="auto"/>
              <w:ind w:left="459"/>
              <w:rPr>
                <w:rFonts w:eastAsia="Calibri" w:cstheme="minorHAnsi"/>
              </w:rPr>
            </w:pPr>
            <w:r w:rsidRPr="00D32186">
              <w:rPr>
                <w:rFonts w:eastAsia="Calibri" w:cstheme="minorHAnsi"/>
              </w:rPr>
              <w:t>Możliwość rozszerzenia funkcjonalności karty o:</w:t>
            </w:r>
          </w:p>
          <w:p w14:paraId="633EE18F"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wysyłania danych o stanie procesora, kart sieciowych, zasilaczy, kart GPU, lokalnych dysków i urządzeń </w:t>
            </w:r>
            <w:proofErr w:type="spellStart"/>
            <w:r w:rsidRPr="00D32186">
              <w:rPr>
                <w:rFonts w:eastAsia="Calibri" w:cstheme="minorHAnsi"/>
              </w:rPr>
              <w:t>NVMe</w:t>
            </w:r>
            <w:proofErr w:type="spellEnd"/>
            <w:r w:rsidRPr="00D32186">
              <w:rPr>
                <w:rFonts w:eastAsia="Calibri" w:cstheme="minorHAnsi"/>
              </w:rPr>
              <w:t xml:space="preserve">, jak również dane wydajnościowe serwera do zewnętrznych narzędzi analitycznych jak </w:t>
            </w:r>
            <w:proofErr w:type="spellStart"/>
            <w:r w:rsidRPr="00D32186">
              <w:rPr>
                <w:rFonts w:eastAsia="Calibri" w:cstheme="minorHAnsi"/>
              </w:rPr>
              <w:t>Splunk</w:t>
            </w:r>
            <w:proofErr w:type="spellEnd"/>
            <w:r w:rsidRPr="00D32186">
              <w:rPr>
                <w:rFonts w:eastAsia="Calibri" w:cstheme="minorHAnsi"/>
              </w:rPr>
              <w:t xml:space="preserve">, </w:t>
            </w:r>
            <w:proofErr w:type="spellStart"/>
            <w:r w:rsidRPr="00D32186">
              <w:rPr>
                <w:rFonts w:eastAsia="Calibri" w:cstheme="minorHAnsi"/>
              </w:rPr>
              <w:t>Grafana</w:t>
            </w:r>
            <w:proofErr w:type="spellEnd"/>
            <w:r w:rsidRPr="00D32186">
              <w:rPr>
                <w:rFonts w:eastAsia="Calibri" w:cstheme="minorHAnsi"/>
              </w:rPr>
              <w:t xml:space="preserve">, </w:t>
            </w:r>
            <w:proofErr w:type="spellStart"/>
            <w:r w:rsidRPr="00D32186">
              <w:rPr>
                <w:rFonts w:eastAsia="Calibri" w:cstheme="minorHAnsi"/>
              </w:rPr>
              <w:t>ElasticSearch</w:t>
            </w:r>
            <w:proofErr w:type="spellEnd"/>
          </w:p>
          <w:p w14:paraId="7E602767"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kontrola stanu BIOS pod kątem naruszenia integralności oprogramowania</w:t>
            </w:r>
          </w:p>
          <w:p w14:paraId="49D48F4E"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Automatyczne odświeżanie certyfikatów SSL</w:t>
            </w:r>
          </w:p>
          <w:p w14:paraId="7A8A8AF5"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wykorzystania </w:t>
            </w:r>
            <w:proofErr w:type="spellStart"/>
            <w:r w:rsidRPr="00D32186">
              <w:rPr>
                <w:rFonts w:eastAsia="Calibri" w:cstheme="minorHAnsi"/>
              </w:rPr>
              <w:t>tokenu</w:t>
            </w:r>
            <w:proofErr w:type="spellEnd"/>
            <w:r w:rsidRPr="00D32186">
              <w:rPr>
                <w:rFonts w:eastAsia="Calibri" w:cstheme="minorHAnsi"/>
              </w:rPr>
              <w:t xml:space="preserve"> lub aplikacji </w:t>
            </w:r>
            <w:proofErr w:type="spellStart"/>
            <w:r w:rsidRPr="00D32186">
              <w:rPr>
                <w:rFonts w:eastAsia="Calibri" w:cstheme="minorHAnsi"/>
              </w:rPr>
              <w:t>SecurID</w:t>
            </w:r>
            <w:proofErr w:type="spellEnd"/>
            <w:r w:rsidRPr="00D32186">
              <w:rPr>
                <w:rFonts w:eastAsia="Calibri" w:cstheme="minorHAnsi"/>
              </w:rPr>
              <w:t xml:space="preserve"> do uwierzytelniania wielkoskładnikowego przy logowaniu do karty zarządzającej</w:t>
            </w:r>
          </w:p>
          <w:p w14:paraId="3001E13A"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modyfikacji reguł chłodzenia kart w slotach </w:t>
            </w:r>
            <w:proofErr w:type="spellStart"/>
            <w:r w:rsidRPr="00D32186">
              <w:rPr>
                <w:rFonts w:eastAsia="Calibri" w:cstheme="minorHAnsi"/>
              </w:rPr>
              <w:t>PCIe</w:t>
            </w:r>
            <w:proofErr w:type="spellEnd"/>
            <w:r w:rsidRPr="00D32186">
              <w:rPr>
                <w:rFonts w:eastAsia="Calibri" w:cstheme="minorHAnsi"/>
              </w:rPr>
              <w:t>, z możliwością własnych ustawień</w:t>
            </w:r>
          </w:p>
          <w:p w14:paraId="532A2A3D"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możliwość ustawienia limitu temperatury powietrza wychodzącego z serwera</w:t>
            </w:r>
          </w:p>
          <w:p w14:paraId="13A33A88"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możliwość ustawienia dopuszczalnego wzrostu temperatury powietrza przepływającego przez serwer</w:t>
            </w:r>
          </w:p>
          <w:p w14:paraId="78093B1C" w14:textId="77777777" w:rsidR="00170F8C" w:rsidRPr="00D32186" w:rsidRDefault="00170F8C" w:rsidP="002E7B91">
            <w:pPr>
              <w:numPr>
                <w:ilvl w:val="1"/>
                <w:numId w:val="10"/>
              </w:numPr>
              <w:spacing w:after="0" w:line="252" w:lineRule="auto"/>
              <w:ind w:left="459"/>
              <w:contextualSpacing/>
              <w:rPr>
                <w:rFonts w:eastAsia="Calibri" w:cstheme="minorHAnsi"/>
              </w:rPr>
            </w:pPr>
            <w:r w:rsidRPr="00D32186">
              <w:rPr>
                <w:rFonts w:eastAsia="Calibri" w:cstheme="minorHAnsi"/>
              </w:rPr>
              <w:t xml:space="preserve">możliwość ustawienia maksymalnej temperatury powietrza dochodzącego do slotów </w:t>
            </w:r>
            <w:proofErr w:type="spellStart"/>
            <w:r w:rsidRPr="00D32186">
              <w:rPr>
                <w:rFonts w:eastAsia="Calibri" w:cstheme="minorHAnsi"/>
              </w:rPr>
              <w:t>PCIe</w:t>
            </w:r>
            <w:proofErr w:type="spellEnd"/>
          </w:p>
          <w:p w14:paraId="152D9ADC" w14:textId="77777777" w:rsidR="00170F8C" w:rsidRPr="00D32186" w:rsidRDefault="00170F8C" w:rsidP="002E7B91">
            <w:pPr>
              <w:numPr>
                <w:ilvl w:val="1"/>
                <w:numId w:val="9"/>
              </w:numPr>
              <w:spacing w:after="0" w:line="256" w:lineRule="auto"/>
              <w:ind w:left="459"/>
              <w:contextualSpacing/>
              <w:rPr>
                <w:rFonts w:eastAsia="Calibri" w:cstheme="minorHAnsi"/>
              </w:rPr>
            </w:pPr>
            <w:r w:rsidRPr="00D32186">
              <w:rPr>
                <w:rFonts w:eastAsia="Calibri" w:cstheme="minorHAnsi"/>
              </w:rPr>
              <w:t>monitorowanie przepływu powietrza na bieżąco (w CFM)</w:t>
            </w:r>
          </w:p>
        </w:tc>
        <w:tc>
          <w:tcPr>
            <w:tcW w:w="627" w:type="pct"/>
          </w:tcPr>
          <w:p w14:paraId="119A9CCD" w14:textId="77777777" w:rsidR="00170F8C" w:rsidRPr="00D32186" w:rsidRDefault="00170F8C" w:rsidP="008A5022">
            <w:pPr>
              <w:spacing w:after="0" w:line="252" w:lineRule="auto"/>
              <w:contextualSpacing/>
              <w:jc w:val="both"/>
              <w:rPr>
                <w:rFonts w:eastAsia="Calibri" w:cstheme="minorHAnsi"/>
              </w:rPr>
            </w:pPr>
          </w:p>
        </w:tc>
      </w:tr>
      <w:tr w:rsidR="00170F8C" w:rsidRPr="00D32186" w14:paraId="6BDFC3BD" w14:textId="77777777" w:rsidTr="008A5022">
        <w:tc>
          <w:tcPr>
            <w:tcW w:w="1280" w:type="pct"/>
          </w:tcPr>
          <w:p w14:paraId="495520D6" w14:textId="77777777" w:rsidR="00170F8C" w:rsidRPr="00D32186" w:rsidRDefault="00170F8C" w:rsidP="008A5022">
            <w:pPr>
              <w:spacing w:line="252" w:lineRule="auto"/>
              <w:rPr>
                <w:rFonts w:eastAsia="Calibri" w:cstheme="minorHAnsi"/>
                <w:b/>
                <w:bCs/>
              </w:rPr>
            </w:pPr>
            <w:r w:rsidRPr="00D32186">
              <w:rPr>
                <w:rFonts w:eastAsia="Calibri" w:cstheme="minorHAnsi"/>
                <w:b/>
                <w:bCs/>
              </w:rPr>
              <w:t>Oprogramowanie do zarządzania</w:t>
            </w:r>
          </w:p>
        </w:tc>
        <w:tc>
          <w:tcPr>
            <w:tcW w:w="3093" w:type="pct"/>
          </w:tcPr>
          <w:p w14:paraId="61D97D0B" w14:textId="77777777" w:rsidR="00170F8C" w:rsidRPr="00D32186" w:rsidRDefault="00170F8C" w:rsidP="002E7B91">
            <w:pPr>
              <w:numPr>
                <w:ilvl w:val="0"/>
                <w:numId w:val="8"/>
              </w:numPr>
              <w:spacing w:after="0" w:line="252" w:lineRule="auto"/>
              <w:ind w:left="459"/>
              <w:contextualSpacing/>
              <w:rPr>
                <w:rFonts w:eastAsia="Calibri" w:cstheme="minorHAnsi"/>
              </w:rPr>
            </w:pPr>
            <w:r w:rsidRPr="00D32186">
              <w:rPr>
                <w:rFonts w:eastAsia="Calibri" w:cstheme="minorHAnsi"/>
              </w:rPr>
              <w:t>Możliwość zainstalowania oprogramowania producenta do zarządzania, spełniającego poniższe wymagania:</w:t>
            </w:r>
          </w:p>
          <w:p w14:paraId="6F9EFDE3"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Wsparcie dla serwerów, urządzeń sieciowych oraz pamięci masowych</w:t>
            </w:r>
          </w:p>
          <w:p w14:paraId="417EE713"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integracja z Active Directory</w:t>
            </w:r>
          </w:p>
          <w:p w14:paraId="3C739640"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zarządzania dostarczonymi serwerami bez udziału dedykowanego agenta</w:t>
            </w:r>
          </w:p>
          <w:p w14:paraId="3957E0A1"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 xml:space="preserve">Wsparcie dla protokołów SNMP, IPMI, Linux SSH, </w:t>
            </w:r>
            <w:proofErr w:type="spellStart"/>
            <w:r w:rsidRPr="00D32186">
              <w:rPr>
                <w:rFonts w:eastAsia="Calibri" w:cstheme="minorHAnsi"/>
              </w:rPr>
              <w:t>Redfish</w:t>
            </w:r>
            <w:proofErr w:type="spellEnd"/>
          </w:p>
          <w:p w14:paraId="7B514FFC"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uruchamiania procesu wykrywania urządzeń w oparciu o harmonogram</w:t>
            </w:r>
          </w:p>
          <w:p w14:paraId="79766C08"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 xml:space="preserve">Szczegółowy opis wykrytych systemów oraz ich </w:t>
            </w:r>
            <w:r w:rsidRPr="00D32186">
              <w:rPr>
                <w:rFonts w:eastAsia="Calibri" w:cstheme="minorHAnsi"/>
              </w:rPr>
              <w:lastRenderedPageBreak/>
              <w:t>komponentów</w:t>
            </w:r>
          </w:p>
          <w:p w14:paraId="4F1B67EA"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eksportu raportu do CSV, HTML, XLS, PDF</w:t>
            </w:r>
          </w:p>
          <w:p w14:paraId="696E6355"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tworzenia własnych raportów w oparciu o wszystkie informacje zawarte w inwentarzu.</w:t>
            </w:r>
          </w:p>
          <w:p w14:paraId="4AE5A03A"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Grupowanie urządzeń w oparciu o kryteria użytkownika</w:t>
            </w:r>
          </w:p>
          <w:p w14:paraId="66409D92"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 xml:space="preserve">Tworzenie automatycznie grup urządzeń w oparciu o dowolny element konfiguracji serwera np. Nazwa, lokalizacja, system operacyjny, obsadzenie slotów </w:t>
            </w:r>
            <w:proofErr w:type="spellStart"/>
            <w:r w:rsidRPr="00D32186">
              <w:rPr>
                <w:rFonts w:eastAsia="Calibri" w:cstheme="minorHAnsi"/>
              </w:rPr>
              <w:t>PCIe</w:t>
            </w:r>
            <w:proofErr w:type="spellEnd"/>
            <w:r w:rsidRPr="00D32186">
              <w:rPr>
                <w:rFonts w:eastAsia="Calibri" w:cstheme="minorHAnsi"/>
              </w:rPr>
              <w:t>, pozostałego czasu gwarancji</w:t>
            </w:r>
          </w:p>
          <w:p w14:paraId="57E9D556"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uruchamiania narzędzi zarządzających w poszczególnych urządzeniach</w:t>
            </w:r>
          </w:p>
          <w:p w14:paraId="40AA2247"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Szybki podgląd stanu środowiska</w:t>
            </w:r>
          </w:p>
          <w:p w14:paraId="59F1D60F"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Podsumowanie stanu dla każdego urządzenia</w:t>
            </w:r>
          </w:p>
          <w:p w14:paraId="2DADD63E"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Szczegółowy status urządzenia/elementu/komponentu</w:t>
            </w:r>
          </w:p>
          <w:p w14:paraId="0100C55F"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Generowanie alertów przy zmianie stanu urządzenia.</w:t>
            </w:r>
          </w:p>
          <w:p w14:paraId="15A06D82"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Filtry raportów umożliwiające podgląd najważniejszych zdarzeń</w:t>
            </w:r>
          </w:p>
          <w:p w14:paraId="4695DD35"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 xml:space="preserve">Integracja z service </w:t>
            </w:r>
            <w:proofErr w:type="spellStart"/>
            <w:r w:rsidRPr="00D32186">
              <w:rPr>
                <w:rFonts w:eastAsia="Calibri" w:cstheme="minorHAnsi"/>
              </w:rPr>
              <w:t>desk</w:t>
            </w:r>
            <w:proofErr w:type="spellEnd"/>
            <w:r w:rsidRPr="00D32186">
              <w:rPr>
                <w:rFonts w:eastAsia="Calibri" w:cstheme="minorHAnsi"/>
              </w:rPr>
              <w:t xml:space="preserve"> producenta dostarczonej platformy sprzętowej</w:t>
            </w:r>
          </w:p>
          <w:p w14:paraId="7E541C72"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przejęcia zdalnego pulpitu</w:t>
            </w:r>
          </w:p>
          <w:p w14:paraId="7BD43001"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podmontowania wirtualnego napędu</w:t>
            </w:r>
          </w:p>
          <w:p w14:paraId="16429A77"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Kreator umożliwiający dostosowanie akcji dla wybranych alertów</w:t>
            </w:r>
          </w:p>
          <w:p w14:paraId="142C83B3"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importu plików MIB</w:t>
            </w:r>
          </w:p>
          <w:p w14:paraId="0AC533E9"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Przesyłanie alertów „as-</w:t>
            </w:r>
            <w:proofErr w:type="spellStart"/>
            <w:r w:rsidRPr="00D32186">
              <w:rPr>
                <w:rFonts w:eastAsia="Calibri" w:cstheme="minorHAnsi"/>
              </w:rPr>
              <w:t>is</w:t>
            </w:r>
            <w:proofErr w:type="spellEnd"/>
            <w:r w:rsidRPr="00D32186">
              <w:rPr>
                <w:rFonts w:eastAsia="Calibri" w:cstheme="minorHAnsi"/>
              </w:rPr>
              <w:t>” do innych konsol firm trzecich</w:t>
            </w:r>
          </w:p>
          <w:p w14:paraId="4A6528DE"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definiowania ról administratorów</w:t>
            </w:r>
          </w:p>
          <w:p w14:paraId="25DDA178"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zdalnej aktualizacji oprogramowania wewnętrznego serwerów</w:t>
            </w:r>
          </w:p>
          <w:p w14:paraId="428843BF"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Aktualizacja oparta o wybranie źródła bibliotek (lokalna, on-line producenta oferowanego rozwiązania)</w:t>
            </w:r>
          </w:p>
          <w:p w14:paraId="009BD759"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instalacji oprogramowania wewnętrznego bez potrzeby instalacji agenta</w:t>
            </w:r>
          </w:p>
          <w:p w14:paraId="75A12674"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automatycznego generowania i zgłaszania incydentów awarii bezpośrednio do centrum serwisowego producenta serwerów</w:t>
            </w:r>
          </w:p>
          <w:p w14:paraId="424D2807"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25056B89"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tworzenia sprzętowej konfiguracji bazowej i na jej podstawie weryfikacji środowiska w celu wykrycia rozbieżności.</w:t>
            </w:r>
          </w:p>
          <w:p w14:paraId="5BFB3C30"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 xml:space="preserve">Wdrażanie serwerów, rozwiązań modularnych oraz </w:t>
            </w:r>
            <w:r w:rsidRPr="00D32186">
              <w:rPr>
                <w:rFonts w:eastAsia="Calibri" w:cstheme="minorHAnsi"/>
              </w:rPr>
              <w:lastRenderedPageBreak/>
              <w:t>przełączników sieciowych w oparciu o profile</w:t>
            </w:r>
          </w:p>
          <w:p w14:paraId="5040D9F9"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Możliwość migracji ustawień serwera wraz z wirtualnymi adresami sieciowymi (MAC, WWN, IQN) między urządzeniami.</w:t>
            </w:r>
          </w:p>
          <w:p w14:paraId="62F70BCF"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Tworzenie gotowych paczek informacji umożliwiających zdiagnozowanie awarii urządzenia przez serwis producenta.</w:t>
            </w:r>
          </w:p>
          <w:p w14:paraId="3A8CE2AF"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Zdalne uruchamianie diagnostyki serwera.</w:t>
            </w:r>
          </w:p>
          <w:p w14:paraId="49E12F49"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Dedykowana aplikacja na urządzenia mobilne integrująca się z wyżej opisanymi oprogramowaniem zarządzającym.</w:t>
            </w:r>
          </w:p>
          <w:p w14:paraId="5EDFE9F2" w14:textId="77777777" w:rsidR="00170F8C" w:rsidRPr="00D32186" w:rsidRDefault="00170F8C" w:rsidP="002E7B91">
            <w:pPr>
              <w:numPr>
                <w:ilvl w:val="1"/>
                <w:numId w:val="9"/>
              </w:numPr>
              <w:spacing w:after="0" w:line="252" w:lineRule="auto"/>
              <w:ind w:left="459"/>
              <w:contextualSpacing/>
              <w:rPr>
                <w:rFonts w:eastAsia="Calibri" w:cstheme="minorHAnsi"/>
              </w:rPr>
            </w:pPr>
            <w:r w:rsidRPr="00D32186">
              <w:rPr>
                <w:rFonts w:eastAsia="Calibri" w:cstheme="minorHAnsi"/>
              </w:rPr>
              <w:t xml:space="preserve">Oprogramowanie dostarczane jako wirtualny </w:t>
            </w:r>
            <w:proofErr w:type="spellStart"/>
            <w:r w:rsidRPr="00D32186">
              <w:rPr>
                <w:rFonts w:eastAsia="Calibri" w:cstheme="minorHAnsi"/>
              </w:rPr>
              <w:t>appliance</w:t>
            </w:r>
            <w:proofErr w:type="spellEnd"/>
            <w:r w:rsidRPr="00D32186">
              <w:rPr>
                <w:rFonts w:eastAsia="Calibri" w:cstheme="minorHAnsi"/>
              </w:rPr>
              <w:t xml:space="preserve"> dla KVM, </w:t>
            </w:r>
            <w:proofErr w:type="spellStart"/>
            <w:r w:rsidRPr="00D32186">
              <w:rPr>
                <w:rFonts w:eastAsia="Calibri" w:cstheme="minorHAnsi"/>
              </w:rPr>
              <w:t>ESXi</w:t>
            </w:r>
            <w:proofErr w:type="spellEnd"/>
            <w:r w:rsidRPr="00D32186">
              <w:rPr>
                <w:rFonts w:eastAsia="Calibri" w:cstheme="minorHAnsi"/>
              </w:rPr>
              <w:t xml:space="preserve"> i Hyper-V.</w:t>
            </w:r>
          </w:p>
        </w:tc>
        <w:tc>
          <w:tcPr>
            <w:tcW w:w="627" w:type="pct"/>
          </w:tcPr>
          <w:p w14:paraId="4F1ECE5E" w14:textId="77777777" w:rsidR="00170F8C" w:rsidRPr="00D32186" w:rsidRDefault="00170F8C" w:rsidP="008A5022">
            <w:pPr>
              <w:spacing w:after="0" w:line="252" w:lineRule="auto"/>
              <w:contextualSpacing/>
              <w:jc w:val="both"/>
              <w:rPr>
                <w:rFonts w:eastAsia="Calibri" w:cstheme="minorHAnsi"/>
              </w:rPr>
            </w:pPr>
          </w:p>
        </w:tc>
      </w:tr>
      <w:tr w:rsidR="00170F8C" w:rsidRPr="00D32186" w14:paraId="317DDD6D" w14:textId="77777777" w:rsidTr="008A5022">
        <w:tc>
          <w:tcPr>
            <w:tcW w:w="1280" w:type="pct"/>
          </w:tcPr>
          <w:p w14:paraId="02651077" w14:textId="77777777" w:rsidR="00170F8C" w:rsidRPr="00D32186" w:rsidRDefault="00170F8C" w:rsidP="008A5022">
            <w:pPr>
              <w:spacing w:line="252" w:lineRule="auto"/>
              <w:rPr>
                <w:rFonts w:eastAsia="Calibri" w:cstheme="minorHAnsi"/>
                <w:b/>
                <w:bCs/>
              </w:rPr>
            </w:pPr>
            <w:r w:rsidRPr="00D32186">
              <w:rPr>
                <w:rFonts w:eastAsia="Calibri" w:cstheme="minorHAnsi"/>
                <w:b/>
                <w:bCs/>
              </w:rPr>
              <w:lastRenderedPageBreak/>
              <w:t>Oprogramowanie do monitorowania</w:t>
            </w:r>
          </w:p>
        </w:tc>
        <w:tc>
          <w:tcPr>
            <w:tcW w:w="3093" w:type="pct"/>
            <w:vAlign w:val="center"/>
          </w:tcPr>
          <w:p w14:paraId="7A3560CC" w14:textId="77777777" w:rsidR="00170F8C" w:rsidRPr="00D32186" w:rsidRDefault="00170F8C" w:rsidP="002E7B91">
            <w:pPr>
              <w:spacing w:after="0" w:line="252" w:lineRule="auto"/>
              <w:rPr>
                <w:rFonts w:eastAsia="Times New Roman" w:cstheme="minorHAnsi"/>
              </w:rPr>
            </w:pPr>
            <w:r w:rsidRPr="00D32186">
              <w:rPr>
                <w:rFonts w:eastAsia="Times New Roman" w:cstheme="minorHAnsi"/>
              </w:rPr>
              <w:t xml:space="preserve">Oparta na chmurze aplikacja Producenta oferowanego urządzenia, która zapewnia proaktywne monitorowanie i rozwiązywanie problemów infrastruktury IT oraz integrację z posiadaną platformą wirtualizacji </w:t>
            </w:r>
            <w:proofErr w:type="spellStart"/>
            <w:r w:rsidRPr="00D32186">
              <w:rPr>
                <w:rFonts w:eastAsia="Times New Roman" w:cstheme="minorHAnsi"/>
              </w:rPr>
              <w:t>VMware</w:t>
            </w:r>
            <w:proofErr w:type="spellEnd"/>
            <w:r w:rsidRPr="00D32186">
              <w:rPr>
                <w:rFonts w:eastAsia="Times New Roman" w:cstheme="minorHAnsi"/>
              </w:rPr>
              <w:t>. Zaproponowane rozwiązanie musi posiadać następujące funkcjonalności:</w:t>
            </w:r>
          </w:p>
          <w:p w14:paraId="6CCF5B75" w14:textId="77777777" w:rsidR="00170F8C" w:rsidRPr="00D32186" w:rsidRDefault="00170F8C" w:rsidP="002E7B91">
            <w:pPr>
              <w:numPr>
                <w:ilvl w:val="0"/>
                <w:numId w:val="15"/>
              </w:numPr>
              <w:spacing w:after="0" w:line="252" w:lineRule="auto"/>
              <w:contextualSpacing/>
              <w:rPr>
                <w:rFonts w:eastAsia="Times New Roman" w:cstheme="minorHAnsi"/>
              </w:rPr>
            </w:pPr>
            <w:r w:rsidRPr="00D32186">
              <w:rPr>
                <w:rFonts w:eastAsia="Times New Roman" w:cstheme="minorHAnsi"/>
              </w:rPr>
              <w:t>Monitoring:</w:t>
            </w:r>
          </w:p>
          <w:p w14:paraId="69F49741"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ilość podłączonych oraz rozłączonych systemów</w:t>
            </w:r>
          </w:p>
          <w:p w14:paraId="675B8D46"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 xml:space="preserve">stan podłączonych urządzeń </w:t>
            </w:r>
          </w:p>
          <w:p w14:paraId="3E47AF84"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 xml:space="preserve">informacje o potencjalnych zagrożeniach związanych z </w:t>
            </w:r>
            <w:proofErr w:type="spellStart"/>
            <w:r w:rsidRPr="00D32186">
              <w:rPr>
                <w:rFonts w:eastAsia="Times New Roman" w:cstheme="minorHAnsi"/>
              </w:rPr>
              <w:t>cyberbezpieczeństwem</w:t>
            </w:r>
            <w:proofErr w:type="spellEnd"/>
            <w:r w:rsidRPr="00D32186">
              <w:rPr>
                <w:rFonts w:eastAsia="Times New Roman" w:cstheme="minorHAnsi"/>
              </w:rPr>
              <w:t xml:space="preserve"> w oparciu o najlepsze praktyki i szczegółową analizę posiadanych systemów</w:t>
            </w:r>
          </w:p>
          <w:p w14:paraId="5F2522CF"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Informacje o alertach z podziałem na minimum: krytyczne, błędy, ostrzeżenia</w:t>
            </w:r>
          </w:p>
          <w:p w14:paraId="2EB54075"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informacje o statusie gwarancji dla poszczególnych urządzeń</w:t>
            </w:r>
          </w:p>
          <w:p w14:paraId="7A769980"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 xml:space="preserve">informacje o stanie licencji na posiadane oprogramowanie rozszerzające funkcjonalności urządzeń </w:t>
            </w:r>
          </w:p>
          <w:p w14:paraId="32EBAAE7"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informacje w oparciu o dane historyczne umożliwiające określenie trendów krótko- i długoterminowej prognozy wykorzystania przestrzeni na pamięciach masowych.</w:t>
            </w:r>
          </w:p>
          <w:p w14:paraId="16082CDF"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Wykrywanie anomalii w oparciu o analizę zajętości przestrzeni na pamięciach masowych</w:t>
            </w:r>
          </w:p>
          <w:p w14:paraId="52AE2F64"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Wykrywanie anomalii wydajnościowych w oparciu o uczenie maszynowe oraz porównanie parametrów historycznych i bieżących. Funkcjonalność ta musi wspierać serwery, urządzenia sieciowe oraz systemy pamięci masowych.</w:t>
            </w:r>
          </w:p>
          <w:p w14:paraId="7F5CFAFF"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Monitorowanie wydajności, przepustowości oraz opóźnień dla systemy pamięci masowych.</w:t>
            </w:r>
          </w:p>
          <w:p w14:paraId="2D160984"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lastRenderedPageBreak/>
              <w:t>Zaimplementowana analityka predykcyjna umożliwiająca określenie szacowanego czasu awarii dla optyki przełączników FC.</w:t>
            </w:r>
          </w:p>
          <w:p w14:paraId="4177D09D"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 xml:space="preserve">Szczegółowe informacje dla serwerów o modelu, konfiguracji, wersjach </w:t>
            </w:r>
            <w:proofErr w:type="spellStart"/>
            <w:r w:rsidRPr="00D32186">
              <w:rPr>
                <w:rFonts w:eastAsia="Times New Roman" w:cstheme="minorHAnsi"/>
              </w:rPr>
              <w:t>firmware</w:t>
            </w:r>
            <w:proofErr w:type="spellEnd"/>
            <w:r w:rsidRPr="00D32186">
              <w:rPr>
                <w:rFonts w:eastAsia="Times New Roman" w:cstheme="minorHAnsi"/>
              </w:rPr>
              <w:t xml:space="preserve"> poszczególnych komponentów adresacji IP karty zarządzającej.</w:t>
            </w:r>
          </w:p>
          <w:p w14:paraId="2C8AF1B3"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Monitoring parametrów serwerów z informacją o minimum:</w:t>
            </w:r>
          </w:p>
          <w:p w14:paraId="6967319F"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Obciążeniu procesora</w:t>
            </w:r>
          </w:p>
          <w:p w14:paraId="36E7998C"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Zużyciu pamięci RAM</w:t>
            </w:r>
          </w:p>
          <w:p w14:paraId="6DFA6234"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Temperaturze procesorów</w:t>
            </w:r>
          </w:p>
          <w:p w14:paraId="399656A2"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Temperaturze powietrza wlotowego</w:t>
            </w:r>
          </w:p>
          <w:p w14:paraId="57865480"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Zużyciu prądu</w:t>
            </w:r>
          </w:p>
          <w:p w14:paraId="57648F8F"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Zmianach w fizycznej konfiguracji serwera</w:t>
            </w:r>
          </w:p>
          <w:p w14:paraId="47E451B7"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Dla wszystkich wymienionych parametrów muszą być dostępne dane historyczne oraz automatycznie generowana informacja o anomaliach.</w:t>
            </w:r>
          </w:p>
          <w:p w14:paraId="1D1FC17C"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Monitoring parametrów pamięci masowych z informacją o minimum:</w:t>
            </w:r>
          </w:p>
          <w:p w14:paraId="664E6A04"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Opóźnieniach</w:t>
            </w:r>
          </w:p>
          <w:p w14:paraId="69460F97"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IOPS</w:t>
            </w:r>
          </w:p>
          <w:p w14:paraId="3FD10286"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Przepustowości</w:t>
            </w:r>
          </w:p>
          <w:p w14:paraId="505AB362"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Utylizacji kontrolerów</w:t>
            </w:r>
          </w:p>
          <w:p w14:paraId="42A0953C"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Pojemność całkowita i dostępna</w:t>
            </w:r>
          </w:p>
          <w:p w14:paraId="258A0873"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Wszystkie informacje muszą być dostępne zarówno dla całej pamięci masowej jak i poszczególnych LUN-ów.</w:t>
            </w:r>
          </w:p>
          <w:p w14:paraId="3B72DB99"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Dla wszystkich wymienionych powyżej parametrów muszą być dostępne dane historyczne oraz automatycznie generowana informacja o anomaliach.</w:t>
            </w:r>
          </w:p>
          <w:p w14:paraId="405F62C9"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Dane historyczne o wykorzystaniu przestrzeni pamięci masowej muszą być przechowywane co najmniej 2 lata</w:t>
            </w:r>
          </w:p>
          <w:p w14:paraId="265D8992"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Informacje o poziomie redukcji danych</w:t>
            </w:r>
          </w:p>
          <w:p w14:paraId="6D7363A1"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 xml:space="preserve">Informacje o statusie replikacji oraz </w:t>
            </w:r>
            <w:proofErr w:type="spellStart"/>
            <w:r w:rsidRPr="00D32186">
              <w:rPr>
                <w:rFonts w:eastAsia="Times New Roman" w:cstheme="minorHAnsi"/>
              </w:rPr>
              <w:t>snapshotów</w:t>
            </w:r>
            <w:proofErr w:type="spellEnd"/>
            <w:r w:rsidRPr="00D32186">
              <w:rPr>
                <w:rFonts w:eastAsia="Times New Roman" w:cstheme="minorHAnsi"/>
              </w:rPr>
              <w:t xml:space="preserve"> </w:t>
            </w:r>
          </w:p>
          <w:p w14:paraId="7EC1FD2A"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Monitoring parametrów przełączników sieciowych z informacją o minimum:</w:t>
            </w:r>
          </w:p>
          <w:p w14:paraId="731A20D3"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Modelu, oprogramowania, adresacji IP, MAC adres, nr seryjny</w:t>
            </w:r>
          </w:p>
          <w:p w14:paraId="4C6A467F"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lastRenderedPageBreak/>
              <w:t>Stanie komponentów: zasilacze, wentylatory</w:t>
            </w:r>
          </w:p>
          <w:p w14:paraId="241F5C1E"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Podłączonych hostach</w:t>
            </w:r>
          </w:p>
          <w:p w14:paraId="621DA68A"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 xml:space="preserve">Ilości i statusu portów </w:t>
            </w:r>
          </w:p>
          <w:p w14:paraId="268AEC74"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Utylizacji procesora</w:t>
            </w:r>
          </w:p>
          <w:p w14:paraId="3A9DDC55"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Utylizacji poszczególnych portów</w:t>
            </w:r>
          </w:p>
          <w:p w14:paraId="551A7993"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Dla wszystkich wymienionych powyżej parametrów muszą być dostępne dane historyczne oraz automatycznie generowana informacja o anomaliach.</w:t>
            </w:r>
          </w:p>
          <w:p w14:paraId="73B6EE4A" w14:textId="77777777" w:rsidR="00170F8C" w:rsidRPr="00D32186" w:rsidRDefault="00170F8C" w:rsidP="002E7B91">
            <w:pPr>
              <w:numPr>
                <w:ilvl w:val="0"/>
                <w:numId w:val="15"/>
              </w:numPr>
              <w:spacing w:after="0" w:line="240" w:lineRule="auto"/>
              <w:contextualSpacing/>
              <w:textAlignment w:val="baseline"/>
              <w:rPr>
                <w:rFonts w:eastAsia="Times New Roman" w:cstheme="minorHAnsi"/>
              </w:rPr>
            </w:pPr>
            <w:r w:rsidRPr="00D32186">
              <w:rPr>
                <w:rFonts w:eastAsia="Times New Roman" w:cstheme="minorHAnsi"/>
              </w:rPr>
              <w:t xml:space="preserve">Aktualizacja </w:t>
            </w:r>
            <w:proofErr w:type="spellStart"/>
            <w:r w:rsidRPr="00D32186">
              <w:rPr>
                <w:rFonts w:eastAsia="Times New Roman" w:cstheme="minorHAnsi"/>
              </w:rPr>
              <w:t>firmware</w:t>
            </w:r>
            <w:proofErr w:type="spellEnd"/>
          </w:p>
          <w:p w14:paraId="4BE090AE"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możliwość aktualizacji </w:t>
            </w:r>
            <w:proofErr w:type="spellStart"/>
            <w:r w:rsidRPr="00D32186">
              <w:rPr>
                <w:rFonts w:eastAsia="Times New Roman" w:cstheme="minorHAnsi"/>
              </w:rPr>
              <w:t>firmware</w:t>
            </w:r>
            <w:proofErr w:type="spellEnd"/>
            <w:r w:rsidRPr="00D32186">
              <w:rPr>
                <w:rFonts w:eastAsia="Times New Roman" w:cstheme="minorHAnsi"/>
              </w:rPr>
              <w:t>, oprogramowania zarządzającego dla systemów pamięci masowych, wraz z informacją o zalecanych wersjach oprogramowania</w:t>
            </w:r>
          </w:p>
          <w:p w14:paraId="011B5089"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możliwość aktualizacji </w:t>
            </w:r>
            <w:proofErr w:type="spellStart"/>
            <w:r w:rsidRPr="00D32186">
              <w:rPr>
                <w:rFonts w:eastAsia="Times New Roman" w:cstheme="minorHAnsi"/>
              </w:rPr>
              <w:t>firmware</w:t>
            </w:r>
            <w:proofErr w:type="spellEnd"/>
            <w:r w:rsidRPr="00D32186">
              <w:rPr>
                <w:rFonts w:eastAsia="Times New Roman" w:cstheme="minorHAnsi"/>
              </w:rPr>
              <w:t>, oprogramowania zarządzającego dla serwerów, wraz z informacją o zalecanych wersjach oprogramowania</w:t>
            </w:r>
          </w:p>
          <w:p w14:paraId="0FED4BC6"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możliwość aktualizacji </w:t>
            </w:r>
            <w:proofErr w:type="spellStart"/>
            <w:r w:rsidRPr="00D32186">
              <w:rPr>
                <w:rFonts w:eastAsia="Times New Roman" w:cstheme="minorHAnsi"/>
              </w:rPr>
              <w:t>firmware</w:t>
            </w:r>
            <w:proofErr w:type="spellEnd"/>
            <w:r w:rsidRPr="00D32186">
              <w:rPr>
                <w:rFonts w:eastAsia="Times New Roman" w:cstheme="minorHAnsi"/>
              </w:rPr>
              <w:t>, oprogramowania zarządzającego dla rozwiązań HCI, wraz z informacją o zalecanych wersjach oprogramowania</w:t>
            </w:r>
          </w:p>
          <w:p w14:paraId="1D80A0A8"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możliwość aktualizacji </w:t>
            </w:r>
            <w:proofErr w:type="spellStart"/>
            <w:r w:rsidRPr="00D32186">
              <w:rPr>
                <w:rFonts w:eastAsia="Times New Roman" w:cstheme="minorHAnsi"/>
              </w:rPr>
              <w:t>firmware</w:t>
            </w:r>
            <w:proofErr w:type="spellEnd"/>
            <w:r w:rsidRPr="00D32186">
              <w:rPr>
                <w:rFonts w:eastAsia="Times New Roman" w:cstheme="minorHAnsi"/>
              </w:rPr>
              <w:t>, dla systemów przełączników FC, wraz z informacją o zalecanych wersjach oprogramowania</w:t>
            </w:r>
          </w:p>
          <w:p w14:paraId="6AA01513"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możliwość aktualizacji </w:t>
            </w:r>
            <w:proofErr w:type="spellStart"/>
            <w:r w:rsidRPr="00D32186">
              <w:rPr>
                <w:rFonts w:eastAsia="Times New Roman" w:cstheme="minorHAnsi"/>
              </w:rPr>
              <w:t>firmware</w:t>
            </w:r>
            <w:proofErr w:type="spellEnd"/>
            <w:r w:rsidRPr="00D32186">
              <w:rPr>
                <w:rFonts w:eastAsia="Times New Roman" w:cstheme="minorHAnsi"/>
              </w:rPr>
              <w:t xml:space="preserve">, dla </w:t>
            </w:r>
            <w:proofErr w:type="spellStart"/>
            <w:r w:rsidRPr="00D32186">
              <w:rPr>
                <w:rFonts w:eastAsia="Times New Roman" w:cstheme="minorHAnsi"/>
              </w:rPr>
              <w:t>deduplikatorów</w:t>
            </w:r>
            <w:proofErr w:type="spellEnd"/>
            <w:r w:rsidRPr="00D32186">
              <w:rPr>
                <w:rFonts w:eastAsia="Times New Roman" w:cstheme="minorHAnsi"/>
              </w:rPr>
              <w:t>, wraz z informacją o zalecanych wersjach oprogramowania</w:t>
            </w:r>
          </w:p>
          <w:p w14:paraId="1A555967" w14:textId="77777777" w:rsidR="00170F8C" w:rsidRPr="00D32186" w:rsidRDefault="00170F8C" w:rsidP="002E7B91">
            <w:pPr>
              <w:numPr>
                <w:ilvl w:val="0"/>
                <w:numId w:val="15"/>
              </w:numPr>
              <w:spacing w:after="0" w:line="240" w:lineRule="auto"/>
              <w:contextualSpacing/>
              <w:textAlignment w:val="baseline"/>
              <w:rPr>
                <w:rFonts w:eastAsia="Times New Roman" w:cstheme="minorHAnsi"/>
              </w:rPr>
            </w:pPr>
            <w:r w:rsidRPr="00D32186">
              <w:rPr>
                <w:rFonts w:eastAsia="Times New Roman" w:cstheme="minorHAnsi"/>
              </w:rPr>
              <w:t>Raporty</w:t>
            </w:r>
          </w:p>
          <w:p w14:paraId="575377F8"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Możliwość generowania raportów dla serwerów zawierających informację o:</w:t>
            </w:r>
          </w:p>
          <w:p w14:paraId="382E3DBC"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Nazwie hosta, modelu serwera, nr serwisowym, dacie końca okresu kontraktu serwisowego, zainstalowanym systemie operacyjnym, protokole komunikacyjnym z systemem pamięci masowej</w:t>
            </w:r>
          </w:p>
          <w:p w14:paraId="61032A90"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Średnim obciążeniu: procesorów, pamięci RAM, IO,</w:t>
            </w:r>
          </w:p>
          <w:p w14:paraId="5184CB46"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Możliwość generowania raportów dla systemów pamięci masowych zawierających informację o:</w:t>
            </w:r>
          </w:p>
          <w:p w14:paraId="6E772B05" w14:textId="77777777" w:rsidR="00170F8C" w:rsidRPr="00D32186" w:rsidRDefault="00170F8C" w:rsidP="002E7B91">
            <w:pPr>
              <w:numPr>
                <w:ilvl w:val="2"/>
                <w:numId w:val="15"/>
              </w:numPr>
              <w:spacing w:after="0" w:line="252" w:lineRule="auto"/>
              <w:contextualSpacing/>
              <w:rPr>
                <w:rFonts w:eastAsia="Times New Roman" w:cstheme="minorHAnsi"/>
              </w:rPr>
            </w:pPr>
            <w:r w:rsidRPr="00D32186">
              <w:rPr>
                <w:rFonts w:eastAsia="Times New Roman" w:cstheme="minorHAnsi"/>
              </w:rPr>
              <w:t xml:space="preserve">Nazwie, nr seryjnym, lokalizacji urządzenia, modelu urządzenia, wersji oprogramowania, zajętości </w:t>
            </w:r>
            <w:r w:rsidRPr="00D32186">
              <w:rPr>
                <w:rFonts w:eastAsia="Times New Roman" w:cstheme="minorHAnsi"/>
              </w:rPr>
              <w:lastRenderedPageBreak/>
              <w:t>systemu oraz poziomu redukcją danych, informacje o utworzonych LUN-ach i systemach pliku, status replikacji</w:t>
            </w:r>
          </w:p>
          <w:p w14:paraId="6CBA62EA"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Generowanie raportów do plików CSV i PDF</w:t>
            </w:r>
          </w:p>
          <w:p w14:paraId="45718DD7" w14:textId="77777777" w:rsidR="00170F8C" w:rsidRPr="00D32186" w:rsidRDefault="00170F8C" w:rsidP="002E7B91">
            <w:pPr>
              <w:numPr>
                <w:ilvl w:val="0"/>
                <w:numId w:val="15"/>
              </w:numPr>
              <w:spacing w:after="0" w:line="240" w:lineRule="auto"/>
              <w:contextualSpacing/>
              <w:textAlignment w:val="baseline"/>
              <w:rPr>
                <w:rFonts w:eastAsia="Times New Roman" w:cstheme="minorHAnsi"/>
              </w:rPr>
            </w:pPr>
            <w:proofErr w:type="spellStart"/>
            <w:r w:rsidRPr="00D32186">
              <w:rPr>
                <w:rFonts w:eastAsia="Times New Roman" w:cstheme="minorHAnsi"/>
              </w:rPr>
              <w:t>Cyberbezpieczeństwo</w:t>
            </w:r>
            <w:proofErr w:type="spellEnd"/>
          </w:p>
          <w:p w14:paraId="305B3B10"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Analiza środowiska w oparciu o najlepsze praktyki dotyczące </w:t>
            </w:r>
            <w:proofErr w:type="spellStart"/>
            <w:r w:rsidRPr="00D32186">
              <w:rPr>
                <w:rFonts w:eastAsia="Times New Roman" w:cstheme="minorHAnsi"/>
              </w:rPr>
              <w:t>cyberbezpieczeństwa</w:t>
            </w:r>
            <w:proofErr w:type="spellEnd"/>
            <w:r w:rsidRPr="00D32186">
              <w:rPr>
                <w:rFonts w:eastAsia="Times New Roman" w:cstheme="minorHAnsi"/>
              </w:rPr>
              <w:t xml:space="preserve"> sprawdzająca stan poszczególnych urządzeń w środowisku i przypisujący im odpowiedni wynik bezpieczeństwa. System musi informować administratora o wykrytych lukach bezpieczeństwa oraz sposobie ich zabezpieczenia.</w:t>
            </w:r>
          </w:p>
          <w:p w14:paraId="36F59301"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Musi istnieć możliwość tworzenia własnych polityk bezpieczeństwa w oparciu o wzorce dla poszczególnych urządzeń.</w:t>
            </w:r>
          </w:p>
          <w:p w14:paraId="06155E11"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Stała analiza środowiska IT umożliwiająca wykrycie ataku </w:t>
            </w:r>
            <w:proofErr w:type="spellStart"/>
            <w:r w:rsidRPr="00D32186">
              <w:rPr>
                <w:rFonts w:eastAsia="Times New Roman" w:cstheme="minorHAnsi"/>
              </w:rPr>
              <w:t>ransomware</w:t>
            </w:r>
            <w:proofErr w:type="spellEnd"/>
            <w:r w:rsidRPr="00D32186">
              <w:rPr>
                <w:rFonts w:eastAsia="Times New Roman" w:cstheme="minorHAnsi"/>
              </w:rPr>
              <w:t xml:space="preserve"> na podstawie analizy posiadanych danych.</w:t>
            </w:r>
          </w:p>
          <w:p w14:paraId="7CC65756"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Możliwość przypisania dedykowanych ról dla poszczególnych administratorów.</w:t>
            </w:r>
          </w:p>
          <w:p w14:paraId="6011820A" w14:textId="77777777" w:rsidR="00170F8C" w:rsidRPr="00D32186" w:rsidRDefault="00170F8C" w:rsidP="002E7B91">
            <w:pPr>
              <w:numPr>
                <w:ilvl w:val="0"/>
                <w:numId w:val="15"/>
              </w:numPr>
              <w:spacing w:after="0" w:line="240" w:lineRule="auto"/>
              <w:contextualSpacing/>
              <w:textAlignment w:val="baseline"/>
              <w:rPr>
                <w:rFonts w:eastAsia="Times New Roman" w:cstheme="minorHAnsi"/>
              </w:rPr>
            </w:pPr>
            <w:r w:rsidRPr="00D32186">
              <w:rPr>
                <w:rFonts w:eastAsia="Times New Roman" w:cstheme="minorHAnsi"/>
              </w:rPr>
              <w:t>Wspierane urządzenia</w:t>
            </w:r>
          </w:p>
          <w:p w14:paraId="1AB6A6F5"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Urządzenie Producenta dostarczane w ramach postępowania</w:t>
            </w:r>
          </w:p>
          <w:p w14:paraId="6C2FB900"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 xml:space="preserve">Posiadane przez Zamawiającego serwery, urządzenia pamięci masowych, przełączniki sieciowe, przełączniki SAN, rozwiązania HCI, </w:t>
            </w:r>
            <w:proofErr w:type="spellStart"/>
            <w:r w:rsidRPr="00D32186">
              <w:rPr>
                <w:rFonts w:eastAsia="Times New Roman" w:cstheme="minorHAnsi"/>
              </w:rPr>
              <w:t>deduplikatory</w:t>
            </w:r>
            <w:proofErr w:type="spellEnd"/>
            <w:r w:rsidRPr="00D32186">
              <w:rPr>
                <w:rFonts w:eastAsia="Times New Roman" w:cstheme="minorHAnsi"/>
              </w:rPr>
              <w:t xml:space="preserve"> Producenta oferowanego urządzenia (jeśli takie są w posiadaniu Zamawiającego)</w:t>
            </w:r>
          </w:p>
          <w:p w14:paraId="7DD93772" w14:textId="77777777" w:rsidR="00170F8C" w:rsidRPr="00D32186" w:rsidRDefault="00170F8C" w:rsidP="002E7B91">
            <w:pPr>
              <w:numPr>
                <w:ilvl w:val="0"/>
                <w:numId w:val="15"/>
              </w:numPr>
              <w:spacing w:after="0" w:line="252" w:lineRule="auto"/>
              <w:contextualSpacing/>
              <w:rPr>
                <w:rFonts w:eastAsia="Times New Roman" w:cstheme="minorHAnsi"/>
              </w:rPr>
            </w:pPr>
            <w:r w:rsidRPr="00D32186">
              <w:rPr>
                <w:rFonts w:eastAsia="Times New Roman" w:cstheme="minorHAnsi"/>
              </w:rPr>
              <w:t>Wirtualny asystent</w:t>
            </w:r>
          </w:p>
          <w:p w14:paraId="113119C3" w14:textId="77777777" w:rsidR="00170F8C" w:rsidRPr="00D32186" w:rsidRDefault="00170F8C" w:rsidP="002E7B91">
            <w:pPr>
              <w:numPr>
                <w:ilvl w:val="1"/>
                <w:numId w:val="15"/>
              </w:numPr>
              <w:spacing w:after="0" w:line="252" w:lineRule="auto"/>
              <w:contextualSpacing/>
              <w:rPr>
                <w:rFonts w:eastAsia="Times New Roman" w:cstheme="minorHAnsi"/>
              </w:rPr>
            </w:pPr>
            <w:r w:rsidRPr="00D32186">
              <w:rPr>
                <w:rFonts w:eastAsia="Times New Roman" w:cstheme="minorHAnsi"/>
              </w:rPr>
              <w:t xml:space="preserve">Wbudowana w platformę funkcjonalność wirtualnego asystenta w oparciu o algorytmy </w:t>
            </w:r>
            <w:proofErr w:type="spellStart"/>
            <w:r w:rsidRPr="00D32186">
              <w:rPr>
                <w:rFonts w:eastAsia="Times New Roman" w:cstheme="minorHAnsi"/>
              </w:rPr>
              <w:t>GenAI</w:t>
            </w:r>
            <w:proofErr w:type="spellEnd"/>
            <w:r w:rsidRPr="00D32186">
              <w:rPr>
                <w:rFonts w:eastAsia="Times New Roman" w:cstheme="minorHAnsi"/>
              </w:rPr>
              <w:t xml:space="preserve"> przy dostępie do bazy wiedzy producenta urządzeń oraz analizie danych z monitoringu poszczególnych elementów infrastruktury;</w:t>
            </w:r>
          </w:p>
          <w:p w14:paraId="23B5FF5F" w14:textId="77777777" w:rsidR="00170F8C" w:rsidRPr="00D32186" w:rsidRDefault="00170F8C" w:rsidP="002E7B91">
            <w:pPr>
              <w:numPr>
                <w:ilvl w:val="0"/>
                <w:numId w:val="15"/>
              </w:numPr>
              <w:spacing w:after="0" w:line="240" w:lineRule="auto"/>
              <w:contextualSpacing/>
              <w:textAlignment w:val="baseline"/>
              <w:rPr>
                <w:rFonts w:eastAsia="Times New Roman" w:cstheme="minorHAnsi"/>
              </w:rPr>
            </w:pPr>
            <w:r w:rsidRPr="00D32186">
              <w:rPr>
                <w:rFonts w:eastAsia="Times New Roman" w:cstheme="minorHAnsi"/>
              </w:rPr>
              <w:t>Możliwość rozszerzenia funkcjonalności</w:t>
            </w:r>
          </w:p>
          <w:p w14:paraId="18129576"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Możliwość rozbudowy systemu o zintegrowane i dodatkowe płatne moduły do monitoringu aplikacji oraz zarządzania incydentami w ramach infrastruktury IT.</w:t>
            </w:r>
          </w:p>
          <w:p w14:paraId="1BFCA151" w14:textId="77777777" w:rsidR="00170F8C" w:rsidRPr="00D32186" w:rsidRDefault="00170F8C" w:rsidP="002E7B91">
            <w:pPr>
              <w:numPr>
                <w:ilvl w:val="0"/>
                <w:numId w:val="15"/>
              </w:numPr>
              <w:spacing w:after="0" w:line="240" w:lineRule="auto"/>
              <w:contextualSpacing/>
              <w:textAlignment w:val="baseline"/>
              <w:rPr>
                <w:rFonts w:eastAsia="Times New Roman" w:cstheme="minorHAnsi"/>
              </w:rPr>
            </w:pPr>
            <w:r w:rsidRPr="00D32186">
              <w:rPr>
                <w:rFonts w:eastAsia="Times New Roman" w:cstheme="minorHAnsi"/>
              </w:rPr>
              <w:t>Inne</w:t>
            </w:r>
          </w:p>
          <w:p w14:paraId="45C564E9" w14:textId="77777777" w:rsidR="00170F8C" w:rsidRPr="00D32186" w:rsidRDefault="00170F8C" w:rsidP="002E7B91">
            <w:pPr>
              <w:numPr>
                <w:ilvl w:val="1"/>
                <w:numId w:val="15"/>
              </w:numPr>
              <w:spacing w:after="0" w:line="240" w:lineRule="auto"/>
              <w:contextualSpacing/>
              <w:textAlignment w:val="baseline"/>
              <w:rPr>
                <w:rFonts w:eastAsia="Times New Roman" w:cstheme="minorHAnsi"/>
              </w:rPr>
            </w:pPr>
            <w:r w:rsidRPr="00D32186">
              <w:rPr>
                <w:rFonts w:eastAsia="Times New Roman" w:cstheme="minorHAnsi"/>
              </w:rPr>
              <w:t>Oferowana platforma musi posiadać dedykowaną aplikację na urządzenia iOS oraz Android</w:t>
            </w:r>
          </w:p>
        </w:tc>
        <w:tc>
          <w:tcPr>
            <w:tcW w:w="627" w:type="pct"/>
          </w:tcPr>
          <w:p w14:paraId="40BD193C" w14:textId="77777777" w:rsidR="00170F8C" w:rsidRPr="00D32186" w:rsidRDefault="00170F8C" w:rsidP="008A5022">
            <w:pPr>
              <w:spacing w:after="0" w:line="252" w:lineRule="auto"/>
              <w:jc w:val="both"/>
              <w:rPr>
                <w:rFonts w:eastAsia="Times New Roman" w:cstheme="minorHAnsi"/>
              </w:rPr>
            </w:pPr>
          </w:p>
        </w:tc>
      </w:tr>
      <w:tr w:rsidR="00170F8C" w:rsidRPr="00D32186" w14:paraId="4D148900" w14:textId="77777777" w:rsidTr="008A5022">
        <w:tc>
          <w:tcPr>
            <w:tcW w:w="1280" w:type="pct"/>
          </w:tcPr>
          <w:p w14:paraId="44A47524" w14:textId="77777777" w:rsidR="00170F8C" w:rsidRPr="00D32186" w:rsidRDefault="00170F8C" w:rsidP="008A5022">
            <w:pPr>
              <w:spacing w:line="252" w:lineRule="auto"/>
              <w:rPr>
                <w:rFonts w:eastAsia="Calibri" w:cstheme="minorHAnsi"/>
                <w:b/>
              </w:rPr>
            </w:pPr>
            <w:r w:rsidRPr="00D32186">
              <w:rPr>
                <w:rFonts w:eastAsia="Calibri" w:cstheme="minorHAnsi"/>
                <w:b/>
                <w:bCs/>
              </w:rPr>
              <w:lastRenderedPageBreak/>
              <w:t>Certyfikaty</w:t>
            </w:r>
          </w:p>
        </w:tc>
        <w:tc>
          <w:tcPr>
            <w:tcW w:w="3093" w:type="pct"/>
            <w:vAlign w:val="center"/>
          </w:tcPr>
          <w:p w14:paraId="742EB80C" w14:textId="77777777" w:rsidR="00170F8C" w:rsidRPr="00D32186" w:rsidRDefault="00170F8C" w:rsidP="002E7B91">
            <w:pPr>
              <w:numPr>
                <w:ilvl w:val="0"/>
                <w:numId w:val="11"/>
              </w:numPr>
              <w:spacing w:line="252" w:lineRule="auto"/>
              <w:contextualSpacing/>
              <w:rPr>
                <w:rFonts w:eastAsia="Calibri" w:cstheme="minorHAnsi"/>
              </w:rPr>
            </w:pPr>
            <w:r w:rsidRPr="00D32186">
              <w:rPr>
                <w:rFonts w:eastAsia="Calibri" w:cstheme="minorHAnsi"/>
              </w:rPr>
              <w:t>Serwer musi być wyprodukowany zgodnie z normą ISO-9001:2015 oraz ISO-14001</w:t>
            </w:r>
            <w:r w:rsidRPr="00D32186">
              <w:rPr>
                <w:rFonts w:eastAsia="Calibri" w:cstheme="minorHAnsi"/>
                <w:b/>
                <w:bCs/>
              </w:rPr>
              <w:t xml:space="preserve"> Wykonawca złoży wraz z ofertą dokument potwierdzający spełnianie </w:t>
            </w:r>
            <w:r w:rsidRPr="00D32186">
              <w:rPr>
                <w:rFonts w:eastAsia="Calibri" w:cstheme="minorHAnsi"/>
                <w:b/>
                <w:bCs/>
              </w:rPr>
              <w:lastRenderedPageBreak/>
              <w:t>wymogu.</w:t>
            </w:r>
          </w:p>
          <w:p w14:paraId="3F57999F" w14:textId="77777777" w:rsidR="00170F8C" w:rsidRPr="00D32186" w:rsidRDefault="00170F8C" w:rsidP="002E7B91">
            <w:pPr>
              <w:spacing w:line="252" w:lineRule="auto"/>
              <w:ind w:left="720"/>
              <w:contextualSpacing/>
              <w:rPr>
                <w:rFonts w:eastAsia="Calibri" w:cstheme="minorHAnsi"/>
              </w:rPr>
            </w:pPr>
          </w:p>
          <w:p w14:paraId="1EAD4CF1" w14:textId="77777777" w:rsidR="00170F8C" w:rsidRPr="00D32186" w:rsidRDefault="00170F8C" w:rsidP="002E7B91">
            <w:pPr>
              <w:numPr>
                <w:ilvl w:val="0"/>
                <w:numId w:val="11"/>
              </w:numPr>
              <w:spacing w:line="252" w:lineRule="auto"/>
              <w:contextualSpacing/>
              <w:rPr>
                <w:rFonts w:eastAsia="Calibri" w:cstheme="minorHAnsi"/>
              </w:rPr>
            </w:pPr>
            <w:r w:rsidRPr="00D32186">
              <w:rPr>
                <w:rFonts w:eastAsia="Calibri" w:cstheme="minorHAnsi"/>
              </w:rPr>
              <w:t xml:space="preserve">Serwer musi posiadać deklaracja CE. </w:t>
            </w:r>
            <w:r w:rsidRPr="00D32186">
              <w:rPr>
                <w:rFonts w:eastAsia="Calibri" w:cstheme="minorHAnsi"/>
                <w:b/>
                <w:bCs/>
              </w:rPr>
              <w:t>Wykonawca złoży wraz z ofertą dokument potwierdzający spełnianie wymogu.</w:t>
            </w:r>
          </w:p>
          <w:p w14:paraId="796D8DC4" w14:textId="77777777" w:rsidR="00170F8C" w:rsidRPr="00D32186" w:rsidRDefault="00170F8C" w:rsidP="002E7B91">
            <w:pPr>
              <w:spacing w:line="252" w:lineRule="auto"/>
              <w:ind w:left="720"/>
              <w:contextualSpacing/>
              <w:rPr>
                <w:rFonts w:eastAsia="Calibri" w:cstheme="minorHAnsi"/>
              </w:rPr>
            </w:pPr>
          </w:p>
          <w:p w14:paraId="7AE49EB2" w14:textId="77777777" w:rsidR="00170F8C" w:rsidRPr="00D32186" w:rsidRDefault="00170F8C" w:rsidP="002E7B91">
            <w:pPr>
              <w:numPr>
                <w:ilvl w:val="0"/>
                <w:numId w:val="11"/>
              </w:numPr>
              <w:spacing w:line="256" w:lineRule="auto"/>
              <w:contextualSpacing/>
              <w:rPr>
                <w:rFonts w:eastAsia="Calibri" w:cstheme="minorHAnsi"/>
              </w:rPr>
            </w:pPr>
            <w:r w:rsidRPr="00D32186">
              <w:rPr>
                <w:rFonts w:eastAsia="Calibri" w:cstheme="minorHAnsi"/>
              </w:rPr>
              <w:t>Serwer musi spełniać wymagania normy NIST SP 800-193 ochrony przed cyberatakami.</w:t>
            </w:r>
            <w:r w:rsidRPr="00D32186">
              <w:rPr>
                <w:rFonts w:eastAsia="Calibri" w:cstheme="minorHAnsi"/>
                <w:b/>
                <w:bCs/>
              </w:rPr>
              <w:t xml:space="preserve"> Wykonawca złoży wraz z ofertą dokument potwierdzający spełnianie wymogu w formie dokumentacji technicznej lub oświadczenie producenta serwera.</w:t>
            </w:r>
          </w:p>
          <w:p w14:paraId="2FA914AA" w14:textId="77777777" w:rsidR="00170F8C" w:rsidRPr="00D32186" w:rsidRDefault="00170F8C" w:rsidP="002E7B91">
            <w:pPr>
              <w:spacing w:line="256" w:lineRule="auto"/>
              <w:ind w:left="720"/>
              <w:contextualSpacing/>
              <w:rPr>
                <w:rFonts w:eastAsia="Calibri" w:cstheme="minorHAnsi"/>
              </w:rPr>
            </w:pPr>
          </w:p>
          <w:p w14:paraId="6C04D73E" w14:textId="3E3A90ED" w:rsidR="007F7B35" w:rsidRPr="00D32186" w:rsidRDefault="00170F8C" w:rsidP="002E7B91">
            <w:pPr>
              <w:pStyle w:val="pf0"/>
              <w:numPr>
                <w:ilvl w:val="0"/>
                <w:numId w:val="11"/>
              </w:numPr>
              <w:ind w:left="370" w:hanging="284"/>
              <w:rPr>
                <w:rFonts w:asciiTheme="minorHAnsi" w:hAnsiTheme="minorHAnsi" w:cstheme="minorHAnsi"/>
                <w:sz w:val="22"/>
                <w:szCs w:val="22"/>
              </w:rPr>
            </w:pPr>
            <w:r w:rsidRPr="00D32186">
              <w:rPr>
                <w:rFonts w:asciiTheme="minorHAnsi" w:eastAsia="Calibri" w:hAnsiTheme="minorHAnsi" w:cstheme="minorHAnsi"/>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r w:rsidR="007F7B35" w:rsidRPr="00D32186">
              <w:rPr>
                <w:rStyle w:val="cf01"/>
                <w:rFonts w:asciiTheme="minorHAnsi" w:eastAsia="Calibri" w:hAnsiTheme="minorHAnsi" w:cstheme="minorHAnsi"/>
                <w:sz w:val="22"/>
                <w:szCs w:val="22"/>
              </w:rPr>
              <w:t xml:space="preserve">Potwierdzeniem spełnienia powyższego wymogu </w:t>
            </w:r>
            <w:r w:rsidR="007F7B35" w:rsidRPr="00D32186">
              <w:rPr>
                <w:rStyle w:val="cf11"/>
                <w:rFonts w:asciiTheme="minorHAnsi" w:eastAsia="Calibri" w:hAnsiTheme="minorHAnsi" w:cstheme="minorHAnsi"/>
                <w:sz w:val="22"/>
                <w:szCs w:val="22"/>
              </w:rPr>
              <w:t>może być w szczególności</w:t>
            </w:r>
            <w:r w:rsidR="007F7B35" w:rsidRPr="00D32186">
              <w:rPr>
                <w:rStyle w:val="cf01"/>
                <w:rFonts w:asciiTheme="minorHAnsi" w:eastAsia="Calibri" w:hAnsiTheme="minorHAnsi" w:cstheme="minorHAnsi"/>
                <w:sz w:val="22"/>
                <w:szCs w:val="22"/>
              </w:rPr>
              <w:t xml:space="preserve"> wydruk ze strony internetowej </w:t>
            </w:r>
            <w:hyperlink r:id="rId8" w:history="1">
              <w:r w:rsidR="007F7B35" w:rsidRPr="00D32186">
                <w:rPr>
                  <w:rStyle w:val="cf01"/>
                  <w:rFonts w:asciiTheme="minorHAnsi" w:eastAsia="Calibri" w:hAnsiTheme="minorHAnsi" w:cstheme="minorHAnsi"/>
                  <w:color w:val="0000FF"/>
                  <w:sz w:val="22"/>
                  <w:szCs w:val="22"/>
                  <w:u w:val="single"/>
                </w:rPr>
                <w:t>www.epeat.net</w:t>
              </w:r>
            </w:hyperlink>
            <w:r w:rsidR="007F7B35" w:rsidRPr="00D32186">
              <w:rPr>
                <w:rStyle w:val="cf01"/>
                <w:rFonts w:asciiTheme="minorHAnsi" w:eastAsia="Calibri" w:hAnsiTheme="minorHAnsi" w:cstheme="minorHAnsi"/>
                <w:sz w:val="22"/>
                <w:szCs w:val="22"/>
              </w:rPr>
              <w:t xml:space="preserve"> potwierdzający spełnienie normy co najmniej EPEAT Silver. Zamawiający, zgodnie z art. 104 ustawy Prawo zamówień publicznych, </w:t>
            </w:r>
            <w:r w:rsidR="007F7B35" w:rsidRPr="00D32186">
              <w:rPr>
                <w:rStyle w:val="cf11"/>
                <w:rFonts w:asciiTheme="minorHAnsi" w:eastAsia="Calibri" w:hAnsiTheme="minorHAnsi" w:cstheme="minorHAnsi"/>
                <w:sz w:val="22"/>
                <w:szCs w:val="22"/>
              </w:rPr>
              <w:t>dopuszcza również inne odpowiednie środki dowodowe</w:t>
            </w:r>
            <w:r w:rsidR="007F7B35" w:rsidRPr="00D32186">
              <w:rPr>
                <w:rStyle w:val="cf01"/>
                <w:rFonts w:asciiTheme="minorHAnsi" w:eastAsia="Calibri" w:hAnsiTheme="minorHAnsi" w:cstheme="minorHAnsi"/>
                <w:sz w:val="22"/>
                <w:szCs w:val="22"/>
              </w:rPr>
              <w:t>, w szczególności równoważne oznakowania środowiskowe lub dokumenty (certyfikaty, raporty, oświadczenia producenta) potwierdzające spełnienie wymagań równoważnych</w:t>
            </w:r>
            <w:r w:rsidR="007F7B35" w:rsidRPr="00D32186">
              <w:rPr>
                <w:rStyle w:val="cf01"/>
                <w:rFonts w:asciiTheme="minorHAnsi" w:eastAsiaTheme="majorEastAsia" w:hAnsiTheme="minorHAnsi" w:cstheme="minorHAnsi"/>
                <w:sz w:val="22"/>
                <w:szCs w:val="22"/>
              </w:rPr>
              <w:t xml:space="preserve"> </w:t>
            </w:r>
            <w:r w:rsidR="007F7B35" w:rsidRPr="00D32186">
              <w:rPr>
                <w:rFonts w:asciiTheme="minorHAnsi" w:eastAsia="Calibri" w:hAnsiTheme="minorHAnsi" w:cstheme="minorHAnsi"/>
                <w:sz w:val="22"/>
                <w:szCs w:val="22"/>
              </w:rPr>
              <w:t xml:space="preserve">- </w:t>
            </w:r>
            <w:r w:rsidR="007F7B35" w:rsidRPr="00D32186">
              <w:rPr>
                <w:rFonts w:asciiTheme="minorHAnsi" w:eastAsia="Calibri" w:hAnsiTheme="minorHAnsi" w:cstheme="minorHAnsi"/>
                <w:b/>
                <w:bCs/>
                <w:sz w:val="22"/>
                <w:szCs w:val="22"/>
              </w:rPr>
              <w:t>Wykonawca złoży wraz z ofertą dokument potwierdzający spełnianie wymogu.</w:t>
            </w:r>
          </w:p>
          <w:p w14:paraId="54C1106D" w14:textId="77777777" w:rsidR="00170F8C" w:rsidRPr="00D32186" w:rsidRDefault="00170F8C" w:rsidP="002E7B91">
            <w:pPr>
              <w:numPr>
                <w:ilvl w:val="0"/>
                <w:numId w:val="11"/>
              </w:numPr>
              <w:spacing w:line="252" w:lineRule="auto"/>
              <w:ind w:hanging="776"/>
              <w:contextualSpacing/>
              <w:rPr>
                <w:rFonts w:eastAsia="Calibri" w:cstheme="minorHAnsi"/>
              </w:rPr>
            </w:pPr>
            <w:r w:rsidRPr="00D32186">
              <w:rPr>
                <w:rFonts w:eastAsia="Calibri" w:cstheme="minorHAnsi"/>
              </w:rPr>
              <w:t xml:space="preserve">Oferowany serwer musi znajdować się na liście Windows Server </w:t>
            </w:r>
            <w:proofErr w:type="spellStart"/>
            <w:r w:rsidRPr="00D32186">
              <w:rPr>
                <w:rFonts w:eastAsia="Calibri" w:cstheme="minorHAnsi"/>
              </w:rPr>
              <w:t>Catalog</w:t>
            </w:r>
            <w:proofErr w:type="spellEnd"/>
            <w:r w:rsidRPr="00D32186">
              <w:rPr>
                <w:rFonts w:eastAsia="Calibri" w:cstheme="minorHAnsi"/>
              </w:rPr>
              <w:t xml:space="preserve"> i posiadać status „</w:t>
            </w:r>
            <w:proofErr w:type="spellStart"/>
            <w:r w:rsidRPr="00D32186">
              <w:rPr>
                <w:rFonts w:eastAsia="Calibri" w:cstheme="minorHAnsi"/>
              </w:rPr>
              <w:t>Certified</w:t>
            </w:r>
            <w:proofErr w:type="spellEnd"/>
            <w:r w:rsidRPr="00D32186">
              <w:rPr>
                <w:rFonts w:eastAsia="Calibri" w:cstheme="minorHAnsi"/>
              </w:rPr>
              <w:t xml:space="preserve"> for Windows” dla systemów Microsoft Windows Server 2022, Microsoft Windows Server 2025.</w:t>
            </w:r>
          </w:p>
        </w:tc>
        <w:tc>
          <w:tcPr>
            <w:tcW w:w="627" w:type="pct"/>
          </w:tcPr>
          <w:p w14:paraId="0D9FF8B2" w14:textId="77777777" w:rsidR="00170F8C" w:rsidRPr="00D32186" w:rsidRDefault="00170F8C" w:rsidP="008A5022">
            <w:pPr>
              <w:spacing w:line="252" w:lineRule="auto"/>
              <w:contextualSpacing/>
              <w:jc w:val="both"/>
              <w:rPr>
                <w:rFonts w:eastAsia="Calibri" w:cstheme="minorHAnsi"/>
              </w:rPr>
            </w:pPr>
          </w:p>
        </w:tc>
      </w:tr>
      <w:tr w:rsidR="00170F8C" w:rsidRPr="00D32186" w14:paraId="2FE26C49" w14:textId="77777777" w:rsidTr="008A5022">
        <w:trPr>
          <w:trHeight w:val="530"/>
        </w:trPr>
        <w:tc>
          <w:tcPr>
            <w:tcW w:w="1280" w:type="pct"/>
          </w:tcPr>
          <w:p w14:paraId="27D891A7" w14:textId="77777777" w:rsidR="00170F8C" w:rsidRPr="00D32186" w:rsidRDefault="00170F8C" w:rsidP="008A5022">
            <w:pPr>
              <w:spacing w:line="252" w:lineRule="auto"/>
              <w:rPr>
                <w:rFonts w:eastAsia="Calibri" w:cstheme="minorHAnsi"/>
                <w:b/>
              </w:rPr>
            </w:pPr>
            <w:r w:rsidRPr="00D32186">
              <w:rPr>
                <w:rFonts w:eastAsia="Calibri" w:cstheme="minorHAnsi"/>
                <w:b/>
              </w:rPr>
              <w:t>Dokumentacja użytkownika</w:t>
            </w:r>
          </w:p>
        </w:tc>
        <w:tc>
          <w:tcPr>
            <w:tcW w:w="3093" w:type="pct"/>
            <w:vAlign w:val="center"/>
          </w:tcPr>
          <w:p w14:paraId="3A58868A" w14:textId="77777777" w:rsidR="00170F8C" w:rsidRPr="00D32186" w:rsidRDefault="00170F8C" w:rsidP="002E7B91">
            <w:pPr>
              <w:numPr>
                <w:ilvl w:val="0"/>
                <w:numId w:val="11"/>
              </w:numPr>
              <w:spacing w:line="252" w:lineRule="auto"/>
              <w:contextualSpacing/>
              <w:rPr>
                <w:rFonts w:eastAsia="Calibri" w:cstheme="minorHAnsi"/>
              </w:rPr>
            </w:pPr>
            <w:r w:rsidRPr="00D32186">
              <w:rPr>
                <w:rFonts w:eastAsia="Calibri" w:cstheme="minorHAnsi"/>
              </w:rPr>
              <w:t>Zamawiający wymaga dokumentacji w języku polskim lub angi</w:t>
            </w:r>
            <w:r w:rsidRPr="00D32186">
              <w:rPr>
                <w:rFonts w:eastAsia="Calibri" w:cstheme="minorHAnsi"/>
                <w:i/>
              </w:rPr>
              <w:t>e</w:t>
            </w:r>
            <w:r w:rsidRPr="00D32186">
              <w:rPr>
                <w:rFonts w:eastAsia="Calibri" w:cstheme="minorHAnsi"/>
              </w:rPr>
              <w:t>lskim.</w:t>
            </w:r>
          </w:p>
          <w:p w14:paraId="712E31EC" w14:textId="77777777" w:rsidR="00170F8C" w:rsidRPr="00D32186" w:rsidRDefault="00170F8C" w:rsidP="002E7B91">
            <w:pPr>
              <w:numPr>
                <w:ilvl w:val="0"/>
                <w:numId w:val="23"/>
              </w:numPr>
              <w:spacing w:line="252" w:lineRule="auto"/>
              <w:contextualSpacing/>
              <w:rPr>
                <w:rFonts w:eastAsia="Calibri" w:cstheme="minorHAnsi"/>
              </w:rPr>
            </w:pPr>
            <w:r w:rsidRPr="00D32186">
              <w:rPr>
                <w:rFonts w:eastAsia="Calibri" w:cstheme="minorHAnsi"/>
                <w:bCs/>
              </w:rPr>
              <w:t xml:space="preserve">Możliwość telefonicznego sprawdzenia konfiguracji sprzętowej serwera oraz warunków gwarancji po podaniu numeru seryjnego bezpośrednio u </w:t>
            </w:r>
            <w:r w:rsidRPr="00D32186">
              <w:rPr>
                <w:rFonts w:eastAsia="Calibri" w:cstheme="minorHAnsi"/>
                <w:bCs/>
              </w:rPr>
              <w:lastRenderedPageBreak/>
              <w:t>producenta lub jego przedstawiciela.</w:t>
            </w:r>
          </w:p>
        </w:tc>
        <w:tc>
          <w:tcPr>
            <w:tcW w:w="627" w:type="pct"/>
          </w:tcPr>
          <w:p w14:paraId="143E2A1E" w14:textId="77777777" w:rsidR="00170F8C" w:rsidRPr="00D32186" w:rsidRDefault="00170F8C" w:rsidP="008A5022">
            <w:pPr>
              <w:spacing w:line="252" w:lineRule="auto"/>
              <w:contextualSpacing/>
              <w:jc w:val="both"/>
              <w:rPr>
                <w:rFonts w:eastAsia="Calibri" w:cstheme="minorHAnsi"/>
              </w:rPr>
            </w:pPr>
          </w:p>
        </w:tc>
      </w:tr>
      <w:tr w:rsidR="00170F8C" w:rsidRPr="00D32186" w14:paraId="6904C997" w14:textId="77777777" w:rsidTr="008A5022">
        <w:tblPrEx>
          <w:tblBorders>
            <w:insideH w:val="none" w:sz="0" w:space="0" w:color="auto"/>
            <w:insideV w:val="none" w:sz="0" w:space="0" w:color="auto"/>
          </w:tblBorders>
        </w:tblPrEx>
        <w:trPr>
          <w:trHeight w:val="230"/>
        </w:trPr>
        <w:tc>
          <w:tcPr>
            <w:tcW w:w="1280" w:type="pct"/>
            <w:tcBorders>
              <w:top w:val="single" w:sz="4" w:space="0" w:color="auto"/>
              <w:left w:val="single" w:sz="4" w:space="0" w:color="auto"/>
              <w:bottom w:val="single" w:sz="4" w:space="0" w:color="auto"/>
              <w:right w:val="single" w:sz="4" w:space="0" w:color="auto"/>
            </w:tcBorders>
          </w:tcPr>
          <w:p w14:paraId="1C60E684" w14:textId="77777777" w:rsidR="00170F8C" w:rsidRPr="00D32186" w:rsidRDefault="00170F8C" w:rsidP="008A5022">
            <w:pPr>
              <w:spacing w:line="252" w:lineRule="auto"/>
              <w:rPr>
                <w:rFonts w:eastAsia="Calibri" w:cstheme="minorHAnsi"/>
                <w:b/>
              </w:rPr>
            </w:pPr>
            <w:r w:rsidRPr="00D32186">
              <w:rPr>
                <w:rFonts w:eastAsia="Calibri" w:cstheme="minorHAnsi"/>
                <w:b/>
              </w:rPr>
              <w:t>Warunki gwarancji</w:t>
            </w:r>
          </w:p>
        </w:tc>
        <w:tc>
          <w:tcPr>
            <w:tcW w:w="3093" w:type="pct"/>
            <w:tcBorders>
              <w:top w:val="single" w:sz="4" w:space="0" w:color="auto"/>
              <w:left w:val="single" w:sz="4" w:space="0" w:color="auto"/>
              <w:bottom w:val="single" w:sz="4" w:space="0" w:color="auto"/>
              <w:right w:val="single" w:sz="4" w:space="0" w:color="auto"/>
            </w:tcBorders>
            <w:vAlign w:val="center"/>
          </w:tcPr>
          <w:p w14:paraId="4C78200F" w14:textId="77777777" w:rsidR="00170F8C" w:rsidRPr="00D32186" w:rsidRDefault="00170F8C" w:rsidP="002E7B91">
            <w:pPr>
              <w:numPr>
                <w:ilvl w:val="0"/>
                <w:numId w:val="11"/>
              </w:numPr>
              <w:spacing w:line="252" w:lineRule="auto"/>
              <w:contextualSpacing/>
              <w:rPr>
                <w:rFonts w:eastAsia="Times New Roman" w:cstheme="minorHAnsi"/>
                <w:lang w:eastAsia="zh-CN"/>
              </w:rPr>
            </w:pPr>
            <w:r w:rsidRPr="00D32186">
              <w:rPr>
                <w:rFonts w:eastAsia="Times New Roman" w:cstheme="minorHAnsi"/>
              </w:rPr>
              <w:t>Zamawiający wymaga zapewnienia gwarancji Producenta z zakresu wdrażanej technologii na okres min. 36 miesięcy.</w:t>
            </w:r>
          </w:p>
          <w:p w14:paraId="3772AB94"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 xml:space="preserve">Zamawiający oczekuje możliwości zgłaszania zdarzeń serwisowych w trybie 24/7/365 następującymi kanałami: telefonicznie i przez Internet. </w:t>
            </w:r>
          </w:p>
          <w:p w14:paraId="452D1539"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 xml:space="preserve">Zamawiający wymaga pojedynczego punktu kontaktu dla całego rozwiązania Producenta, w tym także sprzedanego oprogramowania. </w:t>
            </w:r>
          </w:p>
          <w:p w14:paraId="6D93F7FB"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Zamawiający oczekuje możliwości samodzielnego kwalifikowania poziomu ważności naprawy.</w:t>
            </w:r>
          </w:p>
          <w:p w14:paraId="609D54F0"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0ED065AA"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 xml:space="preserve">Naprawa ma się odbyć w siedzibie Zamawiającego, chyba, że zamawiający dla danej naprawy zgodzi się na inną formę.  </w:t>
            </w:r>
          </w:p>
          <w:p w14:paraId="6BD8E281"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7A764E18"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279EE9D4" w14:textId="77777777" w:rsidR="00170F8C" w:rsidRPr="00D32186" w:rsidRDefault="00170F8C" w:rsidP="002E7B91">
            <w:pPr>
              <w:numPr>
                <w:ilvl w:val="0"/>
                <w:numId w:val="11"/>
              </w:numPr>
              <w:spacing w:line="252" w:lineRule="auto"/>
              <w:contextualSpacing/>
              <w:rPr>
                <w:rFonts w:eastAsia="Times New Roman" w:cstheme="minorHAnsi"/>
              </w:rPr>
            </w:pPr>
            <w:r w:rsidRPr="00D32186">
              <w:rPr>
                <w:rFonts w:eastAsia="Times New Roman" w:cstheme="minorHAnsi"/>
              </w:rPr>
              <w:t xml:space="preserve">Możliwość rozszerzenia gwarancji producenta o usługę diagnostyki sprzętu na miejscu w przypadku awarii. Charakterystyka usługi diagnostyki: </w:t>
            </w:r>
          </w:p>
          <w:p w14:paraId="167D2E47" w14:textId="77777777" w:rsidR="00170F8C" w:rsidRPr="00D32186" w:rsidRDefault="00170F8C" w:rsidP="002E7B91">
            <w:pPr>
              <w:numPr>
                <w:ilvl w:val="1"/>
                <w:numId w:val="11"/>
              </w:numPr>
              <w:spacing w:line="252" w:lineRule="auto"/>
              <w:contextualSpacing/>
              <w:rPr>
                <w:rFonts w:eastAsia="Times New Roman" w:cstheme="minorHAnsi"/>
              </w:rPr>
            </w:pPr>
            <w:r w:rsidRPr="00D32186">
              <w:rPr>
                <w:rFonts w:eastAsia="Times New Roman" w:cstheme="minorHAnsi"/>
              </w:rPr>
              <w:t>Możliwości utworzenia zgłaszania serwisowego w wyniku, którego proces diagnostyki odbędzie się na miejscu w siedzibie zamawiającego.</w:t>
            </w:r>
          </w:p>
          <w:p w14:paraId="5B651F7A" w14:textId="77777777" w:rsidR="00170F8C" w:rsidRPr="00D32186" w:rsidRDefault="00170F8C" w:rsidP="002E7B91">
            <w:pPr>
              <w:numPr>
                <w:ilvl w:val="1"/>
                <w:numId w:val="11"/>
              </w:numPr>
              <w:spacing w:line="252" w:lineRule="auto"/>
              <w:contextualSpacing/>
              <w:rPr>
                <w:rFonts w:eastAsia="Times New Roman" w:cstheme="minorHAnsi"/>
              </w:rPr>
            </w:pPr>
            <w:r w:rsidRPr="00D32186">
              <w:rPr>
                <w:rFonts w:eastAsia="Times New Roman" w:cstheme="minorHAnsi"/>
              </w:rPr>
              <w:t xml:space="preserve">Po przyjeździe do siedziby Zamawiającego, pracownik serwisu przystąpi do rozwiązywania problemu. Jeśli do rozwiązania problemu będzie konieczna dodatkowa pomoc diagnostyczna lub części, pracownik serwisu może w imieniu </w:t>
            </w:r>
            <w:r w:rsidRPr="00D32186">
              <w:rPr>
                <w:rFonts w:eastAsia="Times New Roman" w:cstheme="minorHAnsi"/>
              </w:rPr>
              <w:lastRenderedPageBreak/>
              <w:t>Zamawiającego skontaktować się z producentem w celu uzyskania pomocy.</w:t>
            </w:r>
          </w:p>
          <w:p w14:paraId="51756250" w14:textId="77777777" w:rsidR="00170F8C" w:rsidRPr="00D32186" w:rsidRDefault="00170F8C" w:rsidP="002E7B91">
            <w:pPr>
              <w:numPr>
                <w:ilvl w:val="1"/>
                <w:numId w:val="11"/>
              </w:numPr>
              <w:spacing w:line="252" w:lineRule="auto"/>
              <w:contextualSpacing/>
              <w:rPr>
                <w:rFonts w:eastAsia="Times New Roman" w:cstheme="minorHAnsi"/>
              </w:rPr>
            </w:pPr>
            <w:r w:rsidRPr="00D32186">
              <w:rPr>
                <w:rFonts w:eastAsia="Times New Roman" w:cstheme="minorHAnsi"/>
              </w:rPr>
              <w:t xml:space="preserve">Reakcja na miejscu u Zamawiającego powinna nastąpić w okresie zgodnym z czasem reakcji przypisanym do urządzenia, które posiada wykupioną usługę serwisową. </w:t>
            </w:r>
          </w:p>
          <w:p w14:paraId="1F496C7C" w14:textId="77777777" w:rsidR="00170F8C" w:rsidRPr="00D32186" w:rsidRDefault="00170F8C" w:rsidP="002E7B91">
            <w:pPr>
              <w:numPr>
                <w:ilvl w:val="1"/>
                <w:numId w:val="11"/>
              </w:numPr>
              <w:spacing w:line="252" w:lineRule="auto"/>
              <w:contextualSpacing/>
              <w:rPr>
                <w:rFonts w:eastAsia="Times New Roman" w:cstheme="minorHAnsi"/>
              </w:rPr>
            </w:pPr>
            <w:r w:rsidRPr="00D32186">
              <w:rPr>
                <w:rFonts w:eastAsia="Times New Roman" w:cstheme="minorHAnsi"/>
              </w:rPr>
              <w:t>Pracownik serwisu powinien skontaktować się z Zamawiającym przed przyjazdem na miejsce w celu sprawdzenia zgłoszenia, ustalenia harmonogramu i potwierdzenia wszelkich informacji niezbędnych do realizacji wizyty technika na miejscu.</w:t>
            </w:r>
          </w:p>
          <w:p w14:paraId="5ED38738" w14:textId="77777777" w:rsidR="00170F8C" w:rsidRPr="00D32186" w:rsidRDefault="00170F8C" w:rsidP="002E7B91">
            <w:pPr>
              <w:numPr>
                <w:ilvl w:val="1"/>
                <w:numId w:val="11"/>
              </w:numPr>
              <w:spacing w:line="252" w:lineRule="auto"/>
              <w:contextualSpacing/>
              <w:rPr>
                <w:rFonts w:eastAsia="Times New Roman" w:cstheme="minorHAnsi"/>
              </w:rPr>
            </w:pPr>
            <w:r w:rsidRPr="00D32186">
              <w:rPr>
                <w:rFonts w:eastAsia="Times New Roman" w:cstheme="minorHAnsi"/>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73F755B1" w14:textId="77777777" w:rsidR="00170F8C" w:rsidRPr="00D32186" w:rsidRDefault="00170F8C" w:rsidP="002E7B91">
            <w:pPr>
              <w:numPr>
                <w:ilvl w:val="0"/>
                <w:numId w:val="23"/>
              </w:numPr>
              <w:spacing w:line="252" w:lineRule="auto"/>
              <w:contextualSpacing/>
              <w:rPr>
                <w:rFonts w:eastAsia="Times New Roman" w:cstheme="minorHAnsi"/>
              </w:rPr>
            </w:pPr>
            <w:r w:rsidRPr="00D32186">
              <w:rPr>
                <w:rFonts w:eastAsia="Times New Roman" w:cstheme="minorHAnsi"/>
              </w:rPr>
              <w:t>Firma serwisująca musi posiadać ISO 9001:2015 oraz ISO-27001 na świadczenie usług serwisowych oraz posiadać autoryzacje producenta urządzeń – dokumenty potwierdzające należy załączyć do oferty w formie oświadczenia producenta serwera.</w:t>
            </w:r>
          </w:p>
        </w:tc>
        <w:tc>
          <w:tcPr>
            <w:tcW w:w="627" w:type="pct"/>
          </w:tcPr>
          <w:p w14:paraId="729F6C25" w14:textId="77777777" w:rsidR="00170F8C" w:rsidRPr="00D32186" w:rsidRDefault="00170F8C" w:rsidP="008A5022">
            <w:pPr>
              <w:spacing w:line="252" w:lineRule="auto"/>
              <w:contextualSpacing/>
              <w:jc w:val="both"/>
              <w:rPr>
                <w:rFonts w:eastAsia="Times New Roman" w:cstheme="minorHAnsi"/>
              </w:rPr>
            </w:pPr>
          </w:p>
        </w:tc>
      </w:tr>
    </w:tbl>
    <w:p w14:paraId="77B69353" w14:textId="77777777" w:rsidR="00170F8C" w:rsidRPr="00D32186" w:rsidRDefault="00170F8C" w:rsidP="00170F8C">
      <w:pPr>
        <w:spacing w:before="100" w:after="0" w:line="252" w:lineRule="auto"/>
        <w:ind w:firstLine="360"/>
        <w:jc w:val="both"/>
        <w:rPr>
          <w:rFonts w:cstheme="minorHAnsi"/>
          <w:b/>
          <w:u w:val="single"/>
        </w:rPr>
      </w:pPr>
    </w:p>
    <w:p w14:paraId="323EBF74" w14:textId="77777777" w:rsidR="00170F8C" w:rsidRPr="00D32186" w:rsidRDefault="00170F8C" w:rsidP="00170F8C">
      <w:pPr>
        <w:spacing w:before="100" w:after="0" w:line="252" w:lineRule="auto"/>
        <w:ind w:firstLine="360"/>
        <w:jc w:val="both"/>
        <w:rPr>
          <w:rFonts w:cstheme="minorHAnsi"/>
          <w:b/>
          <w:u w:val="single"/>
        </w:rPr>
      </w:pPr>
    </w:p>
    <w:p w14:paraId="2C4398FD" w14:textId="77777777" w:rsidR="00170F8C" w:rsidRPr="00D32186" w:rsidRDefault="00170F8C" w:rsidP="00170F8C">
      <w:pPr>
        <w:spacing w:line="252" w:lineRule="auto"/>
        <w:jc w:val="both"/>
        <w:rPr>
          <w:rFonts w:cstheme="minorHAnsi"/>
          <w:b/>
        </w:rPr>
      </w:pPr>
      <w:r w:rsidRPr="00D32186">
        <w:rPr>
          <w:rFonts w:cstheme="minorHAnsi"/>
          <w:b/>
        </w:rPr>
        <w:t>Wymagania w zakresie instalacji i wdrożenia serwera wraz z systemem do składowania kopii zapasowych:</w:t>
      </w:r>
    </w:p>
    <w:p w14:paraId="3850DF34" w14:textId="77777777" w:rsidR="00170F8C" w:rsidRPr="00D32186" w:rsidRDefault="00170F8C" w:rsidP="00170F8C">
      <w:pPr>
        <w:spacing w:after="0" w:line="252" w:lineRule="auto"/>
        <w:jc w:val="both"/>
        <w:rPr>
          <w:rFonts w:cstheme="minorHAnsi"/>
        </w:rPr>
      </w:pPr>
      <w:bookmarkStart w:id="5" w:name="_Hlk210130897"/>
      <w:r w:rsidRPr="00D32186">
        <w:rPr>
          <w:rFonts w:cstheme="minorHAnsi"/>
        </w:rPr>
        <w:t>Zamawiający wymaga:</w:t>
      </w:r>
    </w:p>
    <w:p w14:paraId="118F97B3" w14:textId="77777777" w:rsidR="00170F8C" w:rsidRPr="00D32186" w:rsidRDefault="00170F8C" w:rsidP="00455AFB">
      <w:pPr>
        <w:pStyle w:val="Akapitzlist"/>
        <w:numPr>
          <w:ilvl w:val="0"/>
          <w:numId w:val="57"/>
        </w:numPr>
        <w:spacing w:after="0" w:line="240" w:lineRule="auto"/>
        <w:ind w:left="851"/>
        <w:jc w:val="both"/>
        <w:rPr>
          <w:rFonts w:asciiTheme="minorHAnsi" w:hAnsiTheme="minorHAnsi" w:cstheme="minorHAnsi"/>
        </w:rPr>
      </w:pPr>
      <w:r w:rsidRPr="00D32186">
        <w:rPr>
          <w:rFonts w:asciiTheme="minorHAnsi" w:hAnsiTheme="minorHAnsi" w:cstheme="minorHAnsi"/>
        </w:rPr>
        <w:t xml:space="preserve">Instalacji sprzętu we wskazanej serwerowni i szafie </w:t>
      </w:r>
      <w:proofErr w:type="spellStart"/>
      <w:r w:rsidRPr="00D32186">
        <w:rPr>
          <w:rFonts w:asciiTheme="minorHAnsi" w:hAnsiTheme="minorHAnsi" w:cstheme="minorHAnsi"/>
        </w:rPr>
        <w:t>rack</w:t>
      </w:r>
      <w:proofErr w:type="spellEnd"/>
      <w:r w:rsidRPr="00D32186">
        <w:rPr>
          <w:rFonts w:asciiTheme="minorHAnsi" w:hAnsiTheme="minorHAnsi" w:cstheme="minorHAnsi"/>
        </w:rPr>
        <w:t>.</w:t>
      </w:r>
    </w:p>
    <w:p w14:paraId="4CBB5E48" w14:textId="77777777" w:rsidR="00170F8C" w:rsidRPr="00D32186" w:rsidRDefault="00170F8C" w:rsidP="00455AFB">
      <w:pPr>
        <w:pStyle w:val="Akapitzlist"/>
        <w:numPr>
          <w:ilvl w:val="0"/>
          <w:numId w:val="57"/>
        </w:numPr>
        <w:spacing w:after="0" w:line="240" w:lineRule="auto"/>
        <w:ind w:left="851"/>
        <w:jc w:val="both"/>
        <w:rPr>
          <w:rFonts w:asciiTheme="minorHAnsi" w:hAnsiTheme="minorHAnsi" w:cstheme="minorHAnsi"/>
        </w:rPr>
      </w:pPr>
      <w:r w:rsidRPr="00D32186">
        <w:rPr>
          <w:rFonts w:asciiTheme="minorHAnsi" w:hAnsiTheme="minorHAnsi" w:cstheme="minorHAnsi"/>
        </w:rPr>
        <w:t>Instalacji i konfiguracji – dostarczonego wraz odpowiednimi urządzeniami – systemu operacyjnego Microsoft Windows Server na serwerze, podłączenie serwera do wskazanego przez Zamawiającego segmentu sieci.</w:t>
      </w:r>
    </w:p>
    <w:p w14:paraId="4B1CC919" w14:textId="77777777" w:rsidR="00170F8C" w:rsidRPr="00D32186" w:rsidRDefault="00170F8C" w:rsidP="00455AFB">
      <w:pPr>
        <w:pStyle w:val="Akapitzlist"/>
        <w:numPr>
          <w:ilvl w:val="0"/>
          <w:numId w:val="57"/>
        </w:numPr>
        <w:spacing w:after="0" w:line="252" w:lineRule="auto"/>
        <w:ind w:left="851"/>
        <w:jc w:val="both"/>
        <w:rPr>
          <w:rFonts w:asciiTheme="minorHAnsi" w:hAnsiTheme="minorHAnsi" w:cstheme="minorHAnsi"/>
        </w:rPr>
      </w:pPr>
      <w:r w:rsidRPr="00D32186">
        <w:rPr>
          <w:rFonts w:asciiTheme="minorHAnsi" w:hAnsiTheme="minorHAnsi" w:cstheme="minorHAnsi"/>
        </w:rPr>
        <w:t>Instalacja oprogramowania do wykonywania kopii zapasowych na odpowiednim serwerze.</w:t>
      </w:r>
    </w:p>
    <w:p w14:paraId="2A5B8EDD" w14:textId="77777777" w:rsidR="00170F8C" w:rsidRPr="00D32186" w:rsidRDefault="00170F8C" w:rsidP="00455AFB">
      <w:pPr>
        <w:numPr>
          <w:ilvl w:val="0"/>
          <w:numId w:val="57"/>
        </w:numPr>
        <w:spacing w:after="0" w:line="252" w:lineRule="auto"/>
        <w:ind w:left="851"/>
        <w:contextualSpacing/>
        <w:jc w:val="both"/>
        <w:rPr>
          <w:rFonts w:cstheme="minorHAnsi"/>
        </w:rPr>
      </w:pPr>
      <w:r w:rsidRPr="00D32186">
        <w:rPr>
          <w:rFonts w:cstheme="minorHAnsi"/>
        </w:rPr>
        <w:t>Skonfigurowania dostarczonego serwera jako serwera kopii zapasowych, w tym zdefiniowanie zadań i harmonogramów kopii zapasowych oraz wykonanie testowego odtwarzania danych dla wskazanych przez Zamawiającego zasobów (serwery fizyczne, wirtualne – w ilości zgodnej z wymaganym licencjonowaniem).</w:t>
      </w:r>
      <w:bookmarkEnd w:id="5"/>
    </w:p>
    <w:p w14:paraId="15847267" w14:textId="77777777" w:rsidR="00170F8C" w:rsidRPr="00D32186" w:rsidRDefault="00170F8C" w:rsidP="00170F8C">
      <w:pPr>
        <w:spacing w:before="100" w:after="0" w:line="252" w:lineRule="auto"/>
        <w:ind w:firstLine="360"/>
        <w:jc w:val="both"/>
        <w:rPr>
          <w:rFonts w:cstheme="minorHAnsi"/>
          <w:b/>
          <w:u w:val="single"/>
        </w:rPr>
      </w:pPr>
    </w:p>
    <w:p w14:paraId="1525A326" w14:textId="77777777" w:rsidR="00170F8C" w:rsidRPr="00D32186" w:rsidRDefault="00170F8C" w:rsidP="00170F8C">
      <w:pPr>
        <w:spacing w:before="100" w:after="0" w:line="252" w:lineRule="auto"/>
        <w:ind w:firstLine="360"/>
        <w:jc w:val="both"/>
        <w:rPr>
          <w:rFonts w:cstheme="minorHAnsi"/>
          <w:b/>
          <w:u w:val="single"/>
        </w:rPr>
      </w:pPr>
    </w:p>
    <w:p w14:paraId="5FF0B874" w14:textId="77777777" w:rsidR="00170F8C" w:rsidRPr="00D32186" w:rsidRDefault="00170F8C" w:rsidP="00170F8C">
      <w:pPr>
        <w:spacing w:before="100" w:after="0" w:line="252" w:lineRule="auto"/>
        <w:ind w:firstLine="360"/>
        <w:jc w:val="both"/>
        <w:rPr>
          <w:rFonts w:cstheme="minorHAnsi"/>
          <w:b/>
          <w:u w:val="single"/>
        </w:rPr>
      </w:pPr>
      <w:r w:rsidRPr="00D32186">
        <w:rPr>
          <w:rFonts w:cstheme="minorHAnsi"/>
          <w:b/>
          <w:u w:val="single"/>
        </w:rPr>
        <w:t>3. Serwer kopii zapasowych maszyn wirtualnych – 1 szt.</w:t>
      </w:r>
    </w:p>
    <w:p w14:paraId="30E11734" w14:textId="77777777" w:rsidR="00170F8C" w:rsidRPr="00D32186" w:rsidRDefault="00170F8C" w:rsidP="00170F8C">
      <w:pPr>
        <w:spacing w:before="100" w:after="0" w:line="252" w:lineRule="auto"/>
        <w:ind w:firstLine="360"/>
        <w:jc w:val="both"/>
        <w:rPr>
          <w:rFonts w:cstheme="minorHAnsi"/>
          <w:b/>
          <w:u w:val="single"/>
        </w:rPr>
      </w:pP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19"/>
        <w:gridCol w:w="5267"/>
        <w:gridCol w:w="1488"/>
      </w:tblGrid>
      <w:tr w:rsidR="00170F8C" w:rsidRPr="00D32186" w14:paraId="612F0580" w14:textId="77777777" w:rsidTr="008A5022">
        <w:tc>
          <w:tcPr>
            <w:tcW w:w="1278" w:type="pct"/>
            <w:tcBorders>
              <w:top w:val="single" w:sz="4" w:space="0" w:color="auto"/>
              <w:left w:val="single" w:sz="4" w:space="0" w:color="auto"/>
              <w:bottom w:val="single" w:sz="4" w:space="0" w:color="auto"/>
              <w:right w:val="single" w:sz="4" w:space="0" w:color="auto"/>
            </w:tcBorders>
          </w:tcPr>
          <w:p w14:paraId="4643F04B" w14:textId="77777777" w:rsidR="00170F8C" w:rsidRPr="00D32186" w:rsidRDefault="00170F8C" w:rsidP="008A5022">
            <w:pPr>
              <w:spacing w:line="252" w:lineRule="auto"/>
              <w:rPr>
                <w:rFonts w:eastAsia="Calibri" w:cstheme="minorHAnsi"/>
                <w:b/>
              </w:rPr>
            </w:pPr>
            <w:r w:rsidRPr="00D32186">
              <w:rPr>
                <w:rFonts w:eastAsia="Cambria" w:cstheme="minorHAnsi"/>
                <w:b/>
              </w:rPr>
              <w:lastRenderedPageBreak/>
              <w:t xml:space="preserve">Podać producenta, model i Part </w:t>
            </w:r>
            <w:proofErr w:type="spellStart"/>
            <w:r w:rsidRPr="00D32186">
              <w:rPr>
                <w:rFonts w:eastAsia="Cambria" w:cstheme="minorHAnsi"/>
                <w:b/>
              </w:rPr>
              <w:t>Number</w:t>
            </w:r>
            <w:proofErr w:type="spellEnd"/>
          </w:p>
        </w:tc>
        <w:tc>
          <w:tcPr>
            <w:tcW w:w="2902" w:type="pct"/>
            <w:tcBorders>
              <w:top w:val="single" w:sz="4" w:space="0" w:color="auto"/>
              <w:left w:val="single" w:sz="4" w:space="0" w:color="auto"/>
              <w:bottom w:val="single" w:sz="4" w:space="0" w:color="auto"/>
              <w:right w:val="single" w:sz="4" w:space="0" w:color="auto"/>
            </w:tcBorders>
          </w:tcPr>
          <w:p w14:paraId="3766553F" w14:textId="77777777" w:rsidR="00170F8C" w:rsidRPr="00D32186" w:rsidRDefault="00170F8C" w:rsidP="008A5022">
            <w:pPr>
              <w:spacing w:line="252" w:lineRule="auto"/>
              <w:rPr>
                <w:rFonts w:eastAsia="Calibri" w:cstheme="minorHAnsi"/>
                <w:b/>
              </w:rPr>
            </w:pPr>
          </w:p>
        </w:tc>
        <w:tc>
          <w:tcPr>
            <w:tcW w:w="821" w:type="pct"/>
          </w:tcPr>
          <w:p w14:paraId="6BE13038"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3903C87C" w14:textId="77777777" w:rsidR="00170F8C" w:rsidRPr="00D32186" w:rsidRDefault="00170F8C" w:rsidP="008A5022">
            <w:pPr>
              <w:spacing w:line="252" w:lineRule="auto"/>
              <w:rPr>
                <w:rFonts w:eastAsia="Calibri" w:cstheme="minorHAnsi"/>
                <w:b/>
              </w:rPr>
            </w:pPr>
            <w:r w:rsidRPr="00D32186">
              <w:rPr>
                <w:rFonts w:cstheme="minorHAnsi"/>
                <w:b/>
                <w:bCs/>
                <w:color w:val="111111"/>
              </w:rPr>
              <w:t>Tak/Nie</w:t>
            </w:r>
          </w:p>
        </w:tc>
      </w:tr>
      <w:tr w:rsidR="00170F8C" w:rsidRPr="00D32186" w14:paraId="7E182569"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63F2F223" w14:textId="77777777" w:rsidR="00170F8C" w:rsidRPr="00D32186" w:rsidRDefault="00170F8C" w:rsidP="008A5022">
            <w:pPr>
              <w:spacing w:line="252" w:lineRule="auto"/>
              <w:rPr>
                <w:rFonts w:eastAsia="Calibri" w:cstheme="minorHAnsi"/>
                <w:b/>
              </w:rPr>
            </w:pPr>
            <w:r w:rsidRPr="00D32186">
              <w:rPr>
                <w:rFonts w:eastAsia="Calibri" w:cstheme="minorHAnsi"/>
                <w:b/>
              </w:rPr>
              <w:t>Parametr</w:t>
            </w:r>
          </w:p>
        </w:tc>
        <w:tc>
          <w:tcPr>
            <w:tcW w:w="2902" w:type="pct"/>
            <w:tcBorders>
              <w:top w:val="single" w:sz="4" w:space="0" w:color="auto"/>
              <w:left w:val="single" w:sz="4" w:space="0" w:color="auto"/>
              <w:bottom w:val="single" w:sz="4" w:space="0" w:color="auto"/>
              <w:right w:val="single" w:sz="4" w:space="0" w:color="auto"/>
            </w:tcBorders>
            <w:hideMark/>
          </w:tcPr>
          <w:p w14:paraId="7A402578" w14:textId="77777777" w:rsidR="00170F8C" w:rsidRPr="00D32186" w:rsidRDefault="00170F8C" w:rsidP="008A5022">
            <w:pPr>
              <w:spacing w:line="252" w:lineRule="auto"/>
              <w:rPr>
                <w:rFonts w:eastAsia="Calibri" w:cstheme="minorHAnsi"/>
                <w:b/>
                <w:i/>
              </w:rPr>
            </w:pPr>
            <w:r w:rsidRPr="00D32186">
              <w:rPr>
                <w:rFonts w:eastAsia="Calibri" w:cstheme="minorHAnsi"/>
                <w:b/>
              </w:rPr>
              <w:t>Charakterystyka (wymagania minimalne)</w:t>
            </w:r>
          </w:p>
        </w:tc>
        <w:tc>
          <w:tcPr>
            <w:tcW w:w="821" w:type="pct"/>
          </w:tcPr>
          <w:p w14:paraId="09EA56FF" w14:textId="77777777" w:rsidR="00170F8C" w:rsidRPr="00D32186" w:rsidRDefault="00170F8C" w:rsidP="008A5022">
            <w:pPr>
              <w:spacing w:line="252" w:lineRule="auto"/>
              <w:jc w:val="both"/>
              <w:rPr>
                <w:rFonts w:eastAsia="Calibri" w:cstheme="minorHAnsi"/>
                <w:b/>
              </w:rPr>
            </w:pPr>
          </w:p>
        </w:tc>
      </w:tr>
      <w:tr w:rsidR="00170F8C" w:rsidRPr="00D32186" w14:paraId="517A7C76"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7F6036DC" w14:textId="77777777" w:rsidR="00170F8C" w:rsidRPr="00D32186" w:rsidRDefault="00170F8C" w:rsidP="008A5022">
            <w:pPr>
              <w:spacing w:line="252" w:lineRule="auto"/>
              <w:rPr>
                <w:rFonts w:eastAsia="Calibri" w:cstheme="minorHAnsi"/>
                <w:b/>
              </w:rPr>
            </w:pPr>
            <w:r w:rsidRPr="00D32186">
              <w:rPr>
                <w:rFonts w:eastAsia="Calibri" w:cstheme="minorHAnsi"/>
                <w:b/>
              </w:rPr>
              <w:t>Obudowa</w:t>
            </w:r>
          </w:p>
        </w:tc>
        <w:tc>
          <w:tcPr>
            <w:tcW w:w="2902" w:type="pct"/>
            <w:tcBorders>
              <w:top w:val="single" w:sz="4" w:space="0" w:color="auto"/>
              <w:left w:val="single" w:sz="4" w:space="0" w:color="auto"/>
              <w:bottom w:val="single" w:sz="4" w:space="0" w:color="auto"/>
              <w:right w:val="single" w:sz="4" w:space="0" w:color="auto"/>
            </w:tcBorders>
            <w:hideMark/>
          </w:tcPr>
          <w:p w14:paraId="292590BB"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 xml:space="preserve">Obudowa </w:t>
            </w:r>
            <w:proofErr w:type="spellStart"/>
            <w:r w:rsidRPr="00D32186">
              <w:rPr>
                <w:rFonts w:eastAsia="Calibri" w:cstheme="minorHAnsi"/>
              </w:rPr>
              <w:t>Rack</w:t>
            </w:r>
            <w:proofErr w:type="spellEnd"/>
            <w:r w:rsidRPr="00D32186">
              <w:rPr>
                <w:rFonts w:eastAsia="Calibri" w:cstheme="minorHAnsi"/>
              </w:rPr>
              <w:t xml:space="preserve"> o wysokości max 1U </w:t>
            </w:r>
          </w:p>
          <w:p w14:paraId="212E24AF"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Obudowa</w:t>
            </w:r>
            <w:r w:rsidRPr="00D32186">
              <w:rPr>
                <w:rFonts w:eastAsia="Calibri" w:cstheme="minorHAnsi"/>
                <w:bCs/>
              </w:rPr>
              <w:t xml:space="preserve"> </w:t>
            </w:r>
            <w:r w:rsidRPr="00D32186">
              <w:rPr>
                <w:rFonts w:eastAsia="Calibri" w:cstheme="minorHAnsi"/>
              </w:rPr>
              <w:t>wyposażona w panel LCD umieszczony na froncie obudowy, pozwalający jednoznacznie stwierdzić, czy system działa poprawnie i pokazujący podstawowe stany działania serwera</w:t>
            </w:r>
            <w:r w:rsidRPr="00D32186">
              <w:rPr>
                <w:rFonts w:eastAsia="Calibri" w:cstheme="minorHAnsi"/>
                <w:b/>
                <w:bCs/>
              </w:rPr>
              <w:t> </w:t>
            </w:r>
            <w:r w:rsidRPr="00D32186">
              <w:rPr>
                <w:rFonts w:eastAsia="Calibri" w:cstheme="minorHAnsi"/>
              </w:rPr>
              <w:t>w tym adres IP karty zarządzającej</w:t>
            </w:r>
          </w:p>
          <w:p w14:paraId="024223BF"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Obudowa wyposażona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c>
          <w:tcPr>
            <w:tcW w:w="821" w:type="pct"/>
          </w:tcPr>
          <w:p w14:paraId="3E620584" w14:textId="77777777" w:rsidR="00170F8C" w:rsidRPr="00D32186" w:rsidRDefault="00170F8C" w:rsidP="008A5022">
            <w:pPr>
              <w:spacing w:line="252" w:lineRule="auto"/>
              <w:jc w:val="both"/>
              <w:rPr>
                <w:rFonts w:eastAsia="Calibri" w:cstheme="minorHAnsi"/>
              </w:rPr>
            </w:pPr>
          </w:p>
        </w:tc>
      </w:tr>
      <w:tr w:rsidR="00170F8C" w:rsidRPr="00D32186" w14:paraId="21A43D30"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63058DBC" w14:textId="77777777" w:rsidR="00170F8C" w:rsidRPr="00D32186" w:rsidRDefault="00170F8C" w:rsidP="008A5022">
            <w:pPr>
              <w:spacing w:line="252" w:lineRule="auto"/>
              <w:rPr>
                <w:rFonts w:eastAsia="Calibri" w:cstheme="minorHAnsi"/>
                <w:b/>
              </w:rPr>
            </w:pPr>
            <w:r w:rsidRPr="00D32186">
              <w:rPr>
                <w:rFonts w:eastAsia="Calibri" w:cstheme="minorHAnsi"/>
                <w:b/>
              </w:rPr>
              <w:t>Płyta główna</w:t>
            </w:r>
          </w:p>
        </w:tc>
        <w:tc>
          <w:tcPr>
            <w:tcW w:w="2902" w:type="pct"/>
            <w:tcBorders>
              <w:top w:val="single" w:sz="4" w:space="0" w:color="auto"/>
              <w:left w:val="single" w:sz="4" w:space="0" w:color="auto"/>
              <w:bottom w:val="single" w:sz="4" w:space="0" w:color="auto"/>
              <w:right w:val="single" w:sz="4" w:space="0" w:color="auto"/>
            </w:tcBorders>
            <w:hideMark/>
          </w:tcPr>
          <w:p w14:paraId="671B6173"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 xml:space="preserve">Płyta główna z możliwością zainstalowania do dwóch procesorów. </w:t>
            </w:r>
          </w:p>
          <w:p w14:paraId="20767828"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 xml:space="preserve">Obsługa procesorów 32 rdzeniowych. </w:t>
            </w:r>
          </w:p>
          <w:p w14:paraId="7BEC6846"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 xml:space="preserve">Płyta główna musi być zaprojektowana przez producenta serwera i oznaczona jego znakiem firmowym. </w:t>
            </w:r>
          </w:p>
          <w:p w14:paraId="37694C27"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Na płycie głównej powinno znajdować się minimum 16 slotów przeznaczonych do instalacji pamięci.</w:t>
            </w:r>
          </w:p>
          <w:p w14:paraId="5D9B3E6C"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Płyta główna powinna obsługiwać do 1TB pamięci RAM.</w:t>
            </w:r>
          </w:p>
        </w:tc>
        <w:tc>
          <w:tcPr>
            <w:tcW w:w="821" w:type="pct"/>
          </w:tcPr>
          <w:p w14:paraId="27B68F4D" w14:textId="77777777" w:rsidR="00170F8C" w:rsidRPr="00D32186" w:rsidRDefault="00170F8C" w:rsidP="008A5022">
            <w:pPr>
              <w:spacing w:line="252" w:lineRule="auto"/>
              <w:jc w:val="both"/>
              <w:rPr>
                <w:rFonts w:eastAsia="Calibri" w:cstheme="minorHAnsi"/>
              </w:rPr>
            </w:pPr>
          </w:p>
        </w:tc>
      </w:tr>
      <w:tr w:rsidR="00170F8C" w:rsidRPr="00D32186" w14:paraId="1D8D2651" w14:textId="77777777" w:rsidTr="008A5022">
        <w:trPr>
          <w:trHeight w:val="746"/>
        </w:trPr>
        <w:tc>
          <w:tcPr>
            <w:tcW w:w="1278" w:type="pct"/>
            <w:tcBorders>
              <w:top w:val="single" w:sz="4" w:space="0" w:color="auto"/>
              <w:left w:val="single" w:sz="4" w:space="0" w:color="auto"/>
              <w:bottom w:val="single" w:sz="4" w:space="0" w:color="auto"/>
              <w:right w:val="single" w:sz="4" w:space="0" w:color="auto"/>
            </w:tcBorders>
            <w:hideMark/>
          </w:tcPr>
          <w:p w14:paraId="34CC2777" w14:textId="77777777" w:rsidR="00170F8C" w:rsidRPr="00D32186" w:rsidRDefault="00170F8C" w:rsidP="008A5022">
            <w:pPr>
              <w:spacing w:line="252" w:lineRule="auto"/>
              <w:rPr>
                <w:rFonts w:eastAsia="Calibri" w:cstheme="minorHAnsi"/>
                <w:b/>
              </w:rPr>
            </w:pPr>
            <w:r w:rsidRPr="00D32186">
              <w:rPr>
                <w:rFonts w:eastAsia="Calibri" w:cstheme="minorHAnsi"/>
                <w:b/>
              </w:rPr>
              <w:t>Chipset</w:t>
            </w:r>
          </w:p>
        </w:tc>
        <w:tc>
          <w:tcPr>
            <w:tcW w:w="2902" w:type="pct"/>
            <w:tcBorders>
              <w:top w:val="single" w:sz="4" w:space="0" w:color="auto"/>
              <w:left w:val="single" w:sz="4" w:space="0" w:color="auto"/>
              <w:bottom w:val="single" w:sz="4" w:space="0" w:color="auto"/>
              <w:right w:val="single" w:sz="4" w:space="0" w:color="auto"/>
            </w:tcBorders>
            <w:hideMark/>
          </w:tcPr>
          <w:p w14:paraId="1712CF95" w14:textId="77777777" w:rsidR="00170F8C" w:rsidRPr="00D32186" w:rsidRDefault="00170F8C" w:rsidP="002E7B91">
            <w:pPr>
              <w:numPr>
                <w:ilvl w:val="0"/>
                <w:numId w:val="16"/>
              </w:numPr>
              <w:spacing w:line="252" w:lineRule="auto"/>
              <w:ind w:left="370" w:hanging="370"/>
              <w:rPr>
                <w:rFonts w:eastAsia="Calibri" w:cstheme="minorHAnsi"/>
                <w:bCs/>
              </w:rPr>
            </w:pPr>
            <w:r w:rsidRPr="00D32186">
              <w:rPr>
                <w:rFonts w:eastAsia="Calibri" w:cstheme="minorHAnsi"/>
                <w:bCs/>
              </w:rPr>
              <w:t>Dedykowany przez producenta procesora do pracy w serwerach dwuprocesorowych.</w:t>
            </w:r>
          </w:p>
        </w:tc>
        <w:tc>
          <w:tcPr>
            <w:tcW w:w="821" w:type="pct"/>
          </w:tcPr>
          <w:p w14:paraId="47B24851" w14:textId="77777777" w:rsidR="00170F8C" w:rsidRPr="00D32186" w:rsidRDefault="00170F8C" w:rsidP="008A5022">
            <w:pPr>
              <w:spacing w:line="252" w:lineRule="auto"/>
              <w:jc w:val="both"/>
              <w:rPr>
                <w:rFonts w:eastAsia="Calibri" w:cstheme="minorHAnsi"/>
                <w:bCs/>
              </w:rPr>
            </w:pPr>
          </w:p>
        </w:tc>
      </w:tr>
      <w:tr w:rsidR="00170F8C" w:rsidRPr="00D32186" w14:paraId="11D9DE62" w14:textId="77777777" w:rsidTr="008A5022">
        <w:trPr>
          <w:trHeight w:val="710"/>
        </w:trPr>
        <w:tc>
          <w:tcPr>
            <w:tcW w:w="1278" w:type="pct"/>
            <w:tcBorders>
              <w:top w:val="single" w:sz="4" w:space="0" w:color="auto"/>
              <w:left w:val="single" w:sz="4" w:space="0" w:color="auto"/>
              <w:bottom w:val="single" w:sz="4" w:space="0" w:color="auto"/>
              <w:right w:val="single" w:sz="4" w:space="0" w:color="auto"/>
            </w:tcBorders>
            <w:hideMark/>
          </w:tcPr>
          <w:p w14:paraId="4B03B190" w14:textId="77777777" w:rsidR="00170F8C" w:rsidRPr="00D32186" w:rsidRDefault="00170F8C" w:rsidP="008A5022">
            <w:pPr>
              <w:spacing w:line="252" w:lineRule="auto"/>
              <w:rPr>
                <w:rFonts w:eastAsia="Calibri" w:cstheme="minorHAnsi"/>
                <w:b/>
              </w:rPr>
            </w:pPr>
            <w:r w:rsidRPr="00D32186">
              <w:rPr>
                <w:rFonts w:eastAsia="Calibri" w:cstheme="minorHAnsi"/>
                <w:b/>
              </w:rPr>
              <w:t>Procesor</w:t>
            </w:r>
          </w:p>
        </w:tc>
        <w:tc>
          <w:tcPr>
            <w:tcW w:w="2902" w:type="pct"/>
            <w:tcBorders>
              <w:top w:val="single" w:sz="4" w:space="0" w:color="auto"/>
              <w:left w:val="single" w:sz="4" w:space="0" w:color="auto"/>
              <w:bottom w:val="single" w:sz="4" w:space="0" w:color="auto"/>
              <w:right w:val="single" w:sz="4" w:space="0" w:color="auto"/>
            </w:tcBorders>
            <w:hideMark/>
          </w:tcPr>
          <w:p w14:paraId="67BFCDBB" w14:textId="77777777" w:rsidR="00170F8C" w:rsidRPr="00D32186" w:rsidRDefault="00170F8C" w:rsidP="002E7B91">
            <w:pPr>
              <w:numPr>
                <w:ilvl w:val="0"/>
                <w:numId w:val="12"/>
              </w:numPr>
              <w:spacing w:line="252" w:lineRule="auto"/>
              <w:ind w:left="370" w:hanging="370"/>
              <w:rPr>
                <w:rFonts w:eastAsia="Calibri" w:cstheme="minorHAnsi"/>
              </w:rPr>
            </w:pPr>
            <w:r w:rsidRPr="00D32186">
              <w:rPr>
                <w:rFonts w:eastAsia="Calibri" w:cstheme="minorHAnsi"/>
              </w:rPr>
              <w:t>Zainstalowane dwa procesory min. 8-rdzeniowe, min. 2.6GHz, klasy x86 dedykowane do pracy z zaoferowanym serwerem umożliwiające osiągnięcie wyniku min. 169 w teście SPECrate2017_int_base, dostępnym na stronie www.spec.org dla konfiguracji dwuprocesorowej.</w:t>
            </w:r>
          </w:p>
        </w:tc>
        <w:tc>
          <w:tcPr>
            <w:tcW w:w="821" w:type="pct"/>
          </w:tcPr>
          <w:p w14:paraId="444478C4" w14:textId="77777777" w:rsidR="00170F8C" w:rsidRPr="00D32186" w:rsidRDefault="00170F8C" w:rsidP="008A5022">
            <w:pPr>
              <w:spacing w:line="252" w:lineRule="auto"/>
              <w:jc w:val="both"/>
              <w:rPr>
                <w:rFonts w:eastAsia="Calibri" w:cstheme="minorHAnsi"/>
              </w:rPr>
            </w:pPr>
          </w:p>
        </w:tc>
      </w:tr>
      <w:tr w:rsidR="00170F8C" w:rsidRPr="00D32186" w14:paraId="20FC053C"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6E350DA5" w14:textId="77777777" w:rsidR="00170F8C" w:rsidRPr="00D32186" w:rsidRDefault="00170F8C" w:rsidP="008A5022">
            <w:pPr>
              <w:spacing w:line="252" w:lineRule="auto"/>
              <w:rPr>
                <w:rFonts w:eastAsia="Calibri" w:cstheme="minorHAnsi"/>
                <w:b/>
              </w:rPr>
            </w:pPr>
            <w:r w:rsidRPr="00D32186">
              <w:rPr>
                <w:rFonts w:eastAsia="Calibri" w:cstheme="minorHAnsi"/>
                <w:b/>
              </w:rPr>
              <w:t>RAM</w:t>
            </w:r>
          </w:p>
        </w:tc>
        <w:tc>
          <w:tcPr>
            <w:tcW w:w="2902" w:type="pct"/>
            <w:tcBorders>
              <w:top w:val="single" w:sz="4" w:space="0" w:color="auto"/>
              <w:left w:val="single" w:sz="4" w:space="0" w:color="auto"/>
              <w:bottom w:val="single" w:sz="4" w:space="0" w:color="auto"/>
              <w:right w:val="single" w:sz="4" w:space="0" w:color="auto"/>
            </w:tcBorders>
            <w:hideMark/>
          </w:tcPr>
          <w:p w14:paraId="04596E0D" w14:textId="77777777" w:rsidR="00170F8C" w:rsidRPr="00D32186" w:rsidRDefault="00170F8C" w:rsidP="002E7B91">
            <w:pPr>
              <w:numPr>
                <w:ilvl w:val="0"/>
                <w:numId w:val="16"/>
              </w:numPr>
              <w:spacing w:line="252" w:lineRule="auto"/>
              <w:ind w:left="370" w:hanging="370"/>
              <w:rPr>
                <w:rFonts w:eastAsia="Calibri" w:cstheme="minorHAnsi"/>
                <w:lang w:val="en-US"/>
              </w:rPr>
            </w:pPr>
            <w:r w:rsidRPr="00D32186">
              <w:rPr>
                <w:rFonts w:eastAsia="Calibri" w:cstheme="minorHAnsi"/>
                <w:lang w:val="en-US"/>
              </w:rPr>
              <w:t xml:space="preserve">8x 32GB DDR5 RDIMM 5600MT/s, </w:t>
            </w:r>
          </w:p>
        </w:tc>
        <w:tc>
          <w:tcPr>
            <w:tcW w:w="821" w:type="pct"/>
          </w:tcPr>
          <w:p w14:paraId="75DFACFB" w14:textId="77777777" w:rsidR="00170F8C" w:rsidRPr="00D32186" w:rsidRDefault="00170F8C" w:rsidP="008A5022">
            <w:pPr>
              <w:spacing w:line="252" w:lineRule="auto"/>
              <w:jc w:val="both"/>
              <w:rPr>
                <w:rFonts w:eastAsia="Calibri" w:cstheme="minorHAnsi"/>
                <w:lang w:val="en-US"/>
              </w:rPr>
            </w:pPr>
          </w:p>
        </w:tc>
      </w:tr>
      <w:tr w:rsidR="00170F8C" w:rsidRPr="00D32186" w14:paraId="31D7EF69" w14:textId="77777777" w:rsidTr="008A5022">
        <w:trPr>
          <w:trHeight w:val="341"/>
        </w:trPr>
        <w:tc>
          <w:tcPr>
            <w:tcW w:w="1278" w:type="pct"/>
            <w:tcBorders>
              <w:top w:val="single" w:sz="4" w:space="0" w:color="auto"/>
              <w:left w:val="single" w:sz="4" w:space="0" w:color="auto"/>
              <w:bottom w:val="single" w:sz="4" w:space="0" w:color="auto"/>
              <w:right w:val="single" w:sz="4" w:space="0" w:color="auto"/>
            </w:tcBorders>
          </w:tcPr>
          <w:p w14:paraId="7F617F92" w14:textId="77777777" w:rsidR="00170F8C" w:rsidRPr="00D32186" w:rsidRDefault="00170F8C" w:rsidP="008A5022">
            <w:pPr>
              <w:spacing w:line="252" w:lineRule="auto"/>
              <w:rPr>
                <w:rFonts w:eastAsia="Calibri" w:cstheme="minorHAnsi"/>
                <w:b/>
              </w:rPr>
            </w:pPr>
            <w:r w:rsidRPr="00D32186">
              <w:rPr>
                <w:rFonts w:eastAsia="Calibri" w:cstheme="minorHAnsi"/>
                <w:b/>
              </w:rPr>
              <w:t>Dyski twarde</w:t>
            </w:r>
          </w:p>
        </w:tc>
        <w:tc>
          <w:tcPr>
            <w:tcW w:w="2902" w:type="pct"/>
            <w:tcBorders>
              <w:top w:val="single" w:sz="4" w:space="0" w:color="auto"/>
              <w:left w:val="single" w:sz="4" w:space="0" w:color="auto"/>
              <w:bottom w:val="single" w:sz="4" w:space="0" w:color="auto"/>
              <w:right w:val="single" w:sz="4" w:space="0" w:color="auto"/>
            </w:tcBorders>
          </w:tcPr>
          <w:p w14:paraId="5A680DC2" w14:textId="77777777" w:rsidR="00170F8C" w:rsidRPr="00D32186" w:rsidRDefault="00170F8C" w:rsidP="002E7B91">
            <w:pPr>
              <w:numPr>
                <w:ilvl w:val="0"/>
                <w:numId w:val="12"/>
              </w:numPr>
              <w:spacing w:line="252" w:lineRule="auto"/>
              <w:ind w:left="370" w:hanging="370"/>
              <w:rPr>
                <w:rFonts w:eastAsia="Calibri" w:cstheme="minorHAnsi"/>
              </w:rPr>
            </w:pPr>
            <w:r w:rsidRPr="00D32186">
              <w:rPr>
                <w:rFonts w:eastAsia="Calibri" w:cstheme="minorHAnsi"/>
              </w:rPr>
              <w:t xml:space="preserve">Zainstalowane dwa dyski M.2 </w:t>
            </w:r>
            <w:proofErr w:type="spellStart"/>
            <w:r w:rsidRPr="00D32186">
              <w:rPr>
                <w:rFonts w:eastAsia="Calibri" w:cstheme="minorHAnsi"/>
              </w:rPr>
              <w:t>NVMe</w:t>
            </w:r>
            <w:proofErr w:type="spellEnd"/>
            <w:r w:rsidRPr="00D32186">
              <w:rPr>
                <w:rFonts w:eastAsia="Calibri" w:cstheme="minorHAnsi"/>
              </w:rPr>
              <w:t xml:space="preserve"> SSD o pojemności min. 480GB z możliwością konfiguracji RAID 1.</w:t>
            </w:r>
          </w:p>
        </w:tc>
        <w:tc>
          <w:tcPr>
            <w:tcW w:w="821" w:type="pct"/>
          </w:tcPr>
          <w:p w14:paraId="64E49FEB" w14:textId="77777777" w:rsidR="00170F8C" w:rsidRPr="00D32186" w:rsidRDefault="00170F8C" w:rsidP="008A5022">
            <w:pPr>
              <w:spacing w:line="252" w:lineRule="auto"/>
              <w:jc w:val="both"/>
              <w:rPr>
                <w:rFonts w:eastAsia="Calibri" w:cstheme="minorHAnsi"/>
              </w:rPr>
            </w:pPr>
          </w:p>
        </w:tc>
      </w:tr>
      <w:tr w:rsidR="00170F8C" w:rsidRPr="00D32186" w14:paraId="3FBBABBB" w14:textId="77777777" w:rsidTr="008A5022">
        <w:tc>
          <w:tcPr>
            <w:tcW w:w="1278" w:type="pct"/>
            <w:tcBorders>
              <w:top w:val="single" w:sz="4" w:space="0" w:color="auto"/>
              <w:left w:val="single" w:sz="4" w:space="0" w:color="auto"/>
              <w:bottom w:val="single" w:sz="4" w:space="0" w:color="auto"/>
              <w:right w:val="single" w:sz="4" w:space="0" w:color="auto"/>
            </w:tcBorders>
          </w:tcPr>
          <w:p w14:paraId="44085E58" w14:textId="77777777" w:rsidR="00170F8C" w:rsidRPr="00D32186" w:rsidRDefault="00170F8C" w:rsidP="008A5022">
            <w:pPr>
              <w:spacing w:line="252" w:lineRule="auto"/>
              <w:rPr>
                <w:rFonts w:eastAsia="Calibri" w:cstheme="minorHAnsi"/>
                <w:b/>
              </w:rPr>
            </w:pPr>
            <w:r w:rsidRPr="00D32186">
              <w:rPr>
                <w:rFonts w:eastAsia="Calibri" w:cstheme="minorHAnsi"/>
                <w:b/>
              </w:rPr>
              <w:lastRenderedPageBreak/>
              <w:t>Gniazda PCI</w:t>
            </w:r>
          </w:p>
        </w:tc>
        <w:tc>
          <w:tcPr>
            <w:tcW w:w="2902" w:type="pct"/>
            <w:tcBorders>
              <w:top w:val="single" w:sz="4" w:space="0" w:color="auto"/>
              <w:left w:val="single" w:sz="4" w:space="0" w:color="auto"/>
              <w:bottom w:val="single" w:sz="4" w:space="0" w:color="auto"/>
              <w:right w:val="single" w:sz="4" w:space="0" w:color="auto"/>
            </w:tcBorders>
          </w:tcPr>
          <w:p w14:paraId="10182F96" w14:textId="77777777" w:rsidR="00170F8C" w:rsidRPr="00D32186" w:rsidRDefault="00170F8C" w:rsidP="002E7B91">
            <w:pPr>
              <w:numPr>
                <w:ilvl w:val="0"/>
                <w:numId w:val="16"/>
              </w:numPr>
              <w:spacing w:line="252" w:lineRule="auto"/>
              <w:ind w:left="370" w:hanging="370"/>
              <w:rPr>
                <w:rFonts w:eastAsia="Calibri" w:cstheme="minorHAnsi"/>
              </w:rPr>
            </w:pPr>
            <w:r w:rsidRPr="00D32186">
              <w:rPr>
                <w:rFonts w:eastAsia="Calibri" w:cstheme="minorHAnsi"/>
              </w:rPr>
              <w:t xml:space="preserve">Trzy </w:t>
            </w:r>
            <w:proofErr w:type="spellStart"/>
            <w:r w:rsidRPr="00D32186">
              <w:rPr>
                <w:rFonts w:eastAsia="Calibri" w:cstheme="minorHAnsi"/>
              </w:rPr>
              <w:t>sloty</w:t>
            </w:r>
            <w:proofErr w:type="spellEnd"/>
            <w:r w:rsidRPr="00D32186">
              <w:rPr>
                <w:rFonts w:eastAsia="Calibri" w:cstheme="minorHAnsi"/>
              </w:rPr>
              <w:t xml:space="preserve"> </w:t>
            </w:r>
            <w:proofErr w:type="spellStart"/>
            <w:r w:rsidRPr="00D32186">
              <w:rPr>
                <w:rFonts w:eastAsia="Calibri" w:cstheme="minorHAnsi"/>
              </w:rPr>
              <w:t>PCIe</w:t>
            </w:r>
            <w:proofErr w:type="spellEnd"/>
            <w:r w:rsidRPr="00D32186">
              <w:rPr>
                <w:rFonts w:eastAsia="Calibri" w:cstheme="minorHAnsi"/>
              </w:rPr>
              <w:t xml:space="preserve"> LP</w:t>
            </w:r>
          </w:p>
        </w:tc>
        <w:tc>
          <w:tcPr>
            <w:tcW w:w="821" w:type="pct"/>
          </w:tcPr>
          <w:p w14:paraId="0AE64A43" w14:textId="77777777" w:rsidR="00170F8C" w:rsidRPr="00D32186" w:rsidRDefault="00170F8C" w:rsidP="008A5022">
            <w:pPr>
              <w:spacing w:line="252" w:lineRule="auto"/>
              <w:jc w:val="both"/>
              <w:rPr>
                <w:rFonts w:eastAsia="Calibri" w:cstheme="minorHAnsi"/>
              </w:rPr>
            </w:pPr>
          </w:p>
        </w:tc>
      </w:tr>
      <w:tr w:rsidR="00170F8C" w:rsidRPr="00D32186" w14:paraId="3E54A2FF" w14:textId="77777777" w:rsidTr="008A5022">
        <w:tc>
          <w:tcPr>
            <w:tcW w:w="1278" w:type="pct"/>
            <w:tcBorders>
              <w:top w:val="single" w:sz="4" w:space="0" w:color="auto"/>
              <w:left w:val="single" w:sz="4" w:space="0" w:color="auto"/>
              <w:bottom w:val="single" w:sz="4" w:space="0" w:color="auto"/>
              <w:right w:val="single" w:sz="4" w:space="0" w:color="auto"/>
            </w:tcBorders>
          </w:tcPr>
          <w:p w14:paraId="1DB7F20A" w14:textId="77777777" w:rsidR="00170F8C" w:rsidRPr="00D32186" w:rsidRDefault="00170F8C" w:rsidP="008A5022">
            <w:pPr>
              <w:spacing w:line="252" w:lineRule="auto"/>
              <w:rPr>
                <w:rFonts w:eastAsia="Calibri" w:cstheme="minorHAnsi"/>
                <w:b/>
              </w:rPr>
            </w:pPr>
            <w:r w:rsidRPr="00D32186">
              <w:rPr>
                <w:rFonts w:eastAsia="Calibri" w:cstheme="minorHAnsi"/>
                <w:b/>
              </w:rPr>
              <w:t>Interfejsy sieciowe/FC/SAS</w:t>
            </w:r>
          </w:p>
        </w:tc>
        <w:tc>
          <w:tcPr>
            <w:tcW w:w="2902" w:type="pct"/>
            <w:tcBorders>
              <w:top w:val="single" w:sz="4" w:space="0" w:color="auto"/>
              <w:left w:val="single" w:sz="4" w:space="0" w:color="auto"/>
              <w:bottom w:val="single" w:sz="4" w:space="0" w:color="auto"/>
              <w:right w:val="single" w:sz="4" w:space="0" w:color="auto"/>
            </w:tcBorders>
          </w:tcPr>
          <w:p w14:paraId="34CD1997" w14:textId="77777777" w:rsidR="00170F8C" w:rsidRPr="00D32186" w:rsidRDefault="00170F8C" w:rsidP="002E7B91">
            <w:pPr>
              <w:numPr>
                <w:ilvl w:val="0"/>
                <w:numId w:val="12"/>
              </w:numPr>
              <w:spacing w:line="252" w:lineRule="auto"/>
              <w:ind w:left="370" w:hanging="370"/>
              <w:rPr>
                <w:rFonts w:eastAsia="Calibri" w:cstheme="minorHAnsi"/>
              </w:rPr>
            </w:pPr>
            <w:r w:rsidRPr="00D32186">
              <w:rPr>
                <w:rFonts w:eastAsia="Calibri" w:cstheme="minorHAnsi"/>
              </w:rPr>
              <w:t xml:space="preserve">Wbudowane 2 interfejsy sieciowe 1Gb Ethernet w standardzie </w:t>
            </w:r>
            <w:proofErr w:type="spellStart"/>
            <w:r w:rsidRPr="00D32186">
              <w:rPr>
                <w:rFonts w:eastAsia="Calibri" w:cstheme="minorHAnsi"/>
              </w:rPr>
              <w:t>BaseT</w:t>
            </w:r>
            <w:proofErr w:type="spellEnd"/>
            <w:r w:rsidRPr="00D32186">
              <w:rPr>
                <w:rFonts w:eastAsia="Calibri" w:cstheme="minorHAnsi"/>
              </w:rPr>
              <w:t xml:space="preserve"> oraz 4 interfejsy sieciowe 10Gb Ethernet w standardzie </w:t>
            </w:r>
            <w:proofErr w:type="spellStart"/>
            <w:r w:rsidRPr="00D32186">
              <w:rPr>
                <w:rFonts w:eastAsia="Calibri" w:cstheme="minorHAnsi"/>
              </w:rPr>
              <w:t>BaseT</w:t>
            </w:r>
            <w:proofErr w:type="spellEnd"/>
            <w:r w:rsidRPr="00D32186">
              <w:rPr>
                <w:rFonts w:eastAsia="Calibri" w:cstheme="minorHAnsi"/>
              </w:rPr>
              <w:t xml:space="preserve"> (porty nie mogą być osiągnięte poprzez karty w slotach </w:t>
            </w:r>
            <w:proofErr w:type="spellStart"/>
            <w:r w:rsidRPr="00D32186">
              <w:rPr>
                <w:rFonts w:eastAsia="Calibri" w:cstheme="minorHAnsi"/>
              </w:rPr>
              <w:t>PCIe</w:t>
            </w:r>
            <w:proofErr w:type="spellEnd"/>
            <w:r w:rsidRPr="00D32186">
              <w:rPr>
                <w:rFonts w:eastAsia="Calibri" w:cstheme="minorHAnsi"/>
              </w:rPr>
              <w:t>)</w:t>
            </w:r>
          </w:p>
        </w:tc>
        <w:tc>
          <w:tcPr>
            <w:tcW w:w="821" w:type="pct"/>
          </w:tcPr>
          <w:p w14:paraId="3B5B72EC" w14:textId="77777777" w:rsidR="00170F8C" w:rsidRPr="00D32186" w:rsidRDefault="00170F8C" w:rsidP="008A5022">
            <w:pPr>
              <w:spacing w:line="252" w:lineRule="auto"/>
              <w:jc w:val="both"/>
              <w:rPr>
                <w:rFonts w:eastAsia="Calibri" w:cstheme="minorHAnsi"/>
              </w:rPr>
            </w:pPr>
          </w:p>
        </w:tc>
      </w:tr>
      <w:tr w:rsidR="00170F8C" w:rsidRPr="00D32186" w14:paraId="58311870"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4FFDF39E" w14:textId="77777777" w:rsidR="00170F8C" w:rsidRPr="00D32186" w:rsidRDefault="00170F8C" w:rsidP="008A5022">
            <w:pPr>
              <w:spacing w:line="252" w:lineRule="auto"/>
              <w:rPr>
                <w:rFonts w:eastAsia="Calibri" w:cstheme="minorHAnsi"/>
                <w:b/>
              </w:rPr>
            </w:pPr>
            <w:r w:rsidRPr="00D32186">
              <w:rPr>
                <w:rFonts w:eastAsia="Calibri" w:cstheme="minorHAnsi"/>
                <w:b/>
              </w:rPr>
              <w:t>Wbudowane porty</w:t>
            </w:r>
          </w:p>
        </w:tc>
        <w:tc>
          <w:tcPr>
            <w:tcW w:w="2902" w:type="pct"/>
            <w:tcBorders>
              <w:top w:val="single" w:sz="4" w:space="0" w:color="auto"/>
              <w:left w:val="single" w:sz="4" w:space="0" w:color="auto"/>
              <w:bottom w:val="single" w:sz="4" w:space="0" w:color="auto"/>
              <w:right w:val="single" w:sz="4" w:space="0" w:color="auto"/>
            </w:tcBorders>
            <w:hideMark/>
          </w:tcPr>
          <w:p w14:paraId="5C77CC37" w14:textId="77777777" w:rsidR="00170F8C" w:rsidRPr="00D32186" w:rsidRDefault="00170F8C" w:rsidP="002E7B91">
            <w:pPr>
              <w:numPr>
                <w:ilvl w:val="0"/>
                <w:numId w:val="13"/>
              </w:numPr>
              <w:spacing w:line="252" w:lineRule="auto"/>
              <w:ind w:left="370" w:hanging="370"/>
              <w:rPr>
                <w:rFonts w:eastAsia="Calibri" w:cstheme="minorHAnsi"/>
              </w:rPr>
            </w:pPr>
            <w:r w:rsidRPr="00D32186">
              <w:rPr>
                <w:rFonts w:eastAsia="Calibri" w:cstheme="minorHAnsi"/>
              </w:rPr>
              <w:t xml:space="preserve">4 porty USB w tym: </w:t>
            </w:r>
          </w:p>
          <w:p w14:paraId="7AE22F52" w14:textId="77777777" w:rsidR="00170F8C" w:rsidRPr="00D32186" w:rsidRDefault="00170F8C" w:rsidP="002E7B91">
            <w:pPr>
              <w:numPr>
                <w:ilvl w:val="1"/>
                <w:numId w:val="13"/>
              </w:numPr>
              <w:spacing w:line="252" w:lineRule="auto"/>
              <w:ind w:left="370" w:hanging="370"/>
              <w:rPr>
                <w:rFonts w:eastAsia="Calibri" w:cstheme="minorHAnsi"/>
              </w:rPr>
            </w:pPr>
            <w:r w:rsidRPr="00D32186">
              <w:rPr>
                <w:rFonts w:eastAsia="Calibri" w:cstheme="minorHAnsi"/>
              </w:rPr>
              <w:t xml:space="preserve">1 port USB 3.0 z tyłu obudowy, </w:t>
            </w:r>
          </w:p>
          <w:p w14:paraId="523E58B8" w14:textId="77777777" w:rsidR="00170F8C" w:rsidRPr="00D32186" w:rsidRDefault="00170F8C" w:rsidP="002E7B91">
            <w:pPr>
              <w:numPr>
                <w:ilvl w:val="1"/>
                <w:numId w:val="13"/>
              </w:numPr>
              <w:spacing w:line="252" w:lineRule="auto"/>
              <w:ind w:left="370" w:hanging="370"/>
              <w:rPr>
                <w:rFonts w:eastAsia="Calibri" w:cstheme="minorHAnsi"/>
              </w:rPr>
            </w:pPr>
            <w:r w:rsidRPr="00D32186">
              <w:rPr>
                <w:rFonts w:eastAsia="Calibri" w:cstheme="minorHAnsi"/>
              </w:rPr>
              <w:t>1 port micro USB z przodu obudowy</w:t>
            </w:r>
          </w:p>
          <w:p w14:paraId="3CDE7578" w14:textId="77777777" w:rsidR="00170F8C" w:rsidRPr="00D32186" w:rsidRDefault="00170F8C" w:rsidP="002E7B91">
            <w:pPr>
              <w:numPr>
                <w:ilvl w:val="0"/>
                <w:numId w:val="13"/>
              </w:numPr>
              <w:spacing w:line="252" w:lineRule="auto"/>
              <w:ind w:left="370" w:hanging="370"/>
              <w:rPr>
                <w:rFonts w:eastAsia="Calibri" w:cstheme="minorHAnsi"/>
              </w:rPr>
            </w:pPr>
            <w:r w:rsidRPr="00D32186">
              <w:rPr>
                <w:rFonts w:eastAsia="Calibri" w:cstheme="minorHAnsi"/>
              </w:rPr>
              <w:t xml:space="preserve">2 port VGA z czego jeden z przodu obudowy </w:t>
            </w:r>
          </w:p>
          <w:p w14:paraId="3D4D4247" w14:textId="77777777" w:rsidR="00170F8C" w:rsidRPr="00D32186" w:rsidRDefault="00170F8C" w:rsidP="002E7B91">
            <w:pPr>
              <w:numPr>
                <w:ilvl w:val="0"/>
                <w:numId w:val="13"/>
              </w:numPr>
              <w:spacing w:line="252" w:lineRule="auto"/>
              <w:ind w:left="370" w:hanging="370"/>
              <w:rPr>
                <w:rFonts w:eastAsia="Calibri" w:cstheme="minorHAnsi"/>
              </w:rPr>
            </w:pPr>
            <w:r w:rsidRPr="00D32186">
              <w:rPr>
                <w:rFonts w:eastAsia="Calibri" w:cstheme="minorHAnsi"/>
              </w:rPr>
              <w:t>Możliwość rozbudowy o port RS232</w:t>
            </w:r>
          </w:p>
        </w:tc>
        <w:tc>
          <w:tcPr>
            <w:tcW w:w="821" w:type="pct"/>
          </w:tcPr>
          <w:p w14:paraId="57F474C9" w14:textId="77777777" w:rsidR="00170F8C" w:rsidRPr="00D32186" w:rsidRDefault="00170F8C" w:rsidP="008A5022">
            <w:pPr>
              <w:spacing w:line="252" w:lineRule="auto"/>
              <w:jc w:val="both"/>
              <w:rPr>
                <w:rFonts w:eastAsia="Calibri" w:cstheme="minorHAnsi"/>
              </w:rPr>
            </w:pPr>
          </w:p>
        </w:tc>
      </w:tr>
      <w:tr w:rsidR="00170F8C" w:rsidRPr="00D32186" w14:paraId="057D7F48"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6E835D39" w14:textId="77777777" w:rsidR="00170F8C" w:rsidRPr="00D32186" w:rsidRDefault="00170F8C" w:rsidP="008A5022">
            <w:pPr>
              <w:spacing w:line="252" w:lineRule="auto"/>
              <w:rPr>
                <w:rFonts w:eastAsia="Calibri" w:cstheme="minorHAnsi"/>
                <w:b/>
              </w:rPr>
            </w:pPr>
            <w:r w:rsidRPr="00D32186">
              <w:rPr>
                <w:rFonts w:eastAsia="Calibri" w:cstheme="minorHAnsi"/>
                <w:b/>
              </w:rPr>
              <w:t>Video</w:t>
            </w:r>
          </w:p>
        </w:tc>
        <w:tc>
          <w:tcPr>
            <w:tcW w:w="2902" w:type="pct"/>
            <w:tcBorders>
              <w:top w:val="single" w:sz="4" w:space="0" w:color="auto"/>
              <w:left w:val="single" w:sz="4" w:space="0" w:color="auto"/>
              <w:bottom w:val="single" w:sz="4" w:space="0" w:color="auto"/>
              <w:right w:val="single" w:sz="4" w:space="0" w:color="auto"/>
            </w:tcBorders>
            <w:hideMark/>
          </w:tcPr>
          <w:p w14:paraId="409C3A0F" w14:textId="77777777" w:rsidR="00170F8C" w:rsidRPr="00D32186" w:rsidRDefault="00170F8C" w:rsidP="002E7B91">
            <w:pPr>
              <w:numPr>
                <w:ilvl w:val="0"/>
                <w:numId w:val="13"/>
              </w:numPr>
              <w:spacing w:line="252" w:lineRule="auto"/>
              <w:ind w:left="370" w:hanging="370"/>
              <w:rPr>
                <w:rFonts w:eastAsia="Calibri" w:cstheme="minorHAnsi"/>
              </w:rPr>
            </w:pPr>
            <w:r w:rsidRPr="00D32186">
              <w:rPr>
                <w:rFonts w:eastAsia="Calibri" w:cstheme="minorHAnsi"/>
              </w:rPr>
              <w:t>Zintegrowana karta graficzna umożliwiająca wyświetlenie rozdzielczości min. 1920x1200</w:t>
            </w:r>
          </w:p>
        </w:tc>
        <w:tc>
          <w:tcPr>
            <w:tcW w:w="821" w:type="pct"/>
          </w:tcPr>
          <w:p w14:paraId="446C3015" w14:textId="77777777" w:rsidR="00170F8C" w:rsidRPr="00D32186" w:rsidRDefault="00170F8C" w:rsidP="008A5022">
            <w:pPr>
              <w:spacing w:line="252" w:lineRule="auto"/>
              <w:jc w:val="both"/>
              <w:rPr>
                <w:rFonts w:eastAsia="Calibri" w:cstheme="minorHAnsi"/>
              </w:rPr>
            </w:pPr>
          </w:p>
        </w:tc>
      </w:tr>
      <w:tr w:rsidR="00170F8C" w:rsidRPr="00D32186" w14:paraId="75271A86"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3A88A4FA" w14:textId="77777777" w:rsidR="00170F8C" w:rsidRPr="00D32186" w:rsidRDefault="00170F8C" w:rsidP="008A5022">
            <w:pPr>
              <w:spacing w:line="252" w:lineRule="auto"/>
              <w:rPr>
                <w:rFonts w:eastAsia="Calibri" w:cstheme="minorHAnsi"/>
                <w:b/>
              </w:rPr>
            </w:pPr>
            <w:r w:rsidRPr="00D32186">
              <w:rPr>
                <w:rFonts w:eastAsia="Calibri" w:cstheme="minorHAnsi"/>
                <w:b/>
              </w:rPr>
              <w:t>Zasilacze</w:t>
            </w:r>
          </w:p>
        </w:tc>
        <w:tc>
          <w:tcPr>
            <w:tcW w:w="2902" w:type="pct"/>
            <w:tcBorders>
              <w:top w:val="single" w:sz="4" w:space="0" w:color="auto"/>
              <w:left w:val="single" w:sz="4" w:space="0" w:color="auto"/>
              <w:bottom w:val="single" w:sz="4" w:space="0" w:color="auto"/>
              <w:right w:val="single" w:sz="4" w:space="0" w:color="auto"/>
            </w:tcBorders>
            <w:hideMark/>
          </w:tcPr>
          <w:p w14:paraId="272DF106" w14:textId="77777777" w:rsidR="00170F8C" w:rsidRPr="00D32186" w:rsidRDefault="00170F8C" w:rsidP="002E7B91">
            <w:pPr>
              <w:numPr>
                <w:ilvl w:val="0"/>
                <w:numId w:val="13"/>
              </w:numPr>
              <w:spacing w:line="252" w:lineRule="auto"/>
              <w:ind w:left="370" w:hanging="370"/>
              <w:rPr>
                <w:rFonts w:eastAsia="Calibri" w:cstheme="minorHAnsi"/>
              </w:rPr>
            </w:pPr>
            <w:r w:rsidRPr="00D32186">
              <w:rPr>
                <w:rFonts w:eastAsia="Calibri" w:cstheme="minorHAnsi"/>
              </w:rPr>
              <w:t xml:space="preserve">Redundantne, Hot-Plug min. 700W klasy </w:t>
            </w:r>
            <w:proofErr w:type="spellStart"/>
            <w:r w:rsidRPr="00D32186">
              <w:rPr>
                <w:rFonts w:eastAsia="Calibri" w:cstheme="minorHAnsi"/>
              </w:rPr>
              <w:t>Titanium</w:t>
            </w:r>
            <w:proofErr w:type="spellEnd"/>
          </w:p>
        </w:tc>
        <w:tc>
          <w:tcPr>
            <w:tcW w:w="821" w:type="pct"/>
          </w:tcPr>
          <w:p w14:paraId="288443BB" w14:textId="77777777" w:rsidR="00170F8C" w:rsidRPr="00D32186" w:rsidRDefault="00170F8C" w:rsidP="008A5022">
            <w:pPr>
              <w:spacing w:line="252" w:lineRule="auto"/>
              <w:jc w:val="both"/>
              <w:rPr>
                <w:rFonts w:eastAsia="Calibri" w:cstheme="minorHAnsi"/>
              </w:rPr>
            </w:pPr>
          </w:p>
        </w:tc>
      </w:tr>
      <w:tr w:rsidR="00170F8C" w:rsidRPr="00D32186" w14:paraId="727144AC" w14:textId="77777777" w:rsidTr="008A5022">
        <w:tc>
          <w:tcPr>
            <w:tcW w:w="1278" w:type="pct"/>
            <w:tcBorders>
              <w:top w:val="single" w:sz="4" w:space="0" w:color="auto"/>
              <w:left w:val="single" w:sz="4" w:space="0" w:color="auto"/>
              <w:bottom w:val="single" w:sz="4" w:space="0" w:color="auto"/>
              <w:right w:val="single" w:sz="4" w:space="0" w:color="auto"/>
            </w:tcBorders>
          </w:tcPr>
          <w:p w14:paraId="78316C5B" w14:textId="77777777" w:rsidR="00170F8C" w:rsidRPr="00D32186" w:rsidRDefault="00170F8C" w:rsidP="008A5022">
            <w:pPr>
              <w:spacing w:line="252" w:lineRule="auto"/>
              <w:rPr>
                <w:rFonts w:eastAsia="Calibri" w:cstheme="minorHAnsi"/>
                <w:b/>
              </w:rPr>
            </w:pPr>
            <w:r w:rsidRPr="00D32186">
              <w:rPr>
                <w:rFonts w:eastAsia="Calibri" w:cstheme="minorHAnsi"/>
                <w:b/>
                <w:bCs/>
              </w:rPr>
              <w:t>Elementy montażowe</w:t>
            </w:r>
          </w:p>
        </w:tc>
        <w:tc>
          <w:tcPr>
            <w:tcW w:w="2902" w:type="pct"/>
            <w:tcBorders>
              <w:top w:val="single" w:sz="4" w:space="0" w:color="auto"/>
              <w:left w:val="single" w:sz="4" w:space="0" w:color="auto"/>
              <w:bottom w:val="single" w:sz="4" w:space="0" w:color="auto"/>
              <w:right w:val="single" w:sz="4" w:space="0" w:color="auto"/>
            </w:tcBorders>
          </w:tcPr>
          <w:p w14:paraId="1B16CBA2" w14:textId="77777777" w:rsidR="00170F8C" w:rsidRPr="00D32186" w:rsidRDefault="00170F8C" w:rsidP="002E7B91">
            <w:pPr>
              <w:numPr>
                <w:ilvl w:val="0"/>
                <w:numId w:val="10"/>
              </w:numPr>
              <w:spacing w:line="252" w:lineRule="auto"/>
              <w:ind w:left="370" w:hanging="370"/>
              <w:rPr>
                <w:rFonts w:eastAsia="Calibri" w:cstheme="minorHAnsi"/>
              </w:rPr>
            </w:pPr>
            <w:r w:rsidRPr="00D32186">
              <w:rPr>
                <w:rFonts w:eastAsia="Calibri" w:cstheme="minorHAnsi"/>
              </w:rPr>
              <w:t xml:space="preserve">Komplet wysuwanych szyn umożliwiających montaż w szafie </w:t>
            </w:r>
            <w:proofErr w:type="spellStart"/>
            <w:r w:rsidRPr="00D32186">
              <w:rPr>
                <w:rFonts w:eastAsia="Calibri" w:cstheme="minorHAnsi"/>
              </w:rPr>
              <w:t>rack</w:t>
            </w:r>
            <w:proofErr w:type="spellEnd"/>
            <w:r w:rsidRPr="00D32186">
              <w:rPr>
                <w:rFonts w:eastAsia="Calibri" w:cstheme="minorHAnsi"/>
              </w:rPr>
              <w:t xml:space="preserve"> i wysuwanie serwera do celów serwisowych</w:t>
            </w:r>
          </w:p>
          <w:p w14:paraId="548EC0F8" w14:textId="77777777" w:rsidR="00170F8C" w:rsidRPr="00D32186" w:rsidRDefault="00170F8C" w:rsidP="002E7B91">
            <w:pPr>
              <w:numPr>
                <w:ilvl w:val="0"/>
                <w:numId w:val="13"/>
              </w:numPr>
              <w:spacing w:line="252" w:lineRule="auto"/>
              <w:ind w:left="370" w:hanging="370"/>
              <w:rPr>
                <w:rFonts w:eastAsia="Calibri" w:cstheme="minorHAnsi"/>
              </w:rPr>
            </w:pPr>
            <w:r w:rsidRPr="00D32186">
              <w:rPr>
                <w:rFonts w:eastAsia="Calibri" w:cstheme="minorHAnsi"/>
              </w:rPr>
              <w:t>Ramię (</w:t>
            </w:r>
            <w:proofErr w:type="spellStart"/>
            <w:r w:rsidRPr="00D32186">
              <w:rPr>
                <w:rFonts w:eastAsia="Calibri" w:cstheme="minorHAnsi"/>
              </w:rPr>
              <w:t>organizer</w:t>
            </w:r>
            <w:proofErr w:type="spellEnd"/>
            <w:r w:rsidRPr="00D32186">
              <w:rPr>
                <w:rFonts w:eastAsia="Calibri" w:cstheme="minorHAnsi"/>
              </w:rPr>
              <w:t>) do kabli ułatwiające wysuwanie serwera do celów serwisowych</w:t>
            </w:r>
          </w:p>
        </w:tc>
        <w:tc>
          <w:tcPr>
            <w:tcW w:w="821" w:type="pct"/>
          </w:tcPr>
          <w:p w14:paraId="038DD000" w14:textId="77777777" w:rsidR="00170F8C" w:rsidRPr="00D32186" w:rsidRDefault="00170F8C" w:rsidP="008A5022">
            <w:pPr>
              <w:spacing w:line="252" w:lineRule="auto"/>
              <w:jc w:val="both"/>
              <w:rPr>
                <w:rFonts w:eastAsia="Calibri" w:cstheme="minorHAnsi"/>
              </w:rPr>
            </w:pPr>
          </w:p>
        </w:tc>
      </w:tr>
      <w:tr w:rsidR="00170F8C" w:rsidRPr="00D32186" w14:paraId="03CFA4EF" w14:textId="77777777" w:rsidTr="008A5022">
        <w:tc>
          <w:tcPr>
            <w:tcW w:w="1278" w:type="pct"/>
            <w:tcBorders>
              <w:top w:val="single" w:sz="4" w:space="0" w:color="auto"/>
              <w:left w:val="single" w:sz="4" w:space="0" w:color="auto"/>
              <w:bottom w:val="single" w:sz="4" w:space="0" w:color="auto"/>
              <w:right w:val="single" w:sz="4" w:space="0" w:color="auto"/>
            </w:tcBorders>
          </w:tcPr>
          <w:p w14:paraId="7E646EEB" w14:textId="77777777" w:rsidR="00170F8C" w:rsidRPr="00D32186" w:rsidRDefault="00170F8C" w:rsidP="008A5022">
            <w:pPr>
              <w:spacing w:line="252" w:lineRule="auto"/>
              <w:rPr>
                <w:rFonts w:eastAsia="Calibri" w:cstheme="minorHAnsi"/>
                <w:b/>
                <w:bCs/>
              </w:rPr>
            </w:pPr>
            <w:r w:rsidRPr="00D32186">
              <w:rPr>
                <w:rFonts w:eastAsia="Calibri" w:cstheme="minorHAnsi"/>
                <w:b/>
                <w:bCs/>
              </w:rPr>
              <w:t>System operacyjny/dodatkowe oprogramowanie</w:t>
            </w:r>
          </w:p>
        </w:tc>
        <w:tc>
          <w:tcPr>
            <w:tcW w:w="2902" w:type="pct"/>
            <w:tcBorders>
              <w:top w:val="single" w:sz="4" w:space="0" w:color="auto"/>
              <w:left w:val="single" w:sz="4" w:space="0" w:color="auto"/>
              <w:bottom w:val="single" w:sz="4" w:space="0" w:color="auto"/>
              <w:right w:val="single" w:sz="4" w:space="0" w:color="auto"/>
            </w:tcBorders>
          </w:tcPr>
          <w:p w14:paraId="6E003810" w14:textId="77777777" w:rsidR="00170F8C" w:rsidRPr="00D32186" w:rsidRDefault="00170F8C" w:rsidP="002E7B91">
            <w:pPr>
              <w:numPr>
                <w:ilvl w:val="0"/>
                <w:numId w:val="17"/>
              </w:numPr>
              <w:spacing w:line="252" w:lineRule="auto"/>
              <w:ind w:left="370" w:hanging="370"/>
              <w:rPr>
                <w:rFonts w:eastAsia="Calibri" w:cstheme="minorHAnsi"/>
              </w:rPr>
            </w:pPr>
            <w:r w:rsidRPr="00D32186">
              <w:rPr>
                <w:rFonts w:eastAsia="Calibri" w:cstheme="minorHAnsi"/>
              </w:rPr>
              <w:t>Windows Server 2025 Standard – licencja dobrana tak, aby pry oferowanych procesorach umożliwić uruchomienie 6 maszyn wirtualnych</w:t>
            </w:r>
          </w:p>
        </w:tc>
        <w:tc>
          <w:tcPr>
            <w:tcW w:w="821" w:type="pct"/>
          </w:tcPr>
          <w:p w14:paraId="1973A00C" w14:textId="77777777" w:rsidR="00170F8C" w:rsidRPr="00D32186" w:rsidRDefault="00170F8C" w:rsidP="008A5022">
            <w:pPr>
              <w:spacing w:line="252" w:lineRule="auto"/>
              <w:jc w:val="both"/>
              <w:rPr>
                <w:rFonts w:eastAsia="Calibri" w:cstheme="minorHAnsi"/>
              </w:rPr>
            </w:pPr>
          </w:p>
        </w:tc>
      </w:tr>
      <w:tr w:rsidR="00170F8C" w:rsidRPr="00D32186" w14:paraId="373CFA57"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4FF71D9F" w14:textId="77777777" w:rsidR="00170F8C" w:rsidRPr="00D32186" w:rsidRDefault="00170F8C" w:rsidP="008A5022">
            <w:pPr>
              <w:spacing w:line="252" w:lineRule="auto"/>
              <w:rPr>
                <w:rFonts w:eastAsia="Calibri" w:cstheme="minorHAnsi"/>
                <w:b/>
              </w:rPr>
            </w:pPr>
            <w:r w:rsidRPr="00D32186">
              <w:rPr>
                <w:rFonts w:eastAsia="Calibri" w:cstheme="minorHAnsi"/>
                <w:b/>
                <w:bCs/>
              </w:rPr>
              <w:t>Bezpieczeństwo</w:t>
            </w:r>
            <w:r w:rsidRPr="00D32186">
              <w:rPr>
                <w:rFonts w:eastAsia="Calibri" w:cstheme="minorHAnsi"/>
              </w:rPr>
              <w:t xml:space="preserve"> </w:t>
            </w:r>
          </w:p>
        </w:tc>
        <w:tc>
          <w:tcPr>
            <w:tcW w:w="2902" w:type="pct"/>
            <w:tcBorders>
              <w:top w:val="single" w:sz="4" w:space="0" w:color="auto"/>
              <w:left w:val="single" w:sz="4" w:space="0" w:color="auto"/>
              <w:bottom w:val="single" w:sz="4" w:space="0" w:color="auto"/>
              <w:right w:val="single" w:sz="4" w:space="0" w:color="auto"/>
            </w:tcBorders>
            <w:hideMark/>
          </w:tcPr>
          <w:p w14:paraId="56382A76"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t xml:space="preserve">Zatrzask górnej pokrywy oraz blokada na ramce </w:t>
            </w:r>
            <w:proofErr w:type="spellStart"/>
            <w:r w:rsidRPr="00D32186">
              <w:rPr>
                <w:rFonts w:eastAsia="Calibri" w:cstheme="minorHAnsi"/>
              </w:rPr>
              <w:t>panela</w:t>
            </w:r>
            <w:proofErr w:type="spellEnd"/>
            <w:r w:rsidRPr="00D32186">
              <w:rPr>
                <w:rFonts w:eastAsia="Calibri" w:cstheme="minorHAnsi"/>
              </w:rPr>
              <w:t xml:space="preserve"> zamykana na klucz służąca do ochrony nieautoryzowanego dostępu do dysków twardych. </w:t>
            </w:r>
          </w:p>
          <w:p w14:paraId="43C1D891"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7E9E1B7F"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t>Możliwość wyłączenia w BIOS funkcji przycisku zasilania. </w:t>
            </w:r>
          </w:p>
          <w:p w14:paraId="1291DBC3"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t xml:space="preserve">BIOS ma możliwość przejścia do bezpiecznego trybu rozruchowego z możliwością zarządzania blokadą zasilania, panelem sterowania oraz zmianą hasła </w:t>
            </w:r>
          </w:p>
          <w:p w14:paraId="00A88ECD"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t xml:space="preserve">Wbudowany czujnik otwarcia obudowy współpracujący z BIOS i kartą zarządzającą. </w:t>
            </w:r>
          </w:p>
          <w:p w14:paraId="5D7B0279"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lastRenderedPageBreak/>
              <w:t>Moduł TPM 2.0 V3</w:t>
            </w:r>
          </w:p>
          <w:p w14:paraId="531AB80B" w14:textId="77777777" w:rsidR="00170F8C" w:rsidRPr="00D32186" w:rsidRDefault="00170F8C" w:rsidP="002E7B91">
            <w:pPr>
              <w:numPr>
                <w:ilvl w:val="0"/>
                <w:numId w:val="8"/>
              </w:numPr>
              <w:spacing w:line="252" w:lineRule="auto"/>
              <w:ind w:left="370" w:hanging="370"/>
              <w:rPr>
                <w:rFonts w:eastAsia="Calibri" w:cstheme="minorHAnsi"/>
                <w:bCs/>
              </w:rPr>
            </w:pPr>
            <w:r w:rsidRPr="00D32186">
              <w:rPr>
                <w:rFonts w:eastAsia="Calibri" w:cstheme="minorHAnsi"/>
              </w:rPr>
              <w:t>Możliwość dynamicznego włączania i wyłączania portów USB na obudowie – bez potrzeby restartu serwera</w:t>
            </w:r>
          </w:p>
          <w:p w14:paraId="43136C5E" w14:textId="77777777" w:rsidR="00170F8C" w:rsidRPr="00D32186" w:rsidRDefault="00170F8C" w:rsidP="002E7B91">
            <w:pPr>
              <w:numPr>
                <w:ilvl w:val="0"/>
                <w:numId w:val="8"/>
              </w:numPr>
              <w:spacing w:line="252" w:lineRule="auto"/>
              <w:ind w:left="370" w:hanging="370"/>
              <w:rPr>
                <w:rFonts w:eastAsia="Calibri" w:cstheme="minorHAnsi"/>
                <w:bCs/>
              </w:rPr>
            </w:pPr>
            <w:r w:rsidRPr="00D32186">
              <w:rPr>
                <w:rFonts w:eastAsia="Calibri" w:cstheme="minorHAnsi"/>
              </w:rPr>
              <w:t>Możliwość wymazania danych ze znajdujących się dysków wewnątrz serwera – niezależne od zainstalowanego systemu operacyjnego, uruchamiane z poziomu zarządzania serwerem</w:t>
            </w:r>
          </w:p>
          <w:p w14:paraId="5B311AFA" w14:textId="77777777" w:rsidR="00170F8C" w:rsidRPr="00D32186" w:rsidRDefault="00170F8C" w:rsidP="002E7B91">
            <w:pPr>
              <w:numPr>
                <w:ilvl w:val="0"/>
                <w:numId w:val="8"/>
              </w:numPr>
              <w:spacing w:line="252" w:lineRule="auto"/>
              <w:ind w:left="370" w:hanging="370"/>
              <w:rPr>
                <w:rFonts w:eastAsia="Calibri" w:cstheme="minorHAnsi"/>
                <w:bCs/>
              </w:rPr>
            </w:pPr>
            <w:r w:rsidRPr="00D32186">
              <w:rPr>
                <w:rFonts w:eastAsia="Calibri" w:cstheme="minorHAnsi"/>
                <w:bCs/>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r w:rsidRPr="00D32186">
              <w:rPr>
                <w:rFonts w:eastAsia="Calibri" w:cstheme="minorHAnsi"/>
              </w:rPr>
              <w:t xml:space="preserve"> Wymagane dołączenie do oferty oświadczenia Producenta potwierdzającego spełnienie powyższych zaleceń. </w:t>
            </w:r>
          </w:p>
        </w:tc>
        <w:tc>
          <w:tcPr>
            <w:tcW w:w="821" w:type="pct"/>
          </w:tcPr>
          <w:p w14:paraId="05E4D7F1" w14:textId="77777777" w:rsidR="00170F8C" w:rsidRPr="00D32186" w:rsidRDefault="00170F8C" w:rsidP="008A5022">
            <w:pPr>
              <w:spacing w:line="252" w:lineRule="auto"/>
              <w:jc w:val="both"/>
              <w:rPr>
                <w:rFonts w:eastAsia="Calibri" w:cstheme="minorHAnsi"/>
              </w:rPr>
            </w:pPr>
          </w:p>
        </w:tc>
      </w:tr>
      <w:tr w:rsidR="00170F8C" w:rsidRPr="00D32186" w14:paraId="16ED2A33"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395CA184" w14:textId="77777777" w:rsidR="00170F8C" w:rsidRPr="00D32186" w:rsidRDefault="00170F8C" w:rsidP="008A5022">
            <w:pPr>
              <w:spacing w:line="252" w:lineRule="auto"/>
              <w:rPr>
                <w:rFonts w:eastAsia="Calibri" w:cstheme="minorHAnsi"/>
                <w:b/>
              </w:rPr>
            </w:pPr>
            <w:r w:rsidRPr="00D32186">
              <w:rPr>
                <w:rFonts w:eastAsia="Calibri" w:cstheme="minorHAnsi"/>
                <w:b/>
                <w:bCs/>
              </w:rPr>
              <w:t>Karta Zarządzania</w:t>
            </w:r>
          </w:p>
        </w:tc>
        <w:tc>
          <w:tcPr>
            <w:tcW w:w="2902" w:type="pct"/>
            <w:tcBorders>
              <w:top w:val="single" w:sz="4" w:space="0" w:color="auto"/>
              <w:left w:val="single" w:sz="4" w:space="0" w:color="auto"/>
              <w:bottom w:val="single" w:sz="4" w:space="0" w:color="auto"/>
              <w:right w:val="single" w:sz="4" w:space="0" w:color="auto"/>
            </w:tcBorders>
          </w:tcPr>
          <w:p w14:paraId="31AD0A7D" w14:textId="77777777" w:rsidR="00170F8C" w:rsidRPr="00D32186" w:rsidRDefault="00170F8C" w:rsidP="002E7B91">
            <w:pPr>
              <w:numPr>
                <w:ilvl w:val="0"/>
                <w:numId w:val="10"/>
              </w:numPr>
              <w:spacing w:line="252" w:lineRule="auto"/>
              <w:ind w:left="370" w:hanging="370"/>
              <w:rPr>
                <w:rFonts w:eastAsia="Calibri" w:cstheme="minorHAnsi"/>
              </w:rPr>
            </w:pPr>
            <w:r w:rsidRPr="00D32186">
              <w:rPr>
                <w:rFonts w:eastAsia="Calibri" w:cstheme="minorHAnsi"/>
              </w:rPr>
              <w:t xml:space="preserve">Niezależna od zainstalowanego na serwerze systemu operacyjnego posiadająca dedykowane port RJ-45 Gigabit Ethernet umożliwiająca: </w:t>
            </w:r>
          </w:p>
          <w:p w14:paraId="56782677"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zdalny dostęp do graficznego interfejsu Web karty zarządzającej </w:t>
            </w:r>
          </w:p>
          <w:p w14:paraId="5A6880E4"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szyfrowane połączenie (TLS) oraz autentykacje i autoryzację użytkownika </w:t>
            </w:r>
          </w:p>
          <w:p w14:paraId="7625869D"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podmontowania zdalnych wirtualnych napędów </w:t>
            </w:r>
          </w:p>
          <w:p w14:paraId="18AA226F"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wirtualną konsolę z dostępem do myszy, klawiatury </w:t>
            </w:r>
          </w:p>
          <w:p w14:paraId="51F7B74B"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wsparcie dla IPv6 </w:t>
            </w:r>
          </w:p>
          <w:p w14:paraId="273F9037"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wsparcie dla WSMAN, SNMP, IPMI2.0, VLAN </w:t>
            </w:r>
            <w:proofErr w:type="spellStart"/>
            <w:r w:rsidRPr="00D32186">
              <w:rPr>
                <w:rFonts w:eastAsia="Calibri" w:cstheme="minorHAnsi"/>
              </w:rPr>
              <w:t>tagging</w:t>
            </w:r>
            <w:proofErr w:type="spellEnd"/>
            <w:r w:rsidRPr="00D32186">
              <w:rPr>
                <w:rFonts w:eastAsia="Calibri" w:cstheme="minorHAnsi"/>
              </w:rPr>
              <w:t xml:space="preserve">, SSH </w:t>
            </w:r>
          </w:p>
          <w:p w14:paraId="4C8C4AE6"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zdalnego monitorowania w czasie rzeczywistym poboru prądu przez serwer, dane historyczne powinny być dostępne przez min. 7 dni wstecz. </w:t>
            </w:r>
          </w:p>
          <w:p w14:paraId="3D2226E2"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zdalnego ustawienia limitu poboru prądu przez konkretny serwer </w:t>
            </w:r>
          </w:p>
          <w:p w14:paraId="623A70F5"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integracja z Active Directory </w:t>
            </w:r>
          </w:p>
          <w:p w14:paraId="770C646E"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obsługi przez ośmiu administratorów </w:t>
            </w:r>
            <w:r w:rsidRPr="00D32186">
              <w:rPr>
                <w:rFonts w:eastAsia="Calibri" w:cstheme="minorHAnsi"/>
              </w:rPr>
              <w:lastRenderedPageBreak/>
              <w:t xml:space="preserve">jednocześnie </w:t>
            </w:r>
          </w:p>
          <w:p w14:paraId="3175D2B6"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Wsparcie dla automatycznej rejestracji DNS </w:t>
            </w:r>
          </w:p>
          <w:p w14:paraId="1021689C"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wsparcie dla LLDP </w:t>
            </w:r>
          </w:p>
          <w:p w14:paraId="6CB6F000"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wysyłanie do administratora maila z powiadomieniem o awarii lub zmianie konfiguracji sprzętowej </w:t>
            </w:r>
          </w:p>
          <w:p w14:paraId="41222D35"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podłączenia lokalnego poprzez złącze RS-232. </w:t>
            </w:r>
          </w:p>
          <w:p w14:paraId="572D11CF"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zarządzania bezpośredniego poprzez złącze </w:t>
            </w:r>
            <w:proofErr w:type="spellStart"/>
            <w:r w:rsidRPr="00D32186">
              <w:rPr>
                <w:rFonts w:eastAsia="Calibri" w:cstheme="minorHAnsi"/>
              </w:rPr>
              <w:t>microUSB</w:t>
            </w:r>
            <w:proofErr w:type="spellEnd"/>
            <w:r w:rsidRPr="00D32186">
              <w:rPr>
                <w:rFonts w:eastAsia="Calibri" w:cstheme="minorHAnsi"/>
              </w:rPr>
              <w:t xml:space="preserve"> umieszczone na froncie obudowy. </w:t>
            </w:r>
          </w:p>
          <w:p w14:paraId="77111DF1"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Monitorowanie zużycia dysków SSD </w:t>
            </w:r>
          </w:p>
          <w:p w14:paraId="66B6AE65"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monitorowania z jednej konsoli min. 100 serwerami fizycznymi, </w:t>
            </w:r>
          </w:p>
          <w:p w14:paraId="094D3EAC"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Automatyczne zgłaszanie alertów do centrum serwisowego producenta </w:t>
            </w:r>
          </w:p>
          <w:p w14:paraId="736A0820"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Automatyczne update </w:t>
            </w:r>
            <w:proofErr w:type="spellStart"/>
            <w:r w:rsidRPr="00D32186">
              <w:rPr>
                <w:rFonts w:eastAsia="Calibri" w:cstheme="minorHAnsi"/>
              </w:rPr>
              <w:t>firmware</w:t>
            </w:r>
            <w:proofErr w:type="spellEnd"/>
            <w:r w:rsidRPr="00D32186">
              <w:rPr>
                <w:rFonts w:eastAsia="Calibri" w:cstheme="minorHAnsi"/>
              </w:rPr>
              <w:t xml:space="preserve"> dla wszystkich komponentów serwera </w:t>
            </w:r>
          </w:p>
          <w:p w14:paraId="45C6A3F1"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przywrócenia poprzednich wersji </w:t>
            </w:r>
            <w:proofErr w:type="spellStart"/>
            <w:r w:rsidRPr="00D32186">
              <w:rPr>
                <w:rFonts w:eastAsia="Calibri" w:cstheme="minorHAnsi"/>
              </w:rPr>
              <w:t>firmware</w:t>
            </w:r>
            <w:proofErr w:type="spellEnd"/>
            <w:r w:rsidRPr="00D32186">
              <w:rPr>
                <w:rFonts w:eastAsia="Calibri" w:cstheme="minorHAnsi"/>
              </w:rPr>
              <w:t xml:space="preserve"> </w:t>
            </w:r>
          </w:p>
          <w:p w14:paraId="708C392D"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eksportu eksportu/importu konfiguracji (ustawienie karty zarządzającej, </w:t>
            </w:r>
            <w:proofErr w:type="spellStart"/>
            <w:r w:rsidRPr="00D32186">
              <w:rPr>
                <w:rFonts w:eastAsia="Calibri" w:cstheme="minorHAnsi"/>
              </w:rPr>
              <w:t>BIOSu</w:t>
            </w:r>
            <w:proofErr w:type="spellEnd"/>
            <w:r w:rsidRPr="00D32186">
              <w:rPr>
                <w:rFonts w:eastAsia="Calibri" w:cstheme="minorHAnsi"/>
              </w:rPr>
              <w:t xml:space="preserve">, kart sieciowych, HBA oraz konfiguracji kontrolera RAID) serwera do pliku XML lub JSON </w:t>
            </w:r>
          </w:p>
          <w:p w14:paraId="4E7A7160"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zaimportowania ustawień, poprzez bezpośrednie podłączenie plików konfiguracyjnych </w:t>
            </w:r>
          </w:p>
          <w:p w14:paraId="4A5C5DCB"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Automatyczne tworzenie kopii ustawień serwera w oparciu o harmonogram. </w:t>
            </w:r>
          </w:p>
          <w:p w14:paraId="5487207E"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wykrywania odchyleń konfiguracji na poziomie konfiguracji UEFI oraz wersji </w:t>
            </w:r>
            <w:proofErr w:type="spellStart"/>
            <w:r w:rsidRPr="00D32186">
              <w:rPr>
                <w:rFonts w:eastAsia="Calibri" w:cstheme="minorHAnsi"/>
              </w:rPr>
              <w:t>firmware</w:t>
            </w:r>
            <w:proofErr w:type="spellEnd"/>
            <w:r w:rsidRPr="00D32186">
              <w:rPr>
                <w:rFonts w:eastAsia="Calibri" w:cstheme="minorHAnsi"/>
              </w:rPr>
              <w:t xml:space="preserve"> serwera</w:t>
            </w:r>
          </w:p>
          <w:p w14:paraId="5EF66341"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Serwer musi posiadać możliwość uruchomienia funkcjonalności umożliwiającej dostęp bezpośredni poprzez urządzenia </w:t>
            </w:r>
            <w:proofErr w:type="gramStart"/>
            <w:r w:rsidRPr="00D32186">
              <w:rPr>
                <w:rFonts w:eastAsia="Calibri" w:cstheme="minorHAnsi"/>
              </w:rPr>
              <w:t>mobilne  -</w:t>
            </w:r>
            <w:proofErr w:type="gramEnd"/>
            <w:r w:rsidRPr="00D32186">
              <w:rPr>
                <w:rFonts w:eastAsia="Calibri" w:cstheme="minorHAnsi"/>
              </w:rPr>
              <w:t xml:space="preserve"> serwer musi posiadać możliwość konfiguracji oraz monitoringu najważniejszych komponentów serwera przy użyciu dedykowanej aplikacji mobilnej min. (Android/ Apple iOS) przy użyciu jednego z protokołów BLE lub WIFI. </w:t>
            </w:r>
          </w:p>
          <w:p w14:paraId="2D4A9A84" w14:textId="77777777" w:rsidR="00170F8C" w:rsidRPr="00D32186" w:rsidRDefault="00170F8C" w:rsidP="002E7B91">
            <w:pPr>
              <w:spacing w:line="252" w:lineRule="auto"/>
              <w:ind w:left="370" w:hanging="370"/>
              <w:rPr>
                <w:rFonts w:eastAsia="Calibri" w:cstheme="minorHAnsi"/>
              </w:rPr>
            </w:pPr>
            <w:r w:rsidRPr="00D32186">
              <w:rPr>
                <w:rFonts w:eastAsia="Calibri" w:cstheme="minorHAnsi"/>
              </w:rPr>
              <w:t>Możliwość rozszerzenia funkcjonalności karty o:</w:t>
            </w:r>
          </w:p>
          <w:p w14:paraId="221694FE"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wysyłania danych o stanie procesora, kart </w:t>
            </w:r>
            <w:r w:rsidRPr="00D32186">
              <w:rPr>
                <w:rFonts w:eastAsia="Calibri" w:cstheme="minorHAnsi"/>
              </w:rPr>
              <w:lastRenderedPageBreak/>
              <w:t xml:space="preserve">sieciowych, zasilaczy, kart GPU, lokalnych dysków i urządzeń </w:t>
            </w:r>
            <w:proofErr w:type="spellStart"/>
            <w:r w:rsidRPr="00D32186">
              <w:rPr>
                <w:rFonts w:eastAsia="Calibri" w:cstheme="minorHAnsi"/>
              </w:rPr>
              <w:t>NVMe</w:t>
            </w:r>
            <w:proofErr w:type="spellEnd"/>
            <w:r w:rsidRPr="00D32186">
              <w:rPr>
                <w:rFonts w:eastAsia="Calibri" w:cstheme="minorHAnsi"/>
              </w:rPr>
              <w:t xml:space="preserve">, jak również dane wydajnościowe serwera do zewnętrznych narzędzi analitycznych jak </w:t>
            </w:r>
            <w:proofErr w:type="spellStart"/>
            <w:r w:rsidRPr="00D32186">
              <w:rPr>
                <w:rFonts w:eastAsia="Calibri" w:cstheme="minorHAnsi"/>
              </w:rPr>
              <w:t>Splunk</w:t>
            </w:r>
            <w:proofErr w:type="spellEnd"/>
            <w:r w:rsidRPr="00D32186">
              <w:rPr>
                <w:rFonts w:eastAsia="Calibri" w:cstheme="minorHAnsi"/>
              </w:rPr>
              <w:t xml:space="preserve">, </w:t>
            </w:r>
            <w:proofErr w:type="spellStart"/>
            <w:r w:rsidRPr="00D32186">
              <w:rPr>
                <w:rFonts w:eastAsia="Calibri" w:cstheme="minorHAnsi"/>
              </w:rPr>
              <w:t>Grafana</w:t>
            </w:r>
            <w:proofErr w:type="spellEnd"/>
            <w:r w:rsidRPr="00D32186">
              <w:rPr>
                <w:rFonts w:eastAsia="Calibri" w:cstheme="minorHAnsi"/>
              </w:rPr>
              <w:t xml:space="preserve">, </w:t>
            </w:r>
            <w:proofErr w:type="spellStart"/>
            <w:r w:rsidRPr="00D32186">
              <w:rPr>
                <w:rFonts w:eastAsia="Calibri" w:cstheme="minorHAnsi"/>
              </w:rPr>
              <w:t>ElasticSearch</w:t>
            </w:r>
            <w:proofErr w:type="spellEnd"/>
          </w:p>
          <w:p w14:paraId="575EA259"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kontrola stanu BIOS pod kątem naruszenia integralności oprogramowania</w:t>
            </w:r>
          </w:p>
          <w:p w14:paraId="64871482"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Automatyczne odświeżanie certyfikatów SSL</w:t>
            </w:r>
          </w:p>
          <w:p w14:paraId="2D2AB9D0"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wykorzystania </w:t>
            </w:r>
            <w:proofErr w:type="spellStart"/>
            <w:r w:rsidRPr="00D32186">
              <w:rPr>
                <w:rFonts w:eastAsia="Calibri" w:cstheme="minorHAnsi"/>
              </w:rPr>
              <w:t>tokenu</w:t>
            </w:r>
            <w:proofErr w:type="spellEnd"/>
            <w:r w:rsidRPr="00D32186">
              <w:rPr>
                <w:rFonts w:eastAsia="Calibri" w:cstheme="minorHAnsi"/>
              </w:rPr>
              <w:t xml:space="preserve"> lub aplikacji </w:t>
            </w:r>
            <w:proofErr w:type="spellStart"/>
            <w:r w:rsidRPr="00D32186">
              <w:rPr>
                <w:rFonts w:eastAsia="Calibri" w:cstheme="minorHAnsi"/>
              </w:rPr>
              <w:t>SecurID</w:t>
            </w:r>
            <w:proofErr w:type="spellEnd"/>
            <w:r w:rsidRPr="00D32186">
              <w:rPr>
                <w:rFonts w:eastAsia="Calibri" w:cstheme="minorHAnsi"/>
              </w:rPr>
              <w:t xml:space="preserve"> do uwierzytelniania wielkoskładnikowego przy logowaniu do karty zarządzającej</w:t>
            </w:r>
          </w:p>
          <w:p w14:paraId="5B271A55"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modyfikacji reguł chłodzenia kart w slotach </w:t>
            </w:r>
            <w:proofErr w:type="spellStart"/>
            <w:r w:rsidRPr="00D32186">
              <w:rPr>
                <w:rFonts w:eastAsia="Calibri" w:cstheme="minorHAnsi"/>
              </w:rPr>
              <w:t>PCIe</w:t>
            </w:r>
            <w:proofErr w:type="spellEnd"/>
            <w:r w:rsidRPr="00D32186">
              <w:rPr>
                <w:rFonts w:eastAsia="Calibri" w:cstheme="minorHAnsi"/>
              </w:rPr>
              <w:t>, z możliwością własnych ustawień</w:t>
            </w:r>
          </w:p>
          <w:p w14:paraId="062A0A72"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możliwość ustawienia limitu temperatury powietrza wychodzącego z serwera</w:t>
            </w:r>
          </w:p>
          <w:p w14:paraId="15DF698B"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możliwość ustawienia dopuszczalnego wzrostu temperatury powietrza przepływającego przez serwer</w:t>
            </w:r>
          </w:p>
          <w:p w14:paraId="36E0C0D4" w14:textId="77777777" w:rsidR="00170F8C" w:rsidRPr="00D32186" w:rsidRDefault="00170F8C" w:rsidP="002E7B91">
            <w:pPr>
              <w:numPr>
                <w:ilvl w:val="1"/>
                <w:numId w:val="10"/>
              </w:numPr>
              <w:spacing w:line="252" w:lineRule="auto"/>
              <w:ind w:left="370" w:hanging="370"/>
              <w:rPr>
                <w:rFonts w:eastAsia="Calibri" w:cstheme="minorHAnsi"/>
              </w:rPr>
            </w:pPr>
            <w:r w:rsidRPr="00D32186">
              <w:rPr>
                <w:rFonts w:eastAsia="Calibri" w:cstheme="minorHAnsi"/>
              </w:rPr>
              <w:t xml:space="preserve">możliwość ustawienia maksymalnej temperatury powietrza dochodzącego do slotów </w:t>
            </w:r>
            <w:proofErr w:type="spellStart"/>
            <w:r w:rsidRPr="00D32186">
              <w:rPr>
                <w:rFonts w:eastAsia="Calibri" w:cstheme="minorHAnsi"/>
              </w:rPr>
              <w:t>PCIe</w:t>
            </w:r>
            <w:proofErr w:type="spellEnd"/>
          </w:p>
          <w:p w14:paraId="67525BDB"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monitorowanie przepływu powietrza na bieżąco (w CFM)</w:t>
            </w:r>
          </w:p>
        </w:tc>
        <w:tc>
          <w:tcPr>
            <w:tcW w:w="821" w:type="pct"/>
          </w:tcPr>
          <w:p w14:paraId="5D9ACE67" w14:textId="77777777" w:rsidR="00170F8C" w:rsidRPr="00D32186" w:rsidRDefault="00170F8C" w:rsidP="008A5022">
            <w:pPr>
              <w:spacing w:line="252" w:lineRule="auto"/>
              <w:jc w:val="both"/>
              <w:rPr>
                <w:rFonts w:eastAsia="Calibri" w:cstheme="minorHAnsi"/>
              </w:rPr>
            </w:pPr>
          </w:p>
        </w:tc>
      </w:tr>
      <w:tr w:rsidR="00170F8C" w:rsidRPr="00D32186" w14:paraId="1D36128D" w14:textId="77777777" w:rsidTr="008A5022">
        <w:tc>
          <w:tcPr>
            <w:tcW w:w="1278" w:type="pct"/>
            <w:tcBorders>
              <w:top w:val="single" w:sz="4" w:space="0" w:color="auto"/>
              <w:left w:val="single" w:sz="4" w:space="0" w:color="auto"/>
              <w:bottom w:val="single" w:sz="4" w:space="0" w:color="auto"/>
              <w:right w:val="single" w:sz="4" w:space="0" w:color="auto"/>
            </w:tcBorders>
          </w:tcPr>
          <w:p w14:paraId="2378A5C5" w14:textId="77777777" w:rsidR="00170F8C" w:rsidRPr="00D32186" w:rsidRDefault="00170F8C" w:rsidP="008A5022">
            <w:pPr>
              <w:spacing w:line="252" w:lineRule="auto"/>
              <w:rPr>
                <w:rFonts w:eastAsia="Calibri" w:cstheme="minorHAnsi"/>
                <w:b/>
              </w:rPr>
            </w:pPr>
            <w:r w:rsidRPr="00D32186">
              <w:rPr>
                <w:rFonts w:eastAsia="Calibri" w:cstheme="minorHAnsi"/>
                <w:b/>
                <w:bCs/>
              </w:rPr>
              <w:lastRenderedPageBreak/>
              <w:t>Oprogramowanie do zarządzania</w:t>
            </w:r>
          </w:p>
        </w:tc>
        <w:tc>
          <w:tcPr>
            <w:tcW w:w="2902" w:type="pct"/>
            <w:tcBorders>
              <w:top w:val="single" w:sz="4" w:space="0" w:color="auto"/>
              <w:left w:val="single" w:sz="4" w:space="0" w:color="auto"/>
              <w:bottom w:val="single" w:sz="4" w:space="0" w:color="auto"/>
              <w:right w:val="single" w:sz="4" w:space="0" w:color="auto"/>
            </w:tcBorders>
          </w:tcPr>
          <w:p w14:paraId="667C35BB" w14:textId="77777777" w:rsidR="00170F8C" w:rsidRPr="00D32186" w:rsidRDefault="00170F8C" w:rsidP="002E7B91">
            <w:pPr>
              <w:numPr>
                <w:ilvl w:val="0"/>
                <w:numId w:val="8"/>
              </w:numPr>
              <w:spacing w:line="252" w:lineRule="auto"/>
              <w:ind w:left="370" w:hanging="370"/>
              <w:rPr>
                <w:rFonts w:eastAsia="Calibri" w:cstheme="minorHAnsi"/>
              </w:rPr>
            </w:pPr>
            <w:r w:rsidRPr="00D32186">
              <w:rPr>
                <w:rFonts w:eastAsia="Calibri" w:cstheme="minorHAnsi"/>
              </w:rPr>
              <w:t>Możliwość zainstalowania oprogramowania producenta do zarządzania, spełniającego poniższe wymagania:</w:t>
            </w:r>
          </w:p>
          <w:p w14:paraId="4626257E"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Wsparcie dla serwerów, urządzeń sieciowych oraz pamięci masowych</w:t>
            </w:r>
          </w:p>
          <w:p w14:paraId="40793574"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integracja z Active Directory</w:t>
            </w:r>
          </w:p>
          <w:p w14:paraId="05048573"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zarządzania dostarczonymi serwerami bez udziału dedykowanego agenta</w:t>
            </w:r>
          </w:p>
          <w:p w14:paraId="19804C3F"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 xml:space="preserve">Wsparcie dla protokołów SNMP, IPMI, Linux SSH, </w:t>
            </w:r>
            <w:proofErr w:type="spellStart"/>
            <w:r w:rsidRPr="00D32186">
              <w:rPr>
                <w:rFonts w:eastAsia="Calibri" w:cstheme="minorHAnsi"/>
              </w:rPr>
              <w:t>Redfish</w:t>
            </w:r>
            <w:proofErr w:type="spellEnd"/>
          </w:p>
          <w:p w14:paraId="69F9BA97"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uruchamiania procesu wykrywania urządzeń w oparciu o harmonogram</w:t>
            </w:r>
          </w:p>
          <w:p w14:paraId="2C782B6B"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Szczegółowy opis wykrytych systemów oraz ich komponentów</w:t>
            </w:r>
          </w:p>
          <w:p w14:paraId="19266551"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eksportu raportu do CSV, HTML, XLS, PDF</w:t>
            </w:r>
          </w:p>
          <w:p w14:paraId="710985CD"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tworzenia własnych raportów w oparciu o wszystkie informacje zawarte w inwentarzu.</w:t>
            </w:r>
          </w:p>
          <w:p w14:paraId="155EFE37"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lastRenderedPageBreak/>
              <w:t>Grupowanie urządzeń w oparciu o kryteria użytkownika</w:t>
            </w:r>
          </w:p>
          <w:p w14:paraId="784B3774"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 xml:space="preserve">Tworzenie automatycznie grup urządzeń w oparciu o dowolny element konfiguracji serwera np. Nazwa, lokalizacja, system operacyjny, obsadzenie slotów </w:t>
            </w:r>
            <w:proofErr w:type="spellStart"/>
            <w:r w:rsidRPr="00D32186">
              <w:rPr>
                <w:rFonts w:eastAsia="Calibri" w:cstheme="minorHAnsi"/>
              </w:rPr>
              <w:t>PCIe</w:t>
            </w:r>
            <w:proofErr w:type="spellEnd"/>
            <w:r w:rsidRPr="00D32186">
              <w:rPr>
                <w:rFonts w:eastAsia="Calibri" w:cstheme="minorHAnsi"/>
              </w:rPr>
              <w:t>, pozostałego czasu gwarancji</w:t>
            </w:r>
          </w:p>
          <w:p w14:paraId="789B552C"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uruchamiania narzędzi zarządzających w poszczególnych urządzeniach</w:t>
            </w:r>
          </w:p>
          <w:p w14:paraId="7A1F78E2"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Szybki podgląd stanu środowiska</w:t>
            </w:r>
          </w:p>
          <w:p w14:paraId="246D78B4"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Podsumowanie stanu dla każdego urządzenia</w:t>
            </w:r>
          </w:p>
          <w:p w14:paraId="16BC5BF2"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Szczegółowy status urządzenia/elementu/komponentu</w:t>
            </w:r>
          </w:p>
          <w:p w14:paraId="5320227D"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Generowanie alertów przy zmianie stanu urządzenia.</w:t>
            </w:r>
          </w:p>
          <w:p w14:paraId="12D7EB81"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Filtry raportów umożliwiające podgląd najważniejszych zdarzeń</w:t>
            </w:r>
          </w:p>
          <w:p w14:paraId="00728264"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 xml:space="preserve">Integracja z service </w:t>
            </w:r>
            <w:proofErr w:type="spellStart"/>
            <w:r w:rsidRPr="00D32186">
              <w:rPr>
                <w:rFonts w:eastAsia="Calibri" w:cstheme="minorHAnsi"/>
              </w:rPr>
              <w:t>desk</w:t>
            </w:r>
            <w:proofErr w:type="spellEnd"/>
            <w:r w:rsidRPr="00D32186">
              <w:rPr>
                <w:rFonts w:eastAsia="Calibri" w:cstheme="minorHAnsi"/>
              </w:rPr>
              <w:t xml:space="preserve"> producenta dostarczonej platformy sprzętowej</w:t>
            </w:r>
          </w:p>
          <w:p w14:paraId="4400F797"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przejęcia zdalnego pulpitu</w:t>
            </w:r>
          </w:p>
          <w:p w14:paraId="74273DB6"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podmontowania wirtualnego napędu</w:t>
            </w:r>
          </w:p>
          <w:p w14:paraId="20775CF7"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Kreator umożliwiający dostosowanie akcji dla wybranych alertów</w:t>
            </w:r>
          </w:p>
          <w:p w14:paraId="1E362E4C"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importu plików MIB</w:t>
            </w:r>
          </w:p>
          <w:p w14:paraId="1F9AE6CA"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Przesyłanie alertów „as-</w:t>
            </w:r>
            <w:proofErr w:type="spellStart"/>
            <w:r w:rsidRPr="00D32186">
              <w:rPr>
                <w:rFonts w:eastAsia="Calibri" w:cstheme="minorHAnsi"/>
              </w:rPr>
              <w:t>is</w:t>
            </w:r>
            <w:proofErr w:type="spellEnd"/>
            <w:r w:rsidRPr="00D32186">
              <w:rPr>
                <w:rFonts w:eastAsia="Calibri" w:cstheme="minorHAnsi"/>
              </w:rPr>
              <w:t>” do innych konsol firm trzecich</w:t>
            </w:r>
          </w:p>
          <w:p w14:paraId="14948A4F"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definiowania ról administratorów</w:t>
            </w:r>
          </w:p>
          <w:p w14:paraId="218AB1A6"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zdalnej aktualizacji oprogramowania wewnętrznego serwerów</w:t>
            </w:r>
          </w:p>
          <w:p w14:paraId="60CDE294"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Aktualizacja oparta o wybranie źródła bibliotek (lokalna, on-line producenta oferowanego rozwiązania)</w:t>
            </w:r>
          </w:p>
          <w:p w14:paraId="557A2739"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instalacji oprogramowania wewnętrznego bez potrzeby instalacji agenta</w:t>
            </w:r>
          </w:p>
          <w:p w14:paraId="4A3F9F48"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automatycznego generowania i zgłaszania incydentów awarii bezpośrednio do centrum serwisowego producenta serwerów</w:t>
            </w:r>
          </w:p>
          <w:p w14:paraId="05CE6460"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 xml:space="preserve">Moduł raportujący pozwalający na wygenerowanie następujących informacji: nr seryjne sprzętu, konfiguracja poszczególnych urządzeń, wersje </w:t>
            </w:r>
            <w:r w:rsidRPr="00D32186">
              <w:rPr>
                <w:rFonts w:eastAsia="Calibri" w:cstheme="minorHAnsi"/>
              </w:rPr>
              <w:lastRenderedPageBreak/>
              <w:t>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59ED7AD5"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tworzenia sprzętowej konfiguracji bazowej i na jej podstawie weryfikacji środowiska w celu wykrycia rozbieżności.</w:t>
            </w:r>
          </w:p>
          <w:p w14:paraId="068E33EB"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Wdrażanie serwerów, rozwiązań modularnych oraz przełączników sieciowych w oparciu o profile</w:t>
            </w:r>
          </w:p>
          <w:p w14:paraId="186A7F7D"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Możliwość migracji ustawień serwera wraz z wirtualnymi adresami sieciowymi (MAC, WWN, IQN) między urządzeniami.</w:t>
            </w:r>
          </w:p>
          <w:p w14:paraId="48A98BF7"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Tworzenie gotowych paczek informacji umożliwiających zdiagnozowanie awarii urządzenia przez serwis producenta.</w:t>
            </w:r>
          </w:p>
          <w:p w14:paraId="2B6B6D5B"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Zdalne uruchamianie diagnostyki serwera.</w:t>
            </w:r>
          </w:p>
          <w:p w14:paraId="534F01BE"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Dedykowana aplikacja na urządzenia mobilne integrująca się z wyżej opisanymi oprogramowaniem zarządzającym.</w:t>
            </w:r>
          </w:p>
          <w:p w14:paraId="1902AD05" w14:textId="77777777" w:rsidR="00170F8C" w:rsidRPr="00D32186" w:rsidRDefault="00170F8C" w:rsidP="002E7B91">
            <w:pPr>
              <w:numPr>
                <w:ilvl w:val="1"/>
                <w:numId w:val="9"/>
              </w:numPr>
              <w:spacing w:line="252" w:lineRule="auto"/>
              <w:ind w:left="370" w:hanging="370"/>
              <w:rPr>
                <w:rFonts w:eastAsia="Calibri" w:cstheme="minorHAnsi"/>
              </w:rPr>
            </w:pPr>
            <w:r w:rsidRPr="00D32186">
              <w:rPr>
                <w:rFonts w:eastAsia="Calibri" w:cstheme="minorHAnsi"/>
              </w:rPr>
              <w:t xml:space="preserve">Oprogramowanie dostarczane jako wirtualny </w:t>
            </w:r>
            <w:proofErr w:type="spellStart"/>
            <w:r w:rsidRPr="00D32186">
              <w:rPr>
                <w:rFonts w:eastAsia="Calibri" w:cstheme="minorHAnsi"/>
              </w:rPr>
              <w:t>appliance</w:t>
            </w:r>
            <w:proofErr w:type="spellEnd"/>
            <w:r w:rsidRPr="00D32186">
              <w:rPr>
                <w:rFonts w:eastAsia="Calibri" w:cstheme="minorHAnsi"/>
              </w:rPr>
              <w:t xml:space="preserve"> dla KVM, </w:t>
            </w:r>
            <w:proofErr w:type="spellStart"/>
            <w:r w:rsidRPr="00D32186">
              <w:rPr>
                <w:rFonts w:eastAsia="Calibri" w:cstheme="minorHAnsi"/>
              </w:rPr>
              <w:t>ESXi</w:t>
            </w:r>
            <w:proofErr w:type="spellEnd"/>
            <w:r w:rsidRPr="00D32186">
              <w:rPr>
                <w:rFonts w:eastAsia="Calibri" w:cstheme="minorHAnsi"/>
              </w:rPr>
              <w:t xml:space="preserve"> i Hyper-V.</w:t>
            </w:r>
          </w:p>
        </w:tc>
        <w:tc>
          <w:tcPr>
            <w:tcW w:w="821" w:type="pct"/>
          </w:tcPr>
          <w:p w14:paraId="16B447E0" w14:textId="77777777" w:rsidR="00170F8C" w:rsidRPr="00D32186" w:rsidRDefault="00170F8C" w:rsidP="008A5022">
            <w:pPr>
              <w:spacing w:line="252" w:lineRule="auto"/>
              <w:jc w:val="both"/>
              <w:rPr>
                <w:rFonts w:eastAsia="Calibri" w:cstheme="minorHAnsi"/>
              </w:rPr>
            </w:pPr>
          </w:p>
        </w:tc>
      </w:tr>
      <w:tr w:rsidR="00170F8C" w:rsidRPr="00D32186" w14:paraId="12EB85A0" w14:textId="77777777" w:rsidTr="008A5022">
        <w:tc>
          <w:tcPr>
            <w:tcW w:w="1278" w:type="pct"/>
            <w:tcBorders>
              <w:top w:val="single" w:sz="4" w:space="0" w:color="auto"/>
              <w:left w:val="single" w:sz="4" w:space="0" w:color="auto"/>
              <w:bottom w:val="single" w:sz="4" w:space="0" w:color="auto"/>
              <w:right w:val="single" w:sz="4" w:space="0" w:color="auto"/>
            </w:tcBorders>
          </w:tcPr>
          <w:p w14:paraId="3E726B36" w14:textId="77777777" w:rsidR="00170F8C" w:rsidRPr="00D32186" w:rsidRDefault="00170F8C" w:rsidP="008A5022">
            <w:pPr>
              <w:spacing w:line="252" w:lineRule="auto"/>
              <w:rPr>
                <w:rFonts w:eastAsia="Calibri" w:cstheme="minorHAnsi"/>
                <w:b/>
                <w:bCs/>
              </w:rPr>
            </w:pPr>
            <w:r w:rsidRPr="00D32186">
              <w:rPr>
                <w:rFonts w:eastAsia="Calibri" w:cstheme="minorHAnsi"/>
                <w:b/>
                <w:bCs/>
              </w:rPr>
              <w:lastRenderedPageBreak/>
              <w:t>Oprogramowanie do monitorowania</w:t>
            </w:r>
          </w:p>
        </w:tc>
        <w:tc>
          <w:tcPr>
            <w:tcW w:w="2902" w:type="pct"/>
            <w:tcBorders>
              <w:top w:val="single" w:sz="4" w:space="0" w:color="auto"/>
              <w:left w:val="single" w:sz="4" w:space="0" w:color="auto"/>
              <w:bottom w:val="single" w:sz="4" w:space="0" w:color="auto"/>
              <w:right w:val="single" w:sz="4" w:space="0" w:color="auto"/>
            </w:tcBorders>
          </w:tcPr>
          <w:p w14:paraId="4687D51A" w14:textId="77777777" w:rsidR="00170F8C" w:rsidRPr="00D32186" w:rsidRDefault="00170F8C" w:rsidP="002E7B91">
            <w:pPr>
              <w:spacing w:line="252" w:lineRule="auto"/>
              <w:ind w:left="370" w:hanging="370"/>
              <w:rPr>
                <w:rFonts w:eastAsia="Calibri" w:cstheme="minorHAnsi"/>
              </w:rPr>
            </w:pPr>
            <w:r w:rsidRPr="00D32186">
              <w:rPr>
                <w:rFonts w:eastAsia="Calibri" w:cstheme="minorHAnsi"/>
              </w:rPr>
              <w:t xml:space="preserve">Oparta na chmurze aplikacja Producenta oferowanego urządzenia, która zapewnia proaktywne monitorowanie i rozwiązywanie problemów infrastruktury IT oraz integrację z platformą wirtualizacji </w:t>
            </w:r>
            <w:proofErr w:type="spellStart"/>
            <w:r w:rsidRPr="00D32186">
              <w:rPr>
                <w:rFonts w:eastAsia="Calibri" w:cstheme="minorHAnsi"/>
              </w:rPr>
              <w:t>VMware</w:t>
            </w:r>
            <w:proofErr w:type="spellEnd"/>
            <w:r w:rsidRPr="00D32186">
              <w:rPr>
                <w:rFonts w:eastAsia="Calibri" w:cstheme="minorHAnsi"/>
              </w:rPr>
              <w:t>. Zaproponowane rozwiązanie musi posiadać następujące funkcjonalności:</w:t>
            </w:r>
          </w:p>
          <w:p w14:paraId="64072228"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Monitoring:</w:t>
            </w:r>
          </w:p>
          <w:p w14:paraId="00B63EF6"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ilość podłączonych oraz rozłączonych systemów</w:t>
            </w:r>
          </w:p>
          <w:p w14:paraId="6A9A2274"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stan podłączonych urządzeń </w:t>
            </w:r>
          </w:p>
          <w:p w14:paraId="3628BA19"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informacje o potencjalnych zagrożeniach związanych z </w:t>
            </w:r>
            <w:proofErr w:type="spellStart"/>
            <w:r w:rsidRPr="00D32186">
              <w:rPr>
                <w:rFonts w:eastAsia="Calibri" w:cstheme="minorHAnsi"/>
              </w:rPr>
              <w:t>cyberbezpieczeństwem</w:t>
            </w:r>
            <w:proofErr w:type="spellEnd"/>
            <w:r w:rsidRPr="00D32186">
              <w:rPr>
                <w:rFonts w:eastAsia="Calibri" w:cstheme="minorHAnsi"/>
              </w:rPr>
              <w:t xml:space="preserve"> w oparciu o najlepsze praktyki i szczegółową analizę posiadanych systemów</w:t>
            </w:r>
          </w:p>
          <w:p w14:paraId="53781CFC"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Informacje o alertach z podziałem na minimum: krytyczne, błędy, ostrzeżenia</w:t>
            </w:r>
          </w:p>
          <w:p w14:paraId="41FCC976"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informacje o statusie gwarancji dla poszczególnych urządzeń</w:t>
            </w:r>
          </w:p>
          <w:p w14:paraId="19C98C83"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lastRenderedPageBreak/>
              <w:t xml:space="preserve">informacje o stanie licencji na posiadane oprogramowanie rozszerzające funkcjonalności urządzeń </w:t>
            </w:r>
          </w:p>
          <w:p w14:paraId="64202C7E"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informacje w oparciu o dane historyczne umożliwiające określenie trendów krótko- i długoterminowej prognozy wykorzystania przestrzeni na pamięciach masowych.</w:t>
            </w:r>
          </w:p>
          <w:p w14:paraId="4157D2BD"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Wykrywanie anomalii w oparciu o analizę zajętości przestrzeni na pamięciach masowych</w:t>
            </w:r>
          </w:p>
          <w:p w14:paraId="613C64E4"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Wykrywanie anomalii wydajnościowych w oparciu o uczenie maszynowe oraz porównanie parametrów historycznych i bieżących. Funkcjonalność ta musi wspierać serwery, urządzenia sieciowe oraz systemy pamięci masowych.</w:t>
            </w:r>
          </w:p>
          <w:p w14:paraId="64F75C90"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Monitorowanie wydajności, przepustowości oraz opóźnień dla systemy pamięci masowych.</w:t>
            </w:r>
          </w:p>
          <w:p w14:paraId="00A6E312"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Zaimplementowana analityka predykcyjna umożliwiająca określenie szacowanego czasu awarii dla optyki przełączników FC.</w:t>
            </w:r>
          </w:p>
          <w:p w14:paraId="1D61EC74"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Szczegółowe informacje dla serwerów o modelu, konfiguracji, wersjach </w:t>
            </w:r>
            <w:proofErr w:type="spellStart"/>
            <w:r w:rsidRPr="00D32186">
              <w:rPr>
                <w:rFonts w:eastAsia="Calibri" w:cstheme="minorHAnsi"/>
              </w:rPr>
              <w:t>firmware</w:t>
            </w:r>
            <w:proofErr w:type="spellEnd"/>
            <w:r w:rsidRPr="00D32186">
              <w:rPr>
                <w:rFonts w:eastAsia="Calibri" w:cstheme="minorHAnsi"/>
              </w:rPr>
              <w:t xml:space="preserve"> poszczególnych komponentów adresacji IP karty zarządzającej.</w:t>
            </w:r>
          </w:p>
          <w:p w14:paraId="50B8D97C"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Monitoring parametrów serwerów z informacją o minimum:</w:t>
            </w:r>
          </w:p>
          <w:p w14:paraId="5E7C49FE"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Obciążeniu procesora</w:t>
            </w:r>
          </w:p>
          <w:p w14:paraId="612F72A2"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Zużyciu pamięci RAM</w:t>
            </w:r>
          </w:p>
          <w:p w14:paraId="744D9720"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Temperaturze procesorów</w:t>
            </w:r>
          </w:p>
          <w:p w14:paraId="5FABA481"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Temperaturze powietrza wlotowego</w:t>
            </w:r>
          </w:p>
          <w:p w14:paraId="56D2C8B2"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Zużyciu prądu</w:t>
            </w:r>
          </w:p>
          <w:p w14:paraId="6F6A3AB7"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Zmianach w fizycznej konfiguracji serwera</w:t>
            </w:r>
          </w:p>
          <w:p w14:paraId="595B6774"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Dla wszystkich wymienionych parametrów muszą być dostępne dane historyczne oraz automatycznie generowana informacja o anomaliach.</w:t>
            </w:r>
          </w:p>
          <w:p w14:paraId="229CB96A"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Monitoring parametrów pamięci masowych z informacją o minimum:</w:t>
            </w:r>
          </w:p>
          <w:p w14:paraId="7181DD0A"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Opóźnieniach</w:t>
            </w:r>
          </w:p>
          <w:p w14:paraId="1E09B80E"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IOPS</w:t>
            </w:r>
          </w:p>
          <w:p w14:paraId="75E6A874"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Przepustowości</w:t>
            </w:r>
          </w:p>
          <w:p w14:paraId="2CD97343"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lastRenderedPageBreak/>
              <w:t>Utylizacji kontrolerów</w:t>
            </w:r>
          </w:p>
          <w:p w14:paraId="2D279467"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Pojemność całkowita i dostępna</w:t>
            </w:r>
          </w:p>
          <w:p w14:paraId="6274FCB2"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Wszystkie informacje muszą być dostępne zarówno dla całej pamięci masowej jak i poszczególnych LUN-ów.</w:t>
            </w:r>
          </w:p>
          <w:p w14:paraId="3D0F2B3B"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Dla wszystkich wymienionych powyżej parametrów muszą być dostępne dane historyczne oraz automatycznie generowana informacja o anomaliach.</w:t>
            </w:r>
          </w:p>
          <w:p w14:paraId="09FA45DC"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Dane historyczne o wykorzystaniu przestrzeni pamięci masowej muszą być przechowywane co najmniej 2 lata</w:t>
            </w:r>
          </w:p>
          <w:p w14:paraId="6156D113"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Informacje o poziomie redukcji danych</w:t>
            </w:r>
          </w:p>
          <w:p w14:paraId="5A9FC308"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 xml:space="preserve">Informacje o statusie replikacji oraz </w:t>
            </w:r>
            <w:proofErr w:type="spellStart"/>
            <w:r w:rsidRPr="00D32186">
              <w:rPr>
                <w:rFonts w:eastAsia="Calibri" w:cstheme="minorHAnsi"/>
              </w:rPr>
              <w:t>snapshotów</w:t>
            </w:r>
            <w:proofErr w:type="spellEnd"/>
            <w:r w:rsidRPr="00D32186">
              <w:rPr>
                <w:rFonts w:eastAsia="Calibri" w:cstheme="minorHAnsi"/>
              </w:rPr>
              <w:t xml:space="preserve"> </w:t>
            </w:r>
          </w:p>
          <w:p w14:paraId="3E09F0C9"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Monitoring parametrów przełączników sieciowych z informacją o minimum:</w:t>
            </w:r>
          </w:p>
          <w:p w14:paraId="1E67118F"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Modelu, oprogramowania, adresacji IP, MAC adres, nr seryjny</w:t>
            </w:r>
          </w:p>
          <w:p w14:paraId="731959D0"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Stanie komponentów: zasilacze, wentylatory</w:t>
            </w:r>
          </w:p>
          <w:p w14:paraId="2E97699D"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Podłączonych hostach</w:t>
            </w:r>
          </w:p>
          <w:p w14:paraId="01BB78FE" w14:textId="089BFEFC"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Ilości i statusu portów</w:t>
            </w:r>
          </w:p>
          <w:p w14:paraId="101D4A4B"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Utylizacji procesora</w:t>
            </w:r>
          </w:p>
          <w:p w14:paraId="4EB7E48E"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Utylizacji poszczególnych portów</w:t>
            </w:r>
          </w:p>
          <w:p w14:paraId="7FC80D19"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Dla wszystkich wymienionych powyżej parametrów muszą być dostępne dane historyczne oraz automatycznie generowana informacja o anomaliach.</w:t>
            </w:r>
          </w:p>
          <w:p w14:paraId="38AB7F67"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 xml:space="preserve">Aktualizacja </w:t>
            </w:r>
            <w:proofErr w:type="spellStart"/>
            <w:r w:rsidRPr="00D32186">
              <w:rPr>
                <w:rFonts w:eastAsia="Calibri" w:cstheme="minorHAnsi"/>
              </w:rPr>
              <w:t>firmware</w:t>
            </w:r>
            <w:proofErr w:type="spellEnd"/>
          </w:p>
          <w:p w14:paraId="26436E0F"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oprogramowania zarządzającego dla systemów pamięci masowych, wraz z informacją o zalecanych wersjach oprogramowania</w:t>
            </w:r>
          </w:p>
          <w:p w14:paraId="03E1EE8C"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oprogramowania zarządzającego dla serwerów, wraz z informacją o zalecanych wersjach oprogramowania</w:t>
            </w:r>
          </w:p>
          <w:p w14:paraId="0D893413"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xml:space="preserve">, oprogramowania zarządzającego dla </w:t>
            </w:r>
            <w:proofErr w:type="spellStart"/>
            <w:r w:rsidRPr="00D32186">
              <w:rPr>
                <w:rFonts w:eastAsia="Calibri" w:cstheme="minorHAnsi"/>
              </w:rPr>
              <w:t>rozwiazań</w:t>
            </w:r>
            <w:proofErr w:type="spellEnd"/>
            <w:r w:rsidRPr="00D32186">
              <w:rPr>
                <w:rFonts w:eastAsia="Calibri" w:cstheme="minorHAnsi"/>
              </w:rPr>
              <w:t xml:space="preserve"> HCI, wraz z informacją o zalecanych wersjach oprogramowania</w:t>
            </w:r>
          </w:p>
          <w:p w14:paraId="639F6DC1"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lastRenderedPageBreak/>
              <w:t xml:space="preserve">możliwość aktualizacji </w:t>
            </w:r>
            <w:proofErr w:type="spellStart"/>
            <w:r w:rsidRPr="00D32186">
              <w:rPr>
                <w:rFonts w:eastAsia="Calibri" w:cstheme="minorHAnsi"/>
              </w:rPr>
              <w:t>firmware</w:t>
            </w:r>
            <w:proofErr w:type="spellEnd"/>
            <w:r w:rsidRPr="00D32186">
              <w:rPr>
                <w:rFonts w:eastAsia="Calibri" w:cstheme="minorHAnsi"/>
              </w:rPr>
              <w:t>, dla systemów przełączników FC, wraz z informacją o zalecanych wersjach oprogramowania</w:t>
            </w:r>
          </w:p>
          <w:p w14:paraId="76426F6F"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możliwość aktualizacji </w:t>
            </w:r>
            <w:proofErr w:type="spellStart"/>
            <w:r w:rsidRPr="00D32186">
              <w:rPr>
                <w:rFonts w:eastAsia="Calibri" w:cstheme="minorHAnsi"/>
              </w:rPr>
              <w:t>firmware</w:t>
            </w:r>
            <w:proofErr w:type="spellEnd"/>
            <w:r w:rsidRPr="00D32186">
              <w:rPr>
                <w:rFonts w:eastAsia="Calibri" w:cstheme="minorHAnsi"/>
              </w:rPr>
              <w:t xml:space="preserve">, dla </w:t>
            </w:r>
            <w:proofErr w:type="spellStart"/>
            <w:r w:rsidRPr="00D32186">
              <w:rPr>
                <w:rFonts w:eastAsia="Calibri" w:cstheme="minorHAnsi"/>
              </w:rPr>
              <w:t>deduplikatorów</w:t>
            </w:r>
            <w:proofErr w:type="spellEnd"/>
            <w:r w:rsidRPr="00D32186">
              <w:rPr>
                <w:rFonts w:eastAsia="Calibri" w:cstheme="minorHAnsi"/>
              </w:rPr>
              <w:t>, wraz z informacją o zalecanych wersjach oprogramowania</w:t>
            </w:r>
          </w:p>
          <w:p w14:paraId="6DB9EBDC"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Raporty</w:t>
            </w:r>
          </w:p>
          <w:p w14:paraId="109A3E8D"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Możliwość generowania raportów dla serwerów zawierających informację o:</w:t>
            </w:r>
          </w:p>
          <w:p w14:paraId="085E62CB"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Nazwie hosta, modelu serwera, nr serwisowym, dacie końca okresu kontraktu serwisowego, zainstalowanym systemie operacyjnym, protokole komunikacyjnym z systemem pamięci masowej</w:t>
            </w:r>
          </w:p>
          <w:p w14:paraId="2800C8BC"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Średnim obciążeniu: procesorów, pamięci RAM, IO,</w:t>
            </w:r>
          </w:p>
          <w:p w14:paraId="4121969C"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Możliwość generowania raportów dla systemów pamięci masowych zawierających informację o:</w:t>
            </w:r>
          </w:p>
          <w:p w14:paraId="409BAEFF" w14:textId="77777777" w:rsidR="00170F8C" w:rsidRPr="00D32186" w:rsidRDefault="00170F8C" w:rsidP="002E7B91">
            <w:pPr>
              <w:numPr>
                <w:ilvl w:val="2"/>
                <w:numId w:val="15"/>
              </w:numPr>
              <w:spacing w:line="252" w:lineRule="auto"/>
              <w:ind w:left="370" w:hanging="370"/>
              <w:rPr>
                <w:rFonts w:eastAsia="Calibri" w:cstheme="minorHAnsi"/>
              </w:rPr>
            </w:pPr>
            <w:r w:rsidRPr="00D32186">
              <w:rPr>
                <w:rFonts w:eastAsia="Calibri" w:cstheme="minorHAnsi"/>
              </w:rPr>
              <w:t>Nazwie, nr seryjnym, lokalizacji urządzenia, modelu urządzenia, wersji oprogramowania, zajętości systemu oraz poziomu redukcją danych, informacje o utworzonych LUN-ach i systemach pliku, status replikacji</w:t>
            </w:r>
          </w:p>
          <w:p w14:paraId="2F953BB0"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Generowanie raportów do plików CSV i PDF</w:t>
            </w:r>
          </w:p>
          <w:p w14:paraId="0B1F9A9E" w14:textId="77777777" w:rsidR="00170F8C" w:rsidRPr="00D32186" w:rsidRDefault="00170F8C" w:rsidP="002E7B91">
            <w:pPr>
              <w:numPr>
                <w:ilvl w:val="0"/>
                <w:numId w:val="15"/>
              </w:numPr>
              <w:spacing w:line="252" w:lineRule="auto"/>
              <w:ind w:left="370" w:hanging="370"/>
              <w:rPr>
                <w:rFonts w:eastAsia="Calibri" w:cstheme="minorHAnsi"/>
              </w:rPr>
            </w:pPr>
            <w:proofErr w:type="spellStart"/>
            <w:r w:rsidRPr="00D32186">
              <w:rPr>
                <w:rFonts w:eastAsia="Calibri" w:cstheme="minorHAnsi"/>
              </w:rPr>
              <w:t>Cyberbezpieczeństwo</w:t>
            </w:r>
            <w:proofErr w:type="spellEnd"/>
          </w:p>
          <w:p w14:paraId="567B6468"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Analiza środowiska w oparciu o najlepsze praktyki dotyczące </w:t>
            </w:r>
            <w:proofErr w:type="spellStart"/>
            <w:r w:rsidRPr="00D32186">
              <w:rPr>
                <w:rFonts w:eastAsia="Calibri" w:cstheme="minorHAnsi"/>
              </w:rPr>
              <w:t>cyberbezpieczeństwa</w:t>
            </w:r>
            <w:proofErr w:type="spellEnd"/>
            <w:r w:rsidRPr="00D32186">
              <w:rPr>
                <w:rFonts w:eastAsia="Calibri" w:cstheme="minorHAnsi"/>
              </w:rPr>
              <w:t xml:space="preserve"> sprawdzająca stan poszczególnych urządzeń w środowisku i przypisujący im odpowiedni wynik bezpieczeństwa. System musi informować administratora o wykrytych lukach bezpieczeństwa oraz sposobie ich zabezpieczenia.</w:t>
            </w:r>
          </w:p>
          <w:p w14:paraId="56C7CEC9"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Musi istnieć możliwość tworzenia własnych polityk bezpieczeństwa w oparciu o wzorce dla poszczególnych urządzeń.</w:t>
            </w:r>
          </w:p>
          <w:p w14:paraId="4A54C92A"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Stała analiza środowiska IT umożliwiająca wykrycie ataku </w:t>
            </w:r>
            <w:proofErr w:type="spellStart"/>
            <w:r w:rsidRPr="00D32186">
              <w:rPr>
                <w:rFonts w:eastAsia="Calibri" w:cstheme="minorHAnsi"/>
              </w:rPr>
              <w:t>ransomware</w:t>
            </w:r>
            <w:proofErr w:type="spellEnd"/>
            <w:r w:rsidRPr="00D32186">
              <w:rPr>
                <w:rFonts w:eastAsia="Calibri" w:cstheme="minorHAnsi"/>
              </w:rPr>
              <w:t xml:space="preserve"> na podstawie analizy posiadanych danych.</w:t>
            </w:r>
          </w:p>
          <w:p w14:paraId="31B6296C"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Możliwość przypisania dedykowanych ról dla poszczególnych administratorów.</w:t>
            </w:r>
          </w:p>
          <w:p w14:paraId="345FF3EB"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Wspierane urządzenia</w:t>
            </w:r>
          </w:p>
          <w:p w14:paraId="601D567C"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Urządzenie Producenta dostarczane w ramach </w:t>
            </w:r>
            <w:r w:rsidRPr="00D32186">
              <w:rPr>
                <w:rFonts w:eastAsia="Calibri" w:cstheme="minorHAnsi"/>
              </w:rPr>
              <w:lastRenderedPageBreak/>
              <w:t>postępowania</w:t>
            </w:r>
          </w:p>
          <w:p w14:paraId="608BC443"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Posiadane przez Zamawiającego serwery, urządzenia pamięci masowych, przełączniki sieciowe, przełączniki SAN, rozwiązania HCI, </w:t>
            </w:r>
            <w:proofErr w:type="spellStart"/>
            <w:r w:rsidRPr="00D32186">
              <w:rPr>
                <w:rFonts w:eastAsia="Calibri" w:cstheme="minorHAnsi"/>
              </w:rPr>
              <w:t>deduplikatory</w:t>
            </w:r>
            <w:proofErr w:type="spellEnd"/>
            <w:r w:rsidRPr="00D32186">
              <w:rPr>
                <w:rFonts w:eastAsia="Calibri" w:cstheme="minorHAnsi"/>
              </w:rPr>
              <w:t xml:space="preserve"> Producenta oferowanego urządzenia (jeśli takie są w posiadaniu Zamawiającego)</w:t>
            </w:r>
          </w:p>
          <w:p w14:paraId="6CF529C9"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Wirtualny asystent</w:t>
            </w:r>
          </w:p>
          <w:p w14:paraId="1450EFFF"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 xml:space="preserve">Wbudowana w platformę funkcjonalność wirtualnego asystenta w oparciu o algorytmy </w:t>
            </w:r>
            <w:proofErr w:type="spellStart"/>
            <w:r w:rsidRPr="00D32186">
              <w:rPr>
                <w:rFonts w:eastAsia="Calibri" w:cstheme="minorHAnsi"/>
              </w:rPr>
              <w:t>GenAI</w:t>
            </w:r>
            <w:proofErr w:type="spellEnd"/>
            <w:r w:rsidRPr="00D32186">
              <w:rPr>
                <w:rFonts w:eastAsia="Calibri" w:cstheme="minorHAnsi"/>
              </w:rPr>
              <w:t xml:space="preserve"> przy dostępie do bazy wiedzy producenta urządzeń oraz analizie danych z monitoringu poszczególnych elementów infrastruktury;</w:t>
            </w:r>
          </w:p>
          <w:p w14:paraId="0013B360"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Możliwość rozszerzenia funkcjonalności</w:t>
            </w:r>
          </w:p>
          <w:p w14:paraId="0ED52406"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Możliwość rozbudowy systemu o zintegrowane i dodatkowe płatne moduły do monitoringu aplikacji oraz zarządzania incydentami w ramach infrastruktury IT.</w:t>
            </w:r>
          </w:p>
          <w:p w14:paraId="21D3ABDC" w14:textId="77777777" w:rsidR="00170F8C" w:rsidRPr="00D32186" w:rsidRDefault="00170F8C" w:rsidP="002E7B91">
            <w:pPr>
              <w:numPr>
                <w:ilvl w:val="0"/>
                <w:numId w:val="15"/>
              </w:numPr>
              <w:spacing w:line="252" w:lineRule="auto"/>
              <w:ind w:left="370" w:hanging="370"/>
              <w:rPr>
                <w:rFonts w:eastAsia="Calibri" w:cstheme="minorHAnsi"/>
              </w:rPr>
            </w:pPr>
            <w:r w:rsidRPr="00D32186">
              <w:rPr>
                <w:rFonts w:eastAsia="Calibri" w:cstheme="minorHAnsi"/>
              </w:rPr>
              <w:t>Inne</w:t>
            </w:r>
          </w:p>
          <w:p w14:paraId="5074E876" w14:textId="77777777" w:rsidR="00170F8C" w:rsidRPr="00D32186" w:rsidRDefault="00170F8C" w:rsidP="002E7B91">
            <w:pPr>
              <w:numPr>
                <w:ilvl w:val="1"/>
                <w:numId w:val="15"/>
              </w:numPr>
              <w:spacing w:line="252" w:lineRule="auto"/>
              <w:ind w:left="370" w:hanging="370"/>
              <w:rPr>
                <w:rFonts w:eastAsia="Calibri" w:cstheme="minorHAnsi"/>
              </w:rPr>
            </w:pPr>
            <w:r w:rsidRPr="00D32186">
              <w:rPr>
                <w:rFonts w:eastAsia="Calibri" w:cstheme="minorHAnsi"/>
              </w:rPr>
              <w:t>Oferowana platforma musi posiadać dedykowaną aplikację na urządzenia iOS oraz Android</w:t>
            </w:r>
          </w:p>
        </w:tc>
        <w:tc>
          <w:tcPr>
            <w:tcW w:w="821" w:type="pct"/>
          </w:tcPr>
          <w:p w14:paraId="3006E0D1" w14:textId="77777777" w:rsidR="00170F8C" w:rsidRPr="00D32186" w:rsidRDefault="00170F8C" w:rsidP="008A5022">
            <w:pPr>
              <w:spacing w:line="252" w:lineRule="auto"/>
              <w:jc w:val="both"/>
              <w:rPr>
                <w:rFonts w:eastAsia="Calibri" w:cstheme="minorHAnsi"/>
              </w:rPr>
            </w:pPr>
          </w:p>
        </w:tc>
      </w:tr>
      <w:tr w:rsidR="00170F8C" w:rsidRPr="00D32186" w14:paraId="663BEF5D" w14:textId="77777777" w:rsidTr="008A5022">
        <w:tc>
          <w:tcPr>
            <w:tcW w:w="1278" w:type="pct"/>
            <w:tcBorders>
              <w:top w:val="single" w:sz="4" w:space="0" w:color="auto"/>
              <w:left w:val="single" w:sz="4" w:space="0" w:color="auto"/>
              <w:bottom w:val="single" w:sz="4" w:space="0" w:color="auto"/>
              <w:right w:val="single" w:sz="4" w:space="0" w:color="auto"/>
            </w:tcBorders>
            <w:hideMark/>
          </w:tcPr>
          <w:p w14:paraId="7071FA7A" w14:textId="77777777" w:rsidR="00170F8C" w:rsidRPr="00D32186" w:rsidRDefault="00170F8C" w:rsidP="008A5022">
            <w:pPr>
              <w:spacing w:line="252" w:lineRule="auto"/>
              <w:rPr>
                <w:rFonts w:eastAsia="Calibri" w:cstheme="minorHAnsi"/>
                <w:b/>
              </w:rPr>
            </w:pPr>
            <w:r w:rsidRPr="00D32186">
              <w:rPr>
                <w:rFonts w:eastAsia="Calibri" w:cstheme="minorHAnsi"/>
                <w:b/>
                <w:bCs/>
              </w:rPr>
              <w:lastRenderedPageBreak/>
              <w:t>Certyfikaty</w:t>
            </w:r>
          </w:p>
        </w:tc>
        <w:tc>
          <w:tcPr>
            <w:tcW w:w="2902" w:type="pct"/>
            <w:tcBorders>
              <w:top w:val="single" w:sz="4" w:space="0" w:color="auto"/>
              <w:left w:val="single" w:sz="4" w:space="0" w:color="auto"/>
              <w:bottom w:val="single" w:sz="4" w:space="0" w:color="auto"/>
              <w:right w:val="single" w:sz="4" w:space="0" w:color="auto"/>
            </w:tcBorders>
            <w:hideMark/>
          </w:tcPr>
          <w:p w14:paraId="5FA312BA"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Serwer musi być wyprodukowany zgodnie z normą ISO-9001:2015, ISO-50001 oraz ISO-14001</w:t>
            </w:r>
            <w:r w:rsidRPr="00D32186">
              <w:rPr>
                <w:rFonts w:eastAsia="Calibri" w:cstheme="minorHAnsi"/>
                <w:b/>
                <w:bCs/>
              </w:rPr>
              <w:t xml:space="preserve"> Wykonawca złoży wraz z ofertą dokument potwierdzający spełnianie wymogu.</w:t>
            </w:r>
          </w:p>
          <w:p w14:paraId="0E1265E1" w14:textId="77777777" w:rsidR="00170F8C" w:rsidRPr="00D32186" w:rsidRDefault="00170F8C" w:rsidP="002E7B91">
            <w:pPr>
              <w:spacing w:line="252" w:lineRule="auto"/>
              <w:ind w:left="370" w:hanging="370"/>
              <w:rPr>
                <w:rFonts w:eastAsia="Calibri" w:cstheme="minorHAnsi"/>
              </w:rPr>
            </w:pPr>
          </w:p>
          <w:p w14:paraId="72DB2953"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Serwer musi posiadać deklaracja CE.</w:t>
            </w:r>
            <w:r w:rsidRPr="00D32186">
              <w:rPr>
                <w:rFonts w:eastAsia="Calibri" w:cstheme="minorHAnsi"/>
                <w:b/>
                <w:bCs/>
              </w:rPr>
              <w:t xml:space="preserve"> Wykonawca złoży wraz z ofertą dokument potwierdzający spełnianie wymogu.</w:t>
            </w:r>
          </w:p>
          <w:p w14:paraId="5CCD4505" w14:textId="77777777" w:rsidR="00170F8C" w:rsidRPr="00D32186" w:rsidRDefault="00170F8C" w:rsidP="002E7B91">
            <w:pPr>
              <w:spacing w:line="252" w:lineRule="auto"/>
              <w:ind w:left="370" w:hanging="370"/>
              <w:rPr>
                <w:rFonts w:eastAsia="Calibri" w:cstheme="minorHAnsi"/>
              </w:rPr>
            </w:pPr>
          </w:p>
          <w:p w14:paraId="49DDB200"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Serwer musi spełniać wymagania normy NIST SP 800-193 ochrony przed cyberatakami.</w:t>
            </w:r>
            <w:r w:rsidRPr="00D32186">
              <w:rPr>
                <w:rFonts w:eastAsia="Calibri" w:cstheme="minorHAnsi"/>
                <w:b/>
                <w:bCs/>
              </w:rPr>
              <w:t xml:space="preserve"> Wykonawca złoży wraz z ofertą dokument potwierdzający spełnianie wymogu w formie dokumentacji technicznej lub oświadczenia producenta serwera.</w:t>
            </w:r>
          </w:p>
          <w:p w14:paraId="59027407" w14:textId="77777777" w:rsidR="00170F8C" w:rsidRPr="00D32186" w:rsidRDefault="00170F8C" w:rsidP="002E7B91">
            <w:pPr>
              <w:spacing w:line="252" w:lineRule="auto"/>
              <w:ind w:left="370" w:hanging="370"/>
              <w:rPr>
                <w:rFonts w:eastAsia="Calibri" w:cstheme="minorHAnsi"/>
              </w:rPr>
            </w:pPr>
          </w:p>
          <w:p w14:paraId="26A1B29D" w14:textId="77777777" w:rsidR="002205AF" w:rsidRPr="00D32186" w:rsidRDefault="00170F8C" w:rsidP="002E7B91">
            <w:pPr>
              <w:pStyle w:val="pf0"/>
              <w:numPr>
                <w:ilvl w:val="0"/>
                <w:numId w:val="11"/>
              </w:numPr>
              <w:ind w:left="370" w:hanging="370"/>
              <w:jc w:val="both"/>
              <w:rPr>
                <w:rFonts w:asciiTheme="minorHAnsi" w:hAnsiTheme="minorHAnsi" w:cstheme="minorHAnsi"/>
                <w:sz w:val="22"/>
                <w:szCs w:val="22"/>
              </w:rPr>
            </w:pPr>
            <w:r w:rsidRPr="00D32186">
              <w:rPr>
                <w:rFonts w:asciiTheme="minorHAnsi" w:eastAsia="Calibri" w:hAnsiTheme="minorHAnsi" w:cstheme="minorHAnsi"/>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w:t>
            </w:r>
            <w:r w:rsidRPr="00D32186">
              <w:rPr>
                <w:rFonts w:asciiTheme="minorHAnsi" w:eastAsia="Calibri" w:hAnsiTheme="minorHAnsi" w:cstheme="minorHAnsi"/>
                <w:sz w:val="22"/>
                <w:szCs w:val="22"/>
              </w:rPr>
              <w:lastRenderedPageBreak/>
              <w:t xml:space="preserve">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r w:rsidR="002205AF" w:rsidRPr="00D32186">
              <w:rPr>
                <w:rStyle w:val="cf01"/>
                <w:rFonts w:asciiTheme="minorHAnsi" w:eastAsia="Calibri" w:hAnsiTheme="minorHAnsi" w:cstheme="minorHAnsi"/>
                <w:sz w:val="22"/>
                <w:szCs w:val="22"/>
              </w:rPr>
              <w:t xml:space="preserve">Potwierdzeniem spełnienia powyższego wymogu </w:t>
            </w:r>
            <w:r w:rsidR="002205AF" w:rsidRPr="00D32186">
              <w:rPr>
                <w:rStyle w:val="cf11"/>
                <w:rFonts w:asciiTheme="minorHAnsi" w:eastAsia="Calibri" w:hAnsiTheme="minorHAnsi" w:cstheme="minorHAnsi"/>
                <w:sz w:val="22"/>
                <w:szCs w:val="22"/>
              </w:rPr>
              <w:t>może być w szczególności</w:t>
            </w:r>
            <w:r w:rsidR="002205AF" w:rsidRPr="00D32186">
              <w:rPr>
                <w:rStyle w:val="cf01"/>
                <w:rFonts w:asciiTheme="minorHAnsi" w:eastAsia="Calibri" w:hAnsiTheme="minorHAnsi" w:cstheme="minorHAnsi"/>
                <w:sz w:val="22"/>
                <w:szCs w:val="22"/>
              </w:rPr>
              <w:t xml:space="preserve"> wydruk ze strony internetowej </w:t>
            </w:r>
            <w:hyperlink r:id="rId9" w:history="1">
              <w:r w:rsidR="002205AF" w:rsidRPr="00D32186">
                <w:rPr>
                  <w:rStyle w:val="cf01"/>
                  <w:rFonts w:asciiTheme="minorHAnsi" w:eastAsia="Calibri" w:hAnsiTheme="minorHAnsi" w:cstheme="minorHAnsi"/>
                  <w:color w:val="0000FF"/>
                  <w:sz w:val="22"/>
                  <w:szCs w:val="22"/>
                  <w:u w:val="single"/>
                </w:rPr>
                <w:t>www.epeat.net</w:t>
              </w:r>
            </w:hyperlink>
            <w:r w:rsidR="002205AF" w:rsidRPr="00D32186">
              <w:rPr>
                <w:rStyle w:val="cf01"/>
                <w:rFonts w:asciiTheme="minorHAnsi" w:eastAsia="Calibri" w:hAnsiTheme="minorHAnsi" w:cstheme="minorHAnsi"/>
                <w:sz w:val="22"/>
                <w:szCs w:val="22"/>
              </w:rPr>
              <w:t xml:space="preserve"> potwierdzający spełnienie normy co najmniej EPEAT Silver. Zamawiający, zgodnie z art. 104 ustawy Prawo zamówień publicznych, </w:t>
            </w:r>
            <w:r w:rsidR="002205AF" w:rsidRPr="00D32186">
              <w:rPr>
                <w:rStyle w:val="cf11"/>
                <w:rFonts w:asciiTheme="minorHAnsi" w:eastAsia="Calibri" w:hAnsiTheme="minorHAnsi" w:cstheme="minorHAnsi"/>
                <w:sz w:val="22"/>
                <w:szCs w:val="22"/>
              </w:rPr>
              <w:t>dopuszcza również inne odpowiednie środki dowodowe</w:t>
            </w:r>
            <w:r w:rsidR="002205AF" w:rsidRPr="00D32186">
              <w:rPr>
                <w:rStyle w:val="cf01"/>
                <w:rFonts w:asciiTheme="minorHAnsi" w:eastAsia="Calibri" w:hAnsiTheme="minorHAnsi" w:cstheme="minorHAnsi"/>
                <w:sz w:val="22"/>
                <w:szCs w:val="22"/>
              </w:rPr>
              <w:t>, w szczególności równoważne oznakowania środowiskowe lub dokumenty (certyfikaty, raporty, oświadczenia producenta) potwierdzające spełnienie wymagań równoważnych</w:t>
            </w:r>
            <w:r w:rsidR="002205AF" w:rsidRPr="00D32186">
              <w:rPr>
                <w:rStyle w:val="cf01"/>
                <w:rFonts w:asciiTheme="minorHAnsi" w:eastAsiaTheme="majorEastAsia" w:hAnsiTheme="minorHAnsi" w:cstheme="minorHAnsi"/>
                <w:sz w:val="22"/>
                <w:szCs w:val="22"/>
              </w:rPr>
              <w:t xml:space="preserve"> </w:t>
            </w:r>
            <w:r w:rsidR="002205AF" w:rsidRPr="00D32186">
              <w:rPr>
                <w:rFonts w:asciiTheme="minorHAnsi" w:eastAsia="Calibri" w:hAnsiTheme="minorHAnsi" w:cstheme="minorHAnsi"/>
                <w:sz w:val="22"/>
                <w:szCs w:val="22"/>
              </w:rPr>
              <w:t xml:space="preserve">- </w:t>
            </w:r>
            <w:r w:rsidR="002205AF" w:rsidRPr="00D32186">
              <w:rPr>
                <w:rFonts w:asciiTheme="minorHAnsi" w:eastAsia="Calibri" w:hAnsiTheme="minorHAnsi" w:cstheme="minorHAnsi"/>
                <w:b/>
                <w:bCs/>
                <w:sz w:val="22"/>
                <w:szCs w:val="22"/>
              </w:rPr>
              <w:t>Wykonawca złoży wraz z ofertą dokument potwierdzający spełnianie wymogu.</w:t>
            </w:r>
          </w:p>
          <w:p w14:paraId="408384C1" w14:textId="244E04CF"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 xml:space="preserve">Oferowany serwer musi znajdować się na liście Windows Server </w:t>
            </w:r>
            <w:proofErr w:type="spellStart"/>
            <w:r w:rsidRPr="00D32186">
              <w:rPr>
                <w:rFonts w:eastAsia="Calibri" w:cstheme="minorHAnsi"/>
              </w:rPr>
              <w:t>Catalog</w:t>
            </w:r>
            <w:proofErr w:type="spellEnd"/>
            <w:r w:rsidRPr="00D32186">
              <w:rPr>
                <w:rFonts w:eastAsia="Calibri" w:cstheme="minorHAnsi"/>
              </w:rPr>
              <w:t xml:space="preserve"> i posiadać status „</w:t>
            </w:r>
            <w:proofErr w:type="spellStart"/>
            <w:r w:rsidRPr="00D32186">
              <w:rPr>
                <w:rFonts w:eastAsia="Calibri" w:cstheme="minorHAnsi"/>
              </w:rPr>
              <w:t>Certified</w:t>
            </w:r>
            <w:proofErr w:type="spellEnd"/>
            <w:r w:rsidRPr="00D32186">
              <w:rPr>
                <w:rFonts w:eastAsia="Calibri" w:cstheme="minorHAnsi"/>
              </w:rPr>
              <w:t xml:space="preserve"> for Windows” dla systemów Microsoft Windows Server 2022, Microsoft Windows Server 2025.</w:t>
            </w:r>
          </w:p>
        </w:tc>
        <w:tc>
          <w:tcPr>
            <w:tcW w:w="821" w:type="pct"/>
          </w:tcPr>
          <w:p w14:paraId="1088AC05" w14:textId="77777777" w:rsidR="00170F8C" w:rsidRPr="00D32186" w:rsidRDefault="00170F8C" w:rsidP="008A5022">
            <w:pPr>
              <w:spacing w:line="252" w:lineRule="auto"/>
              <w:jc w:val="both"/>
              <w:rPr>
                <w:rFonts w:eastAsia="Calibri" w:cstheme="minorHAnsi"/>
              </w:rPr>
            </w:pPr>
          </w:p>
        </w:tc>
      </w:tr>
      <w:tr w:rsidR="00170F8C" w:rsidRPr="00D32186" w14:paraId="7EF3D457" w14:textId="77777777" w:rsidTr="008A5022">
        <w:trPr>
          <w:trHeight w:val="980"/>
        </w:trPr>
        <w:tc>
          <w:tcPr>
            <w:tcW w:w="1278" w:type="pct"/>
            <w:tcBorders>
              <w:top w:val="single" w:sz="4" w:space="0" w:color="auto"/>
              <w:left w:val="single" w:sz="4" w:space="0" w:color="auto"/>
              <w:bottom w:val="single" w:sz="4" w:space="0" w:color="auto"/>
              <w:right w:val="single" w:sz="4" w:space="0" w:color="auto"/>
            </w:tcBorders>
            <w:hideMark/>
          </w:tcPr>
          <w:p w14:paraId="245AC1CA" w14:textId="77777777" w:rsidR="00170F8C" w:rsidRPr="00D32186" w:rsidRDefault="00170F8C" w:rsidP="008A5022">
            <w:pPr>
              <w:spacing w:line="252" w:lineRule="auto"/>
              <w:rPr>
                <w:rFonts w:eastAsia="Calibri" w:cstheme="minorHAnsi"/>
                <w:b/>
              </w:rPr>
            </w:pPr>
            <w:r w:rsidRPr="00D32186">
              <w:rPr>
                <w:rFonts w:eastAsia="Calibri" w:cstheme="minorHAnsi"/>
                <w:b/>
              </w:rPr>
              <w:t>Dokumentacja użytkownika</w:t>
            </w:r>
          </w:p>
        </w:tc>
        <w:tc>
          <w:tcPr>
            <w:tcW w:w="2902" w:type="pct"/>
            <w:tcBorders>
              <w:top w:val="single" w:sz="4" w:space="0" w:color="auto"/>
              <w:left w:val="single" w:sz="4" w:space="0" w:color="auto"/>
              <w:bottom w:val="single" w:sz="4" w:space="0" w:color="auto"/>
              <w:right w:val="single" w:sz="4" w:space="0" w:color="auto"/>
            </w:tcBorders>
          </w:tcPr>
          <w:p w14:paraId="48C937A7"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Zamawiający wymaga dokumentacji w języku polskim lub angi</w:t>
            </w:r>
            <w:r w:rsidRPr="00D32186">
              <w:rPr>
                <w:rFonts w:eastAsia="Calibri" w:cstheme="minorHAnsi"/>
                <w:i/>
              </w:rPr>
              <w:t>e</w:t>
            </w:r>
            <w:r w:rsidRPr="00D32186">
              <w:rPr>
                <w:rFonts w:eastAsia="Calibri" w:cstheme="minorHAnsi"/>
              </w:rPr>
              <w:t>lskim.</w:t>
            </w:r>
          </w:p>
          <w:p w14:paraId="6A68D044"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bCs/>
              </w:rPr>
              <w:t>Możliwość telefonicznego sprawdzenia konfiguracji sprzętowej serwera oraz warunków gwarancji po podaniu numeru seryjnego bezpośrednio u producenta lub jego przedstawiciela.</w:t>
            </w:r>
          </w:p>
        </w:tc>
        <w:tc>
          <w:tcPr>
            <w:tcW w:w="821" w:type="pct"/>
          </w:tcPr>
          <w:p w14:paraId="520AAF4C" w14:textId="77777777" w:rsidR="00170F8C" w:rsidRPr="00D32186" w:rsidRDefault="00170F8C" w:rsidP="008A5022">
            <w:pPr>
              <w:spacing w:line="252" w:lineRule="auto"/>
              <w:jc w:val="both"/>
              <w:rPr>
                <w:rFonts w:eastAsia="Calibri" w:cstheme="minorHAnsi"/>
              </w:rPr>
            </w:pPr>
          </w:p>
        </w:tc>
      </w:tr>
      <w:tr w:rsidR="00170F8C" w:rsidRPr="00D32186" w14:paraId="72FED7B2" w14:textId="77777777" w:rsidTr="008A5022">
        <w:trPr>
          <w:trHeight w:val="230"/>
        </w:trPr>
        <w:tc>
          <w:tcPr>
            <w:tcW w:w="1278" w:type="pct"/>
            <w:tcBorders>
              <w:top w:val="single" w:sz="4" w:space="0" w:color="auto"/>
              <w:left w:val="single" w:sz="4" w:space="0" w:color="auto"/>
              <w:bottom w:val="single" w:sz="4" w:space="0" w:color="auto"/>
              <w:right w:val="single" w:sz="4" w:space="0" w:color="auto"/>
            </w:tcBorders>
            <w:hideMark/>
          </w:tcPr>
          <w:p w14:paraId="6B2616B9" w14:textId="77777777" w:rsidR="00170F8C" w:rsidRPr="00D32186" w:rsidRDefault="00170F8C" w:rsidP="008A5022">
            <w:pPr>
              <w:spacing w:line="252" w:lineRule="auto"/>
              <w:rPr>
                <w:rFonts w:eastAsia="Calibri" w:cstheme="minorHAnsi"/>
                <w:b/>
              </w:rPr>
            </w:pPr>
            <w:r w:rsidRPr="00D32186">
              <w:rPr>
                <w:rFonts w:eastAsia="Calibri" w:cstheme="minorHAnsi"/>
                <w:b/>
              </w:rPr>
              <w:t>Warunki gwarancji</w:t>
            </w:r>
          </w:p>
        </w:tc>
        <w:tc>
          <w:tcPr>
            <w:tcW w:w="2902" w:type="pct"/>
            <w:tcBorders>
              <w:top w:val="single" w:sz="4" w:space="0" w:color="auto"/>
              <w:left w:val="single" w:sz="4" w:space="0" w:color="auto"/>
              <w:bottom w:val="single" w:sz="4" w:space="0" w:color="auto"/>
              <w:right w:val="single" w:sz="4" w:space="0" w:color="auto"/>
            </w:tcBorders>
            <w:hideMark/>
          </w:tcPr>
          <w:p w14:paraId="2F42A0A2"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Zamawiający wymaga zapewnienia gwarancji Producenta z zakresu wdrażanej technologii na okres min. 36 miesięcy.</w:t>
            </w:r>
          </w:p>
          <w:p w14:paraId="2A193035"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 xml:space="preserve">Zamawiający oczekuje możliwości zgłaszania zdarzeń serwisowych w trybie 24/7/365 następującymi kanałami: telefonicznie i przez Internet. </w:t>
            </w:r>
          </w:p>
          <w:p w14:paraId="235B346D"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 xml:space="preserve">Zamawiający wymaga pojedynczego punktu kontaktu dla całego rozwiązania Producenta, w tym także sprzedanego oprogramowania. </w:t>
            </w:r>
          </w:p>
          <w:p w14:paraId="7CF704E6"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Zamawiający oczekuje możliwości samodzielnego kwalifikowania poziomu ważności naprawy.</w:t>
            </w:r>
          </w:p>
          <w:p w14:paraId="2B83DA73"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lastRenderedPageBreak/>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7C604105"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 xml:space="preserve">Naprawa ma się odbyć w siedzibie Zamawiającego, chyba, że zamawiający dla danej naprawy zgodzi się na inną formę.  </w:t>
            </w:r>
          </w:p>
          <w:p w14:paraId="13AB5574"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2EFA07B4"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 xml:space="preserve">Możliwość rozszerzenia gwarancji producenta o usługę diagnostyki sprzętu na miejscu w przypadku awarii. Charakterystyka usługi diagnostyki: </w:t>
            </w:r>
          </w:p>
          <w:p w14:paraId="49063F95" w14:textId="77777777" w:rsidR="00170F8C" w:rsidRPr="00D32186" w:rsidRDefault="00170F8C" w:rsidP="002E7B91">
            <w:pPr>
              <w:numPr>
                <w:ilvl w:val="1"/>
                <w:numId w:val="11"/>
              </w:numPr>
              <w:spacing w:line="252" w:lineRule="auto"/>
              <w:ind w:left="370" w:hanging="370"/>
              <w:rPr>
                <w:rFonts w:eastAsia="Calibri" w:cstheme="minorHAnsi"/>
              </w:rPr>
            </w:pPr>
            <w:r w:rsidRPr="00D32186">
              <w:rPr>
                <w:rFonts w:eastAsia="Calibri" w:cstheme="minorHAnsi"/>
              </w:rPr>
              <w:t>Możliwości utworzenia zgłaszania serwisowego w wyniku, którego proces diagnostyki odbędzie się na miejscu w siedzibie zamawiającego.</w:t>
            </w:r>
          </w:p>
          <w:p w14:paraId="0FC22401" w14:textId="77777777" w:rsidR="00170F8C" w:rsidRPr="00D32186" w:rsidRDefault="00170F8C" w:rsidP="002E7B91">
            <w:pPr>
              <w:numPr>
                <w:ilvl w:val="1"/>
                <w:numId w:val="11"/>
              </w:numPr>
              <w:spacing w:line="252" w:lineRule="auto"/>
              <w:ind w:left="370" w:hanging="370"/>
              <w:rPr>
                <w:rFonts w:eastAsia="Calibri" w:cstheme="minorHAnsi"/>
              </w:rPr>
            </w:pPr>
            <w:r w:rsidRPr="00D32186">
              <w:rPr>
                <w:rFonts w:eastAsia="Calibri" w:cstheme="minorHAnsi"/>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25EBEAEB" w14:textId="77777777" w:rsidR="00170F8C" w:rsidRPr="00D32186" w:rsidRDefault="00170F8C" w:rsidP="002E7B91">
            <w:pPr>
              <w:numPr>
                <w:ilvl w:val="1"/>
                <w:numId w:val="11"/>
              </w:numPr>
              <w:spacing w:line="252" w:lineRule="auto"/>
              <w:ind w:left="370" w:hanging="370"/>
              <w:rPr>
                <w:rFonts w:eastAsia="Calibri" w:cstheme="minorHAnsi"/>
              </w:rPr>
            </w:pPr>
            <w:r w:rsidRPr="00D32186">
              <w:rPr>
                <w:rFonts w:eastAsia="Calibri" w:cstheme="minorHAnsi"/>
              </w:rPr>
              <w:t xml:space="preserve">Reakcja na miejscu u Zamawiającego powinna nastąpić w okresie zgodnym z czasem reakcji przypisanym do urządzenia, które posiada wykupioną usługę serwisową. </w:t>
            </w:r>
          </w:p>
          <w:p w14:paraId="66A007D2" w14:textId="77777777" w:rsidR="00170F8C" w:rsidRPr="00D32186" w:rsidRDefault="00170F8C" w:rsidP="002E7B91">
            <w:pPr>
              <w:numPr>
                <w:ilvl w:val="1"/>
                <w:numId w:val="11"/>
              </w:numPr>
              <w:spacing w:line="252" w:lineRule="auto"/>
              <w:ind w:left="370" w:hanging="370"/>
              <w:rPr>
                <w:rFonts w:eastAsia="Calibri" w:cstheme="minorHAnsi"/>
              </w:rPr>
            </w:pPr>
            <w:r w:rsidRPr="00D32186">
              <w:rPr>
                <w:rFonts w:eastAsia="Calibri" w:cstheme="minorHAnsi"/>
              </w:rPr>
              <w:t>Pracownik serwisu powinien skontaktować się z Zamawiającym przed przyjazdem na miejsce w celu sprawdzenia zgłoszenia, ustalenia harmonogramu i potwierdzenia wszelkich informacji niezbędnych do realizacji wizyty technika na miejscu.</w:t>
            </w:r>
          </w:p>
          <w:p w14:paraId="2458E3F3" w14:textId="77777777" w:rsidR="00170F8C" w:rsidRPr="00D32186" w:rsidRDefault="00170F8C" w:rsidP="002E7B91">
            <w:pPr>
              <w:numPr>
                <w:ilvl w:val="1"/>
                <w:numId w:val="11"/>
              </w:numPr>
              <w:spacing w:line="252" w:lineRule="auto"/>
              <w:ind w:left="370" w:hanging="370"/>
              <w:rPr>
                <w:rFonts w:eastAsia="Calibri" w:cstheme="minorHAnsi"/>
              </w:rPr>
            </w:pPr>
            <w:r w:rsidRPr="00D32186">
              <w:rPr>
                <w:rFonts w:eastAsia="Calibri" w:cstheme="minorHAnsi"/>
              </w:rPr>
              <w:t xml:space="preserve">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w:t>
            </w:r>
            <w:r w:rsidRPr="00D32186">
              <w:rPr>
                <w:rFonts w:eastAsia="Calibri" w:cstheme="minorHAnsi"/>
              </w:rPr>
              <w:lastRenderedPageBreak/>
              <w:t>miejscu powróci do siedziby Klienta w celu wymiany wysłanej części w ciągu czasu reakcji ustalonego zgodnie z umową serwisową zakupionego produktu.</w:t>
            </w:r>
          </w:p>
          <w:p w14:paraId="012DA0E5" w14:textId="77777777" w:rsidR="00170F8C" w:rsidRPr="00D32186" w:rsidRDefault="00170F8C" w:rsidP="002E7B91">
            <w:pPr>
              <w:numPr>
                <w:ilvl w:val="0"/>
                <w:numId w:val="11"/>
              </w:numPr>
              <w:spacing w:line="252" w:lineRule="auto"/>
              <w:ind w:left="370" w:hanging="370"/>
              <w:rPr>
                <w:rFonts w:eastAsia="Calibri" w:cstheme="minorHAnsi"/>
              </w:rPr>
            </w:pPr>
            <w:r w:rsidRPr="00D32186">
              <w:rPr>
                <w:rFonts w:eastAsia="Calibri" w:cstheme="minorHAnsi"/>
              </w:rPr>
              <w:t>Firma serwisująca musi posiadać ISO 9001:2015 oraz ISO-27001 na świadczenie usług serwisowych oraz posiadać autoryzacje producenta urządzeń – dokumenty potwierdzające należy załączyć do oferty.</w:t>
            </w:r>
          </w:p>
        </w:tc>
        <w:tc>
          <w:tcPr>
            <w:tcW w:w="821" w:type="pct"/>
          </w:tcPr>
          <w:p w14:paraId="4E822CD5" w14:textId="77777777" w:rsidR="00170F8C" w:rsidRPr="00D32186" w:rsidRDefault="00170F8C" w:rsidP="008A5022">
            <w:pPr>
              <w:spacing w:line="252" w:lineRule="auto"/>
              <w:jc w:val="both"/>
              <w:rPr>
                <w:rFonts w:eastAsia="Calibri" w:cstheme="minorHAnsi"/>
              </w:rPr>
            </w:pPr>
          </w:p>
        </w:tc>
      </w:tr>
    </w:tbl>
    <w:p w14:paraId="35A5B7AF" w14:textId="77777777" w:rsidR="00170F8C" w:rsidRPr="00D32186" w:rsidRDefault="00170F8C" w:rsidP="00170F8C">
      <w:pPr>
        <w:spacing w:before="100" w:after="0" w:line="252" w:lineRule="auto"/>
        <w:ind w:firstLine="360"/>
        <w:jc w:val="both"/>
        <w:rPr>
          <w:rFonts w:cstheme="minorHAnsi"/>
          <w:b/>
          <w:u w:val="single"/>
        </w:rPr>
      </w:pPr>
    </w:p>
    <w:p w14:paraId="31847D55" w14:textId="77777777" w:rsidR="00170F8C" w:rsidRPr="00D32186" w:rsidRDefault="00170F8C" w:rsidP="00170F8C">
      <w:pPr>
        <w:jc w:val="both"/>
        <w:rPr>
          <w:rFonts w:cstheme="minorHAnsi"/>
          <w:b/>
        </w:rPr>
      </w:pPr>
      <w:r w:rsidRPr="00D32186">
        <w:rPr>
          <w:rFonts w:cstheme="minorHAnsi"/>
          <w:b/>
        </w:rPr>
        <w:t xml:space="preserve">Wymagania w zakresie instalacji i wdrożenia serwera kopii zapasowych maszyn </w:t>
      </w:r>
      <w:proofErr w:type="gramStart"/>
      <w:r w:rsidRPr="00D32186">
        <w:rPr>
          <w:rFonts w:cstheme="minorHAnsi"/>
          <w:b/>
        </w:rPr>
        <w:t>wirtualnych :</w:t>
      </w:r>
      <w:proofErr w:type="gramEnd"/>
    </w:p>
    <w:p w14:paraId="42C8E7AB" w14:textId="77777777" w:rsidR="00170F8C" w:rsidRPr="00D32186" w:rsidRDefault="00170F8C" w:rsidP="00170F8C">
      <w:pPr>
        <w:jc w:val="both"/>
        <w:rPr>
          <w:rFonts w:cstheme="minorHAnsi"/>
        </w:rPr>
      </w:pPr>
      <w:r w:rsidRPr="00D32186">
        <w:rPr>
          <w:rFonts w:cstheme="minorHAnsi"/>
        </w:rPr>
        <w:t>Zamawiający wymaga:</w:t>
      </w:r>
    </w:p>
    <w:p w14:paraId="306C5108" w14:textId="77777777" w:rsidR="00170F8C" w:rsidRPr="00D32186" w:rsidRDefault="00170F8C" w:rsidP="00455AFB">
      <w:pPr>
        <w:numPr>
          <w:ilvl w:val="0"/>
          <w:numId w:val="29"/>
        </w:numPr>
        <w:jc w:val="both"/>
        <w:rPr>
          <w:rFonts w:cstheme="minorHAnsi"/>
        </w:rPr>
      </w:pPr>
      <w:r w:rsidRPr="00D32186">
        <w:rPr>
          <w:rFonts w:cstheme="minorHAnsi"/>
        </w:rPr>
        <w:t xml:space="preserve">Instalacji serwera we wskazanej serwerowni i szafie </w:t>
      </w:r>
      <w:proofErr w:type="spellStart"/>
      <w:r w:rsidRPr="00D32186">
        <w:rPr>
          <w:rFonts w:cstheme="minorHAnsi"/>
        </w:rPr>
        <w:t>rack</w:t>
      </w:r>
      <w:proofErr w:type="spellEnd"/>
      <w:r w:rsidRPr="00D32186">
        <w:rPr>
          <w:rFonts w:cstheme="minorHAnsi"/>
        </w:rPr>
        <w:t>.</w:t>
      </w:r>
    </w:p>
    <w:p w14:paraId="466D6571" w14:textId="77777777" w:rsidR="00170F8C" w:rsidRPr="00D32186" w:rsidRDefault="00170F8C" w:rsidP="00455AFB">
      <w:pPr>
        <w:numPr>
          <w:ilvl w:val="0"/>
          <w:numId w:val="29"/>
        </w:numPr>
        <w:jc w:val="both"/>
        <w:rPr>
          <w:rFonts w:cstheme="minorHAnsi"/>
        </w:rPr>
      </w:pPr>
      <w:r w:rsidRPr="00D32186">
        <w:rPr>
          <w:rFonts w:cstheme="minorHAnsi"/>
        </w:rPr>
        <w:t xml:space="preserve">Podłączenia serwera do wskazanych segmentów sieci LAN, w tym zapewnienie komunikacji z klastrem serwerów </w:t>
      </w:r>
      <w:proofErr w:type="spellStart"/>
      <w:r w:rsidRPr="00D32186">
        <w:rPr>
          <w:rFonts w:cstheme="minorHAnsi"/>
        </w:rPr>
        <w:t>wirtualizacyjnych</w:t>
      </w:r>
      <w:proofErr w:type="spellEnd"/>
      <w:r w:rsidRPr="00D32186">
        <w:rPr>
          <w:rFonts w:cstheme="minorHAnsi"/>
        </w:rPr>
        <w:t xml:space="preserve"> oraz komunikacji </w:t>
      </w:r>
      <w:proofErr w:type="spellStart"/>
      <w:r w:rsidRPr="00D32186">
        <w:rPr>
          <w:rFonts w:cstheme="minorHAnsi"/>
        </w:rPr>
        <w:t>iSCSI</w:t>
      </w:r>
      <w:proofErr w:type="spellEnd"/>
      <w:r w:rsidRPr="00D32186">
        <w:rPr>
          <w:rFonts w:cstheme="minorHAnsi"/>
        </w:rPr>
        <w:t>.</w:t>
      </w:r>
    </w:p>
    <w:p w14:paraId="6DD9691A" w14:textId="77777777" w:rsidR="00170F8C" w:rsidRPr="00D32186" w:rsidRDefault="00170F8C" w:rsidP="00455AFB">
      <w:pPr>
        <w:numPr>
          <w:ilvl w:val="0"/>
          <w:numId w:val="29"/>
        </w:numPr>
        <w:jc w:val="both"/>
        <w:rPr>
          <w:rFonts w:cstheme="minorHAnsi"/>
        </w:rPr>
      </w:pPr>
      <w:r w:rsidRPr="00D32186">
        <w:rPr>
          <w:rFonts w:cstheme="minorHAnsi"/>
        </w:rPr>
        <w:t>Instalacji systemu operacyjnego na posiadanych przez Zamawiającego serwerach oraz skonfigurowanie funkcji wysokiej dostępności.</w:t>
      </w:r>
    </w:p>
    <w:p w14:paraId="48A20E78" w14:textId="77777777" w:rsidR="00170F8C" w:rsidRPr="00D32186" w:rsidRDefault="00170F8C" w:rsidP="00170F8C">
      <w:pPr>
        <w:spacing w:before="100" w:after="0" w:line="252" w:lineRule="auto"/>
        <w:ind w:firstLine="360"/>
        <w:jc w:val="both"/>
        <w:rPr>
          <w:rFonts w:cstheme="minorHAnsi"/>
          <w:b/>
          <w:u w:val="single"/>
        </w:rPr>
      </w:pPr>
    </w:p>
    <w:p w14:paraId="0C11ED89" w14:textId="77777777" w:rsidR="00170F8C" w:rsidRPr="00D32186" w:rsidRDefault="00170F8C" w:rsidP="00170F8C">
      <w:pPr>
        <w:spacing w:before="100" w:after="0" w:line="252" w:lineRule="auto"/>
        <w:ind w:firstLine="360"/>
        <w:jc w:val="both"/>
        <w:rPr>
          <w:rFonts w:cstheme="minorHAnsi"/>
          <w:b/>
          <w:u w:val="single"/>
        </w:rPr>
      </w:pPr>
      <w:r w:rsidRPr="00D32186">
        <w:rPr>
          <w:rFonts w:cstheme="minorHAnsi"/>
          <w:b/>
          <w:u w:val="single"/>
        </w:rPr>
        <w:t xml:space="preserve">4. Macierz dyskowa – 1 sztuka </w:t>
      </w:r>
    </w:p>
    <w:p w14:paraId="26D24F60" w14:textId="77777777" w:rsidR="00170F8C" w:rsidRPr="00D32186" w:rsidRDefault="00170F8C" w:rsidP="00170F8C">
      <w:pPr>
        <w:spacing w:line="252" w:lineRule="auto"/>
        <w:jc w:val="both"/>
        <w:rPr>
          <w:rFonts w:eastAsia="Calibri" w:cstheme="minorHAnsi"/>
        </w:rPr>
      </w:pPr>
      <w:r w:rsidRPr="00D32186">
        <w:rPr>
          <w:rFonts w:eastAsia="Calibri" w:cstheme="minorHAnsi"/>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812"/>
        <w:gridCol w:w="1559"/>
      </w:tblGrid>
      <w:tr w:rsidR="00170F8C" w:rsidRPr="00D32186" w14:paraId="23CD3A90" w14:textId="77777777" w:rsidTr="008A5022">
        <w:trPr>
          <w:trHeight w:val="528"/>
        </w:trPr>
        <w:tc>
          <w:tcPr>
            <w:tcW w:w="1985" w:type="dxa"/>
          </w:tcPr>
          <w:p w14:paraId="6D3BEEF6" w14:textId="77777777" w:rsidR="00170F8C" w:rsidRPr="00D32186" w:rsidRDefault="00170F8C" w:rsidP="008A5022">
            <w:pPr>
              <w:spacing w:after="0" w:line="252" w:lineRule="auto"/>
              <w:rPr>
                <w:rFonts w:eastAsia="Calibri" w:cstheme="minorHAnsi"/>
                <w:b/>
                <w:bCs/>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5812" w:type="dxa"/>
          </w:tcPr>
          <w:p w14:paraId="2F4B5272" w14:textId="77777777" w:rsidR="00170F8C" w:rsidRPr="00D32186" w:rsidRDefault="00170F8C" w:rsidP="008A5022">
            <w:pPr>
              <w:spacing w:after="0" w:line="252" w:lineRule="auto"/>
              <w:rPr>
                <w:rFonts w:eastAsia="Calibri" w:cstheme="minorHAnsi"/>
                <w:b/>
              </w:rPr>
            </w:pPr>
          </w:p>
        </w:tc>
        <w:tc>
          <w:tcPr>
            <w:tcW w:w="1559" w:type="dxa"/>
          </w:tcPr>
          <w:p w14:paraId="77A6BBA6"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5279C025" w14:textId="77777777" w:rsidR="00170F8C" w:rsidRPr="00D32186" w:rsidRDefault="00170F8C" w:rsidP="008A5022">
            <w:pPr>
              <w:spacing w:after="0" w:line="252" w:lineRule="auto"/>
              <w:rPr>
                <w:rFonts w:eastAsia="Calibri" w:cstheme="minorHAnsi"/>
                <w:b/>
              </w:rPr>
            </w:pPr>
            <w:r w:rsidRPr="00D32186">
              <w:rPr>
                <w:rFonts w:cstheme="minorHAnsi"/>
                <w:b/>
                <w:bCs/>
                <w:color w:val="111111"/>
              </w:rPr>
              <w:t>Tak/Nie</w:t>
            </w:r>
          </w:p>
        </w:tc>
      </w:tr>
      <w:tr w:rsidR="00170F8C" w:rsidRPr="00D32186" w14:paraId="4C3EA346" w14:textId="77777777" w:rsidTr="008A5022">
        <w:trPr>
          <w:trHeight w:val="528"/>
        </w:trPr>
        <w:tc>
          <w:tcPr>
            <w:tcW w:w="1985" w:type="dxa"/>
            <w:vAlign w:val="center"/>
          </w:tcPr>
          <w:p w14:paraId="134C681A" w14:textId="77777777" w:rsidR="00170F8C" w:rsidRPr="00D32186" w:rsidRDefault="00170F8C" w:rsidP="008A5022">
            <w:pPr>
              <w:spacing w:after="0" w:line="252" w:lineRule="auto"/>
              <w:jc w:val="both"/>
              <w:rPr>
                <w:rFonts w:eastAsia="Calibri" w:cstheme="minorHAnsi"/>
                <w:b/>
              </w:rPr>
            </w:pPr>
            <w:r w:rsidRPr="00D32186">
              <w:rPr>
                <w:rFonts w:eastAsia="Calibri" w:cstheme="minorHAnsi"/>
                <w:b/>
                <w:bCs/>
              </w:rPr>
              <w:t>Element konfiguracji/cecha/funkcjonalność</w:t>
            </w:r>
          </w:p>
        </w:tc>
        <w:tc>
          <w:tcPr>
            <w:tcW w:w="5812" w:type="dxa"/>
            <w:vAlign w:val="center"/>
          </w:tcPr>
          <w:p w14:paraId="7542735A" w14:textId="77777777" w:rsidR="00170F8C" w:rsidRPr="00D32186" w:rsidRDefault="00170F8C" w:rsidP="008A5022">
            <w:pPr>
              <w:spacing w:after="0" w:line="252" w:lineRule="auto"/>
              <w:jc w:val="both"/>
              <w:rPr>
                <w:rFonts w:eastAsia="Calibri" w:cstheme="minorHAnsi"/>
                <w:b/>
              </w:rPr>
            </w:pPr>
            <w:r w:rsidRPr="00D32186">
              <w:rPr>
                <w:rFonts w:eastAsia="Calibri" w:cstheme="minorHAnsi"/>
                <w:b/>
              </w:rPr>
              <w:t>Wymagania minimalne</w:t>
            </w:r>
          </w:p>
        </w:tc>
        <w:tc>
          <w:tcPr>
            <w:tcW w:w="1559" w:type="dxa"/>
          </w:tcPr>
          <w:p w14:paraId="11502F98" w14:textId="77777777" w:rsidR="00170F8C" w:rsidRPr="00D32186" w:rsidRDefault="00170F8C" w:rsidP="008A5022">
            <w:pPr>
              <w:spacing w:after="0" w:line="252" w:lineRule="auto"/>
              <w:jc w:val="both"/>
              <w:rPr>
                <w:rFonts w:eastAsia="Calibri" w:cstheme="minorHAnsi"/>
                <w:b/>
              </w:rPr>
            </w:pPr>
          </w:p>
        </w:tc>
      </w:tr>
      <w:tr w:rsidR="00170F8C" w:rsidRPr="00D32186" w14:paraId="3E9AE54A" w14:textId="77777777" w:rsidTr="008A5022">
        <w:tc>
          <w:tcPr>
            <w:tcW w:w="1985" w:type="dxa"/>
          </w:tcPr>
          <w:p w14:paraId="1A0A9218"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Typ obudowy</w:t>
            </w:r>
          </w:p>
        </w:tc>
        <w:tc>
          <w:tcPr>
            <w:tcW w:w="5812" w:type="dxa"/>
          </w:tcPr>
          <w:p w14:paraId="22935825"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być przystosowana do montażu w szafie </w:t>
            </w:r>
            <w:proofErr w:type="spellStart"/>
            <w:r w:rsidRPr="00D32186">
              <w:rPr>
                <w:rFonts w:eastAsia="Calibri" w:cstheme="minorHAnsi"/>
              </w:rPr>
              <w:t>rack</w:t>
            </w:r>
            <w:proofErr w:type="spellEnd"/>
            <w:r w:rsidRPr="00D32186">
              <w:rPr>
                <w:rFonts w:eastAsia="Calibri" w:cstheme="minorHAnsi"/>
              </w:rPr>
              <w:t xml:space="preserve"> 19”, o wysokość maksymalnie 2U z możliwością instalacji min. 12 dysków 3.5” </w:t>
            </w:r>
          </w:p>
        </w:tc>
        <w:tc>
          <w:tcPr>
            <w:tcW w:w="1559" w:type="dxa"/>
          </w:tcPr>
          <w:p w14:paraId="09A94A7A" w14:textId="77777777" w:rsidR="00170F8C" w:rsidRPr="00D32186" w:rsidRDefault="00170F8C" w:rsidP="008A5022">
            <w:pPr>
              <w:spacing w:after="0" w:line="252" w:lineRule="auto"/>
              <w:jc w:val="both"/>
              <w:rPr>
                <w:rFonts w:eastAsia="Calibri" w:cstheme="minorHAnsi"/>
              </w:rPr>
            </w:pPr>
          </w:p>
        </w:tc>
      </w:tr>
      <w:tr w:rsidR="00170F8C" w:rsidRPr="00D32186" w14:paraId="62373D82" w14:textId="77777777" w:rsidTr="008A5022">
        <w:tc>
          <w:tcPr>
            <w:tcW w:w="1985" w:type="dxa"/>
          </w:tcPr>
          <w:p w14:paraId="575B1FD9"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Przestrzeń dyskowa</w:t>
            </w:r>
          </w:p>
        </w:tc>
        <w:tc>
          <w:tcPr>
            <w:tcW w:w="5812" w:type="dxa"/>
          </w:tcPr>
          <w:p w14:paraId="5DE1AB1C"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Zainstalowane:</w:t>
            </w:r>
          </w:p>
          <w:p w14:paraId="356E44D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6x dysk SSD SAS o pojemności min. 1.92TB, Hot-Plug 6x dysk SAS o pojemności min. 16TB, Hot-Plug</w:t>
            </w:r>
          </w:p>
        </w:tc>
        <w:tc>
          <w:tcPr>
            <w:tcW w:w="1559" w:type="dxa"/>
          </w:tcPr>
          <w:p w14:paraId="62549724" w14:textId="77777777" w:rsidR="00170F8C" w:rsidRPr="00D32186" w:rsidRDefault="00170F8C" w:rsidP="008A5022">
            <w:pPr>
              <w:spacing w:after="0" w:line="252" w:lineRule="auto"/>
              <w:jc w:val="both"/>
              <w:rPr>
                <w:rFonts w:eastAsia="Calibri" w:cstheme="minorHAnsi"/>
              </w:rPr>
            </w:pPr>
          </w:p>
        </w:tc>
      </w:tr>
      <w:tr w:rsidR="00170F8C" w:rsidRPr="00D32186" w14:paraId="020DA0D5" w14:textId="77777777" w:rsidTr="008A5022">
        <w:tc>
          <w:tcPr>
            <w:tcW w:w="1985" w:type="dxa"/>
          </w:tcPr>
          <w:p w14:paraId="7C3F809C"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Możliwość rozbudowy</w:t>
            </w:r>
          </w:p>
        </w:tc>
        <w:tc>
          <w:tcPr>
            <w:tcW w:w="5812" w:type="dxa"/>
          </w:tcPr>
          <w:p w14:paraId="2B35DF74"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Macierz musi umożliwiać rozbudowę (bez wymiany kontrolerów macierzy), do co najmniej 264 dysków twardych.</w:t>
            </w:r>
          </w:p>
        </w:tc>
        <w:tc>
          <w:tcPr>
            <w:tcW w:w="1559" w:type="dxa"/>
          </w:tcPr>
          <w:p w14:paraId="4CCA2581" w14:textId="77777777" w:rsidR="00170F8C" w:rsidRPr="00D32186" w:rsidRDefault="00170F8C" w:rsidP="008A5022">
            <w:pPr>
              <w:spacing w:after="0" w:line="252" w:lineRule="auto"/>
              <w:jc w:val="both"/>
              <w:rPr>
                <w:rFonts w:eastAsia="Calibri" w:cstheme="minorHAnsi"/>
              </w:rPr>
            </w:pPr>
          </w:p>
        </w:tc>
      </w:tr>
      <w:tr w:rsidR="00170F8C" w:rsidRPr="00D32186" w14:paraId="6014337B" w14:textId="77777777" w:rsidTr="008A5022">
        <w:tc>
          <w:tcPr>
            <w:tcW w:w="1985" w:type="dxa"/>
          </w:tcPr>
          <w:p w14:paraId="5FDFAC1F"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Obsługa dysków</w:t>
            </w:r>
          </w:p>
        </w:tc>
        <w:tc>
          <w:tcPr>
            <w:tcW w:w="5812" w:type="dxa"/>
          </w:tcPr>
          <w:p w14:paraId="22DB0991"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mieć możliwość obsługiwania dysków SSD, SAS i </w:t>
            </w:r>
            <w:proofErr w:type="spellStart"/>
            <w:r w:rsidRPr="00D32186">
              <w:rPr>
                <w:rFonts w:eastAsia="Calibri" w:cstheme="minorHAnsi"/>
              </w:rPr>
              <w:t>Nearline</w:t>
            </w:r>
            <w:proofErr w:type="spellEnd"/>
            <w:r w:rsidRPr="00D32186">
              <w:rPr>
                <w:rFonts w:eastAsia="Calibri" w:cstheme="minorHAnsi"/>
              </w:rPr>
              <w:t xml:space="preserve"> SAS. Macierz musi umożliwiać mieszanie napędów dyskowych SSD, SAS i NL SAS w obrębie pojedynczej półki dyskowej. Macierz musi obsługiwać dyski 2,5” jak również 3,5”. </w:t>
            </w:r>
          </w:p>
        </w:tc>
        <w:tc>
          <w:tcPr>
            <w:tcW w:w="1559" w:type="dxa"/>
          </w:tcPr>
          <w:p w14:paraId="480AC429" w14:textId="77777777" w:rsidR="00170F8C" w:rsidRPr="00D32186" w:rsidRDefault="00170F8C" w:rsidP="008A5022">
            <w:pPr>
              <w:spacing w:after="0" w:line="252" w:lineRule="auto"/>
              <w:jc w:val="both"/>
              <w:rPr>
                <w:rFonts w:eastAsia="Calibri" w:cstheme="minorHAnsi"/>
              </w:rPr>
            </w:pPr>
          </w:p>
        </w:tc>
      </w:tr>
      <w:tr w:rsidR="00170F8C" w:rsidRPr="00D32186" w14:paraId="5A9D5893" w14:textId="77777777" w:rsidTr="008A5022">
        <w:tc>
          <w:tcPr>
            <w:tcW w:w="1985" w:type="dxa"/>
          </w:tcPr>
          <w:p w14:paraId="0207E6AE"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Sposób zabezpieczenia danych</w:t>
            </w:r>
          </w:p>
        </w:tc>
        <w:tc>
          <w:tcPr>
            <w:tcW w:w="5812" w:type="dxa"/>
          </w:tcPr>
          <w:p w14:paraId="04295165"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obsługiwać mechanizmy RAID zgodne z RAID0, RAID1, RAID10, RAID5, RAID6 oraz RAID z tzw. rozproszoną wolną pojemnością, realizowane sprzętowo za pomocą dedykowanego układu, z możliwością dowolnej ich kombinacji </w:t>
            </w:r>
            <w:r w:rsidRPr="00D32186">
              <w:rPr>
                <w:rFonts w:eastAsia="Calibri" w:cstheme="minorHAnsi"/>
              </w:rPr>
              <w:lastRenderedPageBreak/>
              <w:t xml:space="preserve">w obrębie oferowanej macierzy i z wykorzystaniem wszystkich dysków (tzw. </w:t>
            </w:r>
            <w:proofErr w:type="spellStart"/>
            <w:r w:rsidRPr="00D32186">
              <w:rPr>
                <w:rFonts w:eastAsia="Calibri" w:cstheme="minorHAnsi"/>
              </w:rPr>
              <w:t>wide-striping</w:t>
            </w:r>
            <w:proofErr w:type="spellEnd"/>
            <w:r w:rsidRPr="00D32186">
              <w:rPr>
                <w:rFonts w:eastAsia="Calibri" w:cstheme="minorHAnsi"/>
              </w:rPr>
              <w:t>).</w:t>
            </w:r>
          </w:p>
          <w:p w14:paraId="40243B4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definiowanie globalnych dysków </w:t>
            </w:r>
            <w:proofErr w:type="spellStart"/>
            <w:r w:rsidRPr="00D32186">
              <w:rPr>
                <w:rFonts w:eastAsia="Calibri" w:cstheme="minorHAnsi"/>
              </w:rPr>
              <w:t>spare</w:t>
            </w:r>
            <w:proofErr w:type="spellEnd"/>
            <w:r w:rsidRPr="00D32186">
              <w:rPr>
                <w:rFonts w:eastAsia="Calibri" w:cstheme="minorHAnsi"/>
                <w:bCs/>
              </w:rPr>
              <w:t xml:space="preserve"> oraz dedykowanie dysków </w:t>
            </w:r>
            <w:proofErr w:type="spellStart"/>
            <w:r w:rsidRPr="00D32186">
              <w:rPr>
                <w:rFonts w:eastAsia="Calibri" w:cstheme="minorHAnsi"/>
                <w:bCs/>
              </w:rPr>
              <w:t>spare</w:t>
            </w:r>
            <w:proofErr w:type="spellEnd"/>
            <w:r w:rsidRPr="00D32186">
              <w:rPr>
                <w:rFonts w:eastAsia="Calibri" w:cstheme="minorHAnsi"/>
                <w:bCs/>
              </w:rPr>
              <w:t xml:space="preserve"> do konkretnych grup RAID</w:t>
            </w:r>
            <w:r w:rsidRPr="00D32186">
              <w:rPr>
                <w:rFonts w:eastAsia="Calibri" w:cstheme="minorHAnsi"/>
              </w:rPr>
              <w:t xml:space="preserve">. </w:t>
            </w:r>
          </w:p>
          <w:p w14:paraId="4903DEDE"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3489B667" w14:textId="77777777" w:rsidR="00170F8C" w:rsidRPr="00D32186" w:rsidRDefault="00170F8C" w:rsidP="008A5022">
            <w:pPr>
              <w:spacing w:after="0" w:line="252" w:lineRule="auto"/>
              <w:jc w:val="both"/>
              <w:rPr>
                <w:rFonts w:eastAsia="Calibri" w:cstheme="minorHAnsi"/>
                <w:b/>
              </w:rPr>
            </w:pPr>
            <w:r w:rsidRPr="00D32186">
              <w:rPr>
                <w:rFonts w:eastAsia="Calibri" w:cstheme="minorHAnsi"/>
              </w:rPr>
              <w:t>Macierz musi umożliwiać obsługę dysków różnej pojemności w ramach grupy dysków.</w:t>
            </w:r>
          </w:p>
        </w:tc>
        <w:tc>
          <w:tcPr>
            <w:tcW w:w="1559" w:type="dxa"/>
          </w:tcPr>
          <w:p w14:paraId="22275966" w14:textId="77777777" w:rsidR="00170F8C" w:rsidRPr="00D32186" w:rsidRDefault="00170F8C" w:rsidP="008A5022">
            <w:pPr>
              <w:spacing w:after="0" w:line="252" w:lineRule="auto"/>
              <w:jc w:val="both"/>
              <w:rPr>
                <w:rFonts w:eastAsia="Calibri" w:cstheme="minorHAnsi"/>
              </w:rPr>
            </w:pPr>
          </w:p>
        </w:tc>
      </w:tr>
      <w:tr w:rsidR="00170F8C" w:rsidRPr="00D32186" w14:paraId="0AA0AB6B" w14:textId="77777777" w:rsidTr="008A5022">
        <w:tc>
          <w:tcPr>
            <w:tcW w:w="1985" w:type="dxa"/>
          </w:tcPr>
          <w:p w14:paraId="615BD3EB" w14:textId="77777777" w:rsidR="00170F8C" w:rsidRPr="00D32186" w:rsidRDefault="00170F8C" w:rsidP="008A5022">
            <w:pPr>
              <w:spacing w:after="0" w:line="252" w:lineRule="auto"/>
              <w:rPr>
                <w:rFonts w:eastAsia="Calibri" w:cstheme="minorHAnsi"/>
              </w:rPr>
            </w:pPr>
            <w:r w:rsidRPr="00D32186">
              <w:rPr>
                <w:rFonts w:eastAsia="Calibri" w:cstheme="minorHAnsi"/>
              </w:rPr>
              <w:t>Tryb pracy kontrolerów macierzowych</w:t>
            </w:r>
          </w:p>
        </w:tc>
        <w:tc>
          <w:tcPr>
            <w:tcW w:w="5812" w:type="dxa"/>
          </w:tcPr>
          <w:p w14:paraId="1ADDDA61"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posiadać minimum 2 kontrolery macierzowe pracujące w trybie </w:t>
            </w:r>
            <w:proofErr w:type="spellStart"/>
            <w:r w:rsidRPr="00D32186">
              <w:rPr>
                <w:rFonts w:eastAsia="Calibri" w:cstheme="minorHAnsi"/>
              </w:rPr>
              <w:t>active-active</w:t>
            </w:r>
            <w:proofErr w:type="spellEnd"/>
            <w:r w:rsidRPr="00D32186">
              <w:rPr>
                <w:rFonts w:eastAsia="Calibri" w:cstheme="minorHAnsi"/>
              </w:rPr>
              <w:t xml:space="preserve"> i udostępniające jednocześnie dane blokowe. Wszystkie kontrolery muszą komunikować się między sobą bez stosowania dodatkowych przełączników lub koncentratorów. </w:t>
            </w:r>
          </w:p>
        </w:tc>
        <w:tc>
          <w:tcPr>
            <w:tcW w:w="1559" w:type="dxa"/>
          </w:tcPr>
          <w:p w14:paraId="4C0F8651" w14:textId="77777777" w:rsidR="00170F8C" w:rsidRPr="00D32186" w:rsidRDefault="00170F8C" w:rsidP="008A5022">
            <w:pPr>
              <w:spacing w:after="0" w:line="252" w:lineRule="auto"/>
              <w:jc w:val="both"/>
              <w:rPr>
                <w:rFonts w:eastAsia="Calibri" w:cstheme="minorHAnsi"/>
              </w:rPr>
            </w:pPr>
          </w:p>
        </w:tc>
      </w:tr>
      <w:tr w:rsidR="00170F8C" w:rsidRPr="00D32186" w14:paraId="612B6210" w14:textId="77777777" w:rsidTr="008A5022">
        <w:tc>
          <w:tcPr>
            <w:tcW w:w="1985" w:type="dxa"/>
          </w:tcPr>
          <w:p w14:paraId="50DCE11E"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Pamięć cache</w:t>
            </w:r>
          </w:p>
        </w:tc>
        <w:tc>
          <w:tcPr>
            <w:tcW w:w="5812" w:type="dxa"/>
          </w:tcPr>
          <w:p w14:paraId="44B50D0C"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Macierz musi posiadać minimum sumarycznie 32 GB pamięci cache. Pamięć cache musi być zbudowana w oparciu o wydajną pamięć typu RAM.</w:t>
            </w:r>
          </w:p>
          <w:p w14:paraId="70C25455"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Pamięć zapisu musi być mirrorowana (kopie lustrzane) pomiędzy kontrolerami dyskowymi.</w:t>
            </w:r>
          </w:p>
          <w:p w14:paraId="6A2A2BF3"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Dane niezapisane na dyskach (np. zawartość pamięci kontrolera) muszą zostać zabezpieczone w przypadku awarii zasilania za pomocą podtrzymania bateryjnego lub z zastosowaniem innej technologii przez okres minimum 5 lat.</w:t>
            </w:r>
          </w:p>
        </w:tc>
        <w:tc>
          <w:tcPr>
            <w:tcW w:w="1559" w:type="dxa"/>
          </w:tcPr>
          <w:p w14:paraId="6EE4F8D8" w14:textId="77777777" w:rsidR="00170F8C" w:rsidRPr="00D32186" w:rsidRDefault="00170F8C" w:rsidP="008A5022">
            <w:pPr>
              <w:spacing w:after="0" w:line="252" w:lineRule="auto"/>
              <w:jc w:val="both"/>
              <w:rPr>
                <w:rFonts w:eastAsia="Calibri" w:cstheme="minorHAnsi"/>
              </w:rPr>
            </w:pPr>
          </w:p>
        </w:tc>
      </w:tr>
      <w:tr w:rsidR="00170F8C" w:rsidRPr="00D32186" w14:paraId="4CCD42F8" w14:textId="77777777" w:rsidTr="008A5022">
        <w:tc>
          <w:tcPr>
            <w:tcW w:w="1985" w:type="dxa"/>
          </w:tcPr>
          <w:p w14:paraId="585DF9B8"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Rozbudowa pamięci cache</w:t>
            </w:r>
          </w:p>
        </w:tc>
        <w:tc>
          <w:tcPr>
            <w:tcW w:w="5812" w:type="dxa"/>
          </w:tcPr>
          <w:p w14:paraId="2841F5F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zwiększenie pojemności pamięci cache dla odczytów do minimum 8 TB z wykorzystaniem dysków SSD lub kart pamięci </w:t>
            </w:r>
            <w:proofErr w:type="spellStart"/>
            <w:r w:rsidRPr="00D32186">
              <w:rPr>
                <w:rFonts w:eastAsia="Calibri" w:cstheme="minorHAnsi"/>
              </w:rPr>
              <w:t>flash</w:t>
            </w:r>
            <w:proofErr w:type="spellEnd"/>
            <w:r w:rsidRPr="00D32186">
              <w:rPr>
                <w:rFonts w:eastAsia="Calibri" w:cstheme="minorHAnsi"/>
              </w:rPr>
              <w:t xml:space="preserve">. </w:t>
            </w:r>
          </w:p>
          <w:p w14:paraId="0586C534"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Jeżeli do obsługi powyższej funkcjonalności wymagane są dodatkowe licencje, należy je dostarczyć wraz z rozwiązaniem.</w:t>
            </w:r>
          </w:p>
        </w:tc>
        <w:tc>
          <w:tcPr>
            <w:tcW w:w="1559" w:type="dxa"/>
          </w:tcPr>
          <w:p w14:paraId="1E480AA6" w14:textId="77777777" w:rsidR="00170F8C" w:rsidRPr="00D32186" w:rsidRDefault="00170F8C" w:rsidP="008A5022">
            <w:pPr>
              <w:spacing w:after="0" w:line="252" w:lineRule="auto"/>
              <w:jc w:val="both"/>
              <w:rPr>
                <w:rFonts w:eastAsia="Calibri" w:cstheme="minorHAnsi"/>
              </w:rPr>
            </w:pPr>
          </w:p>
        </w:tc>
      </w:tr>
      <w:tr w:rsidR="00170F8C" w:rsidRPr="00D32186" w14:paraId="50179FDE" w14:textId="77777777" w:rsidTr="008A5022">
        <w:tc>
          <w:tcPr>
            <w:tcW w:w="1985" w:type="dxa"/>
          </w:tcPr>
          <w:p w14:paraId="798EF490"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Interfejsy </w:t>
            </w:r>
          </w:p>
        </w:tc>
        <w:tc>
          <w:tcPr>
            <w:tcW w:w="5812" w:type="dxa"/>
          </w:tcPr>
          <w:p w14:paraId="7C493BA9"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posiadać, co najmniej 8 portów 10Gb </w:t>
            </w:r>
            <w:proofErr w:type="spellStart"/>
            <w:r w:rsidRPr="00D32186">
              <w:rPr>
                <w:rFonts w:eastAsia="Calibri" w:cstheme="minorHAnsi"/>
              </w:rPr>
              <w:t>iSCSI</w:t>
            </w:r>
            <w:proofErr w:type="spellEnd"/>
            <w:r w:rsidRPr="00D32186">
              <w:rPr>
                <w:rFonts w:eastAsia="Calibri" w:cstheme="minorHAnsi"/>
              </w:rPr>
              <w:t xml:space="preserve"> </w:t>
            </w:r>
            <w:proofErr w:type="spellStart"/>
            <w:r w:rsidRPr="00D32186">
              <w:rPr>
                <w:rFonts w:eastAsia="Calibri" w:cstheme="minorHAnsi"/>
              </w:rPr>
              <w:t>BaseT</w:t>
            </w:r>
            <w:proofErr w:type="spellEnd"/>
            <w:r w:rsidRPr="00D32186">
              <w:rPr>
                <w:rFonts w:eastAsia="Calibri" w:cstheme="minorHAnsi"/>
              </w:rPr>
              <w:t xml:space="preserve"> (4 porty na kontroler)</w:t>
            </w:r>
          </w:p>
        </w:tc>
        <w:tc>
          <w:tcPr>
            <w:tcW w:w="1559" w:type="dxa"/>
          </w:tcPr>
          <w:p w14:paraId="2082AC45" w14:textId="77777777" w:rsidR="00170F8C" w:rsidRPr="00D32186" w:rsidRDefault="00170F8C" w:rsidP="008A5022">
            <w:pPr>
              <w:spacing w:after="0" w:line="252" w:lineRule="auto"/>
              <w:jc w:val="both"/>
              <w:rPr>
                <w:rFonts w:eastAsia="Calibri" w:cstheme="minorHAnsi"/>
              </w:rPr>
            </w:pPr>
          </w:p>
        </w:tc>
      </w:tr>
      <w:tr w:rsidR="00170F8C" w:rsidRPr="00D32186" w14:paraId="59E76DE6" w14:textId="77777777" w:rsidTr="008A5022">
        <w:tc>
          <w:tcPr>
            <w:tcW w:w="1985" w:type="dxa"/>
          </w:tcPr>
          <w:p w14:paraId="355CE875"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Zarządzanie</w:t>
            </w:r>
          </w:p>
        </w:tc>
        <w:tc>
          <w:tcPr>
            <w:tcW w:w="5812" w:type="dxa"/>
          </w:tcPr>
          <w:p w14:paraId="484E9E0E"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Zarządzanie macierzą musi być możliwe z poziomu interfejsu graficznego i interfejsu znakowego. Zarządzanie macierzą musi odbywać się bezpośrednio na kontrolerach macierzy z poziomu przeglądarki internetowej. </w:t>
            </w:r>
          </w:p>
        </w:tc>
        <w:tc>
          <w:tcPr>
            <w:tcW w:w="1559" w:type="dxa"/>
          </w:tcPr>
          <w:p w14:paraId="0B1258DB" w14:textId="77777777" w:rsidR="00170F8C" w:rsidRPr="00D32186" w:rsidRDefault="00170F8C" w:rsidP="008A5022">
            <w:pPr>
              <w:spacing w:after="0" w:line="252" w:lineRule="auto"/>
              <w:jc w:val="both"/>
              <w:rPr>
                <w:rFonts w:eastAsia="Calibri" w:cstheme="minorHAnsi"/>
              </w:rPr>
            </w:pPr>
          </w:p>
        </w:tc>
      </w:tr>
      <w:tr w:rsidR="00170F8C" w:rsidRPr="00D32186" w14:paraId="0C52EEED" w14:textId="77777777" w:rsidTr="008A5022">
        <w:tc>
          <w:tcPr>
            <w:tcW w:w="1985" w:type="dxa"/>
          </w:tcPr>
          <w:p w14:paraId="1E6FEE11" w14:textId="77777777" w:rsidR="00170F8C" w:rsidRPr="00D32186" w:rsidRDefault="00170F8C" w:rsidP="008A5022">
            <w:pPr>
              <w:spacing w:after="0" w:line="252" w:lineRule="auto"/>
              <w:rPr>
                <w:rFonts w:eastAsia="Calibri" w:cstheme="minorHAnsi"/>
              </w:rPr>
            </w:pPr>
            <w:r w:rsidRPr="00D32186">
              <w:rPr>
                <w:rFonts w:eastAsia="Calibri" w:cstheme="minorHAnsi"/>
              </w:rPr>
              <w:t>Zarządzanie grupami dyskowymi oraz dyskami logicznymi</w:t>
            </w:r>
          </w:p>
        </w:tc>
        <w:tc>
          <w:tcPr>
            <w:tcW w:w="5812" w:type="dxa"/>
          </w:tcPr>
          <w:p w14:paraId="470CD007"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zdefiniowanie, co najmniej 500 wolumenów logicznych w ramach oferowanej macierzy dyskowej. </w:t>
            </w:r>
          </w:p>
          <w:p w14:paraId="51956BD1"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Musi istnieć możliwość rozłożenia pojedynczego wolumenu logicznego na wszystkie dyski fizyczne macierzy (tzw. </w:t>
            </w:r>
            <w:proofErr w:type="spellStart"/>
            <w:r w:rsidRPr="00D32186">
              <w:rPr>
                <w:rFonts w:eastAsia="Calibri" w:cstheme="minorHAnsi"/>
              </w:rPr>
              <w:t>wide-striping</w:t>
            </w:r>
            <w:proofErr w:type="spellEnd"/>
            <w:r w:rsidRPr="00D32186">
              <w:rPr>
                <w:rFonts w:eastAsia="Calibri" w:cstheme="minorHAnsi"/>
              </w:rPr>
              <w:t>), bez konieczności łączenia wielu różnych dysków logicznych w jeden większy.</w:t>
            </w:r>
          </w:p>
          <w:p w14:paraId="6C561182" w14:textId="77777777" w:rsidR="00170F8C" w:rsidRPr="00D32186" w:rsidRDefault="00170F8C" w:rsidP="008A5022">
            <w:pPr>
              <w:spacing w:after="0" w:line="252" w:lineRule="auto"/>
              <w:jc w:val="both"/>
              <w:rPr>
                <w:rFonts w:eastAsia="Calibri" w:cstheme="minorHAnsi"/>
              </w:rPr>
            </w:pPr>
            <w:r w:rsidRPr="00D32186">
              <w:rPr>
                <w:rFonts w:eastAsia="Calibri" w:cstheme="minorHAnsi"/>
                <w:bCs/>
              </w:rPr>
              <w:t>Jeżeli do obsługi powyższych funkcjonalności wymagane są dodatkowe licencje, należy je dostarczyć dla całej pojemności urządzenia.</w:t>
            </w:r>
          </w:p>
        </w:tc>
        <w:tc>
          <w:tcPr>
            <w:tcW w:w="1559" w:type="dxa"/>
          </w:tcPr>
          <w:p w14:paraId="3CEA873C" w14:textId="77777777" w:rsidR="00170F8C" w:rsidRPr="00D32186" w:rsidRDefault="00170F8C" w:rsidP="008A5022">
            <w:pPr>
              <w:spacing w:after="0" w:line="252" w:lineRule="auto"/>
              <w:jc w:val="both"/>
              <w:rPr>
                <w:rFonts w:eastAsia="Calibri" w:cstheme="minorHAnsi"/>
              </w:rPr>
            </w:pPr>
          </w:p>
        </w:tc>
      </w:tr>
      <w:tr w:rsidR="00170F8C" w:rsidRPr="00D32186" w14:paraId="3409B37F" w14:textId="77777777" w:rsidTr="008A5022">
        <w:tc>
          <w:tcPr>
            <w:tcW w:w="1985" w:type="dxa"/>
          </w:tcPr>
          <w:p w14:paraId="64A4C3AD" w14:textId="77777777" w:rsidR="00170F8C" w:rsidRPr="00D32186" w:rsidRDefault="00170F8C" w:rsidP="008A5022">
            <w:pPr>
              <w:spacing w:after="0" w:line="252" w:lineRule="auto"/>
              <w:jc w:val="both"/>
              <w:rPr>
                <w:rFonts w:eastAsia="Calibri" w:cstheme="minorHAnsi"/>
              </w:rPr>
            </w:pPr>
            <w:proofErr w:type="spellStart"/>
            <w:r w:rsidRPr="00D32186">
              <w:rPr>
                <w:rFonts w:eastAsia="Calibri" w:cstheme="minorHAnsi"/>
              </w:rPr>
              <w:lastRenderedPageBreak/>
              <w:t>Thin</w:t>
            </w:r>
            <w:proofErr w:type="spellEnd"/>
            <w:r w:rsidRPr="00D32186">
              <w:rPr>
                <w:rFonts w:eastAsia="Calibri" w:cstheme="minorHAnsi"/>
              </w:rPr>
              <w:t xml:space="preserve"> </w:t>
            </w:r>
            <w:proofErr w:type="spellStart"/>
            <w:r w:rsidRPr="00D32186">
              <w:rPr>
                <w:rFonts w:eastAsia="Calibri" w:cstheme="minorHAnsi"/>
              </w:rPr>
              <w:t>Provisioning</w:t>
            </w:r>
            <w:proofErr w:type="spellEnd"/>
          </w:p>
        </w:tc>
        <w:tc>
          <w:tcPr>
            <w:tcW w:w="5812" w:type="dxa"/>
          </w:tcPr>
          <w:p w14:paraId="1FF3ABE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udostępnianie zasobów dyskowych do serwerów w trybie tradycyjnym, jak i w trybie typu </w:t>
            </w:r>
            <w:proofErr w:type="spellStart"/>
            <w:r w:rsidRPr="00D32186">
              <w:rPr>
                <w:rFonts w:eastAsia="Calibri" w:cstheme="minorHAnsi"/>
              </w:rPr>
              <w:t>Thin</w:t>
            </w:r>
            <w:proofErr w:type="spellEnd"/>
            <w:r w:rsidRPr="00D32186">
              <w:rPr>
                <w:rFonts w:eastAsia="Calibri" w:cstheme="minorHAnsi"/>
              </w:rPr>
              <w:t xml:space="preserve"> </w:t>
            </w:r>
            <w:proofErr w:type="spellStart"/>
            <w:r w:rsidRPr="00D32186">
              <w:rPr>
                <w:rFonts w:eastAsia="Calibri" w:cstheme="minorHAnsi"/>
              </w:rPr>
              <w:t>Provisioning</w:t>
            </w:r>
            <w:proofErr w:type="spellEnd"/>
            <w:r w:rsidRPr="00D32186">
              <w:rPr>
                <w:rFonts w:eastAsia="Calibri" w:cstheme="minorHAnsi"/>
              </w:rPr>
              <w:t>.</w:t>
            </w:r>
          </w:p>
          <w:p w14:paraId="62176209"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odzyskiwanie przestrzeni dyskowych po usuniętych danych w ramach wolumenów typu </w:t>
            </w:r>
            <w:proofErr w:type="spellStart"/>
            <w:r w:rsidRPr="00D32186">
              <w:rPr>
                <w:rFonts w:eastAsia="Calibri" w:cstheme="minorHAnsi"/>
              </w:rPr>
              <w:t>Thin</w:t>
            </w:r>
            <w:proofErr w:type="spellEnd"/>
            <w:r w:rsidRPr="00D32186">
              <w:rPr>
                <w:rFonts w:eastAsia="Calibri" w:cstheme="minorHAnsi"/>
              </w:rPr>
              <w:t>. Proces odzyskiwania danych musi być automatyczny bez konieczności uruchamiania dodatkowych procesów na kontrolerach macierzowych (wymagana obsługa standardu T10 SCSI UNMAP).</w:t>
            </w:r>
          </w:p>
          <w:p w14:paraId="3618E34A" w14:textId="77777777" w:rsidR="00170F8C" w:rsidRPr="00D32186" w:rsidRDefault="00170F8C" w:rsidP="008A5022">
            <w:pPr>
              <w:spacing w:after="0" w:line="252" w:lineRule="auto"/>
              <w:jc w:val="both"/>
              <w:rPr>
                <w:rFonts w:eastAsia="Calibri" w:cstheme="minorHAnsi"/>
              </w:rPr>
            </w:pPr>
            <w:r w:rsidRPr="00D32186">
              <w:rPr>
                <w:rFonts w:eastAsia="Calibri" w:cstheme="minorHAnsi"/>
                <w:bCs/>
              </w:rPr>
              <w:t>Jeżeli do obsługi powyższych funkcjonalności wymagane są dodatkowe licencje, należy je dostarczyć dla całej pojemności urządzenia.</w:t>
            </w:r>
          </w:p>
        </w:tc>
        <w:tc>
          <w:tcPr>
            <w:tcW w:w="1559" w:type="dxa"/>
          </w:tcPr>
          <w:p w14:paraId="73D4568F" w14:textId="77777777" w:rsidR="00170F8C" w:rsidRPr="00D32186" w:rsidRDefault="00170F8C" w:rsidP="008A5022">
            <w:pPr>
              <w:spacing w:after="0" w:line="252" w:lineRule="auto"/>
              <w:jc w:val="both"/>
              <w:rPr>
                <w:rFonts w:eastAsia="Calibri" w:cstheme="minorHAnsi"/>
              </w:rPr>
            </w:pPr>
          </w:p>
        </w:tc>
      </w:tr>
      <w:tr w:rsidR="00170F8C" w:rsidRPr="00D32186" w14:paraId="073F5A1A" w14:textId="77777777" w:rsidTr="008A5022">
        <w:tc>
          <w:tcPr>
            <w:tcW w:w="1985" w:type="dxa"/>
          </w:tcPr>
          <w:p w14:paraId="7337D93D" w14:textId="77777777" w:rsidR="00170F8C" w:rsidRPr="00D32186" w:rsidRDefault="00170F8C" w:rsidP="008A5022">
            <w:pPr>
              <w:spacing w:after="0" w:line="252" w:lineRule="auto"/>
              <w:jc w:val="both"/>
              <w:rPr>
                <w:rFonts w:eastAsia="Calibri" w:cstheme="minorHAnsi"/>
              </w:rPr>
            </w:pPr>
            <w:proofErr w:type="spellStart"/>
            <w:r w:rsidRPr="00D32186">
              <w:rPr>
                <w:rFonts w:eastAsia="Calibri" w:cstheme="minorHAnsi"/>
              </w:rPr>
              <w:t>Tiering</w:t>
            </w:r>
            <w:proofErr w:type="spellEnd"/>
          </w:p>
        </w:tc>
        <w:tc>
          <w:tcPr>
            <w:tcW w:w="5812" w:type="dxa"/>
          </w:tcPr>
          <w:p w14:paraId="4095EBA7"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posiadać funkcjonalność </w:t>
            </w:r>
            <w:proofErr w:type="spellStart"/>
            <w:r w:rsidRPr="00D32186">
              <w:rPr>
                <w:rFonts w:eastAsia="Calibri" w:cstheme="minorHAnsi"/>
              </w:rPr>
              <w:t>Tiering</w:t>
            </w:r>
            <w:proofErr w:type="spellEnd"/>
            <w:r w:rsidRPr="00D32186">
              <w:rPr>
                <w:rFonts w:eastAsia="Calibri" w:cstheme="minorHAnsi"/>
              </w:rPr>
              <w:t xml:space="preserve"> między dyskami SSD i SAS i między dyskami SAS i NL SAS.</w:t>
            </w:r>
          </w:p>
          <w:p w14:paraId="527E2E1F" w14:textId="77777777" w:rsidR="00170F8C" w:rsidRPr="00D32186" w:rsidRDefault="00170F8C" w:rsidP="008A5022">
            <w:pPr>
              <w:spacing w:after="0" w:line="252" w:lineRule="auto"/>
              <w:jc w:val="both"/>
              <w:rPr>
                <w:rFonts w:eastAsia="Calibri" w:cstheme="minorHAnsi"/>
              </w:rPr>
            </w:pPr>
            <w:proofErr w:type="spellStart"/>
            <w:r w:rsidRPr="00D32186">
              <w:rPr>
                <w:rFonts w:eastAsia="Calibri" w:cstheme="minorHAnsi"/>
              </w:rPr>
              <w:t>Tiering</w:t>
            </w:r>
            <w:proofErr w:type="spellEnd"/>
            <w:r w:rsidRPr="00D32186">
              <w:rPr>
                <w:rFonts w:eastAsia="Calibri" w:cstheme="minorHAnsi"/>
              </w:rPr>
              <w:t xml:space="preserve"> musi obejmować wszystkie woluminy w danej puli dyskowej.</w:t>
            </w:r>
          </w:p>
          <w:p w14:paraId="4DBC4DE7"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Dyski SSD mogą być wykorzystane zarówno do uzyskania pojemności w warstwie wydajności lub na potrzeby zwiększenia pamięci podręcznej odczytu w celu przyspieszenia operacji losowego odczytu z jednej lub wielu warstw napędów mechanicznych.</w:t>
            </w:r>
          </w:p>
        </w:tc>
        <w:tc>
          <w:tcPr>
            <w:tcW w:w="1559" w:type="dxa"/>
          </w:tcPr>
          <w:p w14:paraId="4C056D4F" w14:textId="77777777" w:rsidR="00170F8C" w:rsidRPr="00D32186" w:rsidRDefault="00170F8C" w:rsidP="008A5022">
            <w:pPr>
              <w:spacing w:after="0" w:line="252" w:lineRule="auto"/>
              <w:jc w:val="both"/>
              <w:rPr>
                <w:rFonts w:eastAsia="Calibri" w:cstheme="minorHAnsi"/>
              </w:rPr>
            </w:pPr>
          </w:p>
        </w:tc>
      </w:tr>
      <w:tr w:rsidR="00170F8C" w:rsidRPr="00D32186" w14:paraId="13083B18" w14:textId="77777777" w:rsidTr="008A5022">
        <w:tc>
          <w:tcPr>
            <w:tcW w:w="1985" w:type="dxa"/>
          </w:tcPr>
          <w:p w14:paraId="2470483A"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Wewnętrzne kopie migawkowe</w:t>
            </w:r>
          </w:p>
        </w:tc>
        <w:tc>
          <w:tcPr>
            <w:tcW w:w="5812" w:type="dxa"/>
          </w:tcPr>
          <w:p w14:paraId="028F9611" w14:textId="77777777" w:rsidR="00170F8C" w:rsidRPr="00D32186" w:rsidRDefault="00170F8C" w:rsidP="008A5022">
            <w:pPr>
              <w:spacing w:after="0" w:line="252" w:lineRule="auto"/>
              <w:jc w:val="both"/>
              <w:rPr>
                <w:rFonts w:eastAsia="Calibri" w:cstheme="minorHAnsi"/>
                <w:bCs/>
              </w:rPr>
            </w:pPr>
            <w:r w:rsidRPr="00D32186">
              <w:rPr>
                <w:rFonts w:eastAsia="Calibri" w:cstheme="minorHAnsi"/>
                <w:bCs/>
              </w:rPr>
              <w:t>Macierz musi umożliwiać dokonywania na żądanie tzw. migawkowej kopii danych (</w:t>
            </w:r>
            <w:proofErr w:type="spellStart"/>
            <w:r w:rsidRPr="00D32186">
              <w:rPr>
                <w:rFonts w:eastAsia="Calibri" w:cstheme="minorHAnsi"/>
                <w:bCs/>
              </w:rPr>
              <w:t>snapshot</w:t>
            </w:r>
            <w:proofErr w:type="spellEnd"/>
            <w:r w:rsidRPr="00D32186">
              <w:rPr>
                <w:rFonts w:eastAsia="Calibri" w:cstheme="minorHAnsi"/>
                <w:bCs/>
              </w:rPr>
              <w:t>, point-in-</w:t>
            </w:r>
            <w:proofErr w:type="spellStart"/>
            <w:r w:rsidRPr="00D32186">
              <w:rPr>
                <w:rFonts w:eastAsia="Calibri" w:cstheme="minorHAnsi"/>
                <w:bCs/>
              </w:rPr>
              <w:t>time</w:t>
            </w:r>
            <w:proofErr w:type="spellEnd"/>
            <w:r w:rsidRPr="00D32186">
              <w:rPr>
                <w:rFonts w:eastAsia="Calibri" w:cstheme="minorHAnsi"/>
                <w:bCs/>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597CB81B" w14:textId="77777777" w:rsidR="00170F8C" w:rsidRPr="00D32186" w:rsidRDefault="00170F8C" w:rsidP="008A5022">
            <w:pPr>
              <w:spacing w:after="0" w:line="252" w:lineRule="auto"/>
              <w:jc w:val="both"/>
              <w:rPr>
                <w:rFonts w:eastAsia="Calibri" w:cstheme="minorHAnsi"/>
                <w:bCs/>
              </w:rPr>
            </w:pPr>
            <w:r w:rsidRPr="00D32186">
              <w:rPr>
                <w:rFonts w:eastAsia="Calibri" w:cstheme="minorHAnsi"/>
                <w:bCs/>
              </w:rPr>
              <w:t xml:space="preserve">Macierz musi wspierać minimum 512 kopii migawkowych. Jeżeli do obsługi powyższych funkcjonalności wymagane są dodatkowe licencje, należy je dostarczyć dla całej pojemności urządzenia. </w:t>
            </w:r>
          </w:p>
        </w:tc>
        <w:tc>
          <w:tcPr>
            <w:tcW w:w="1559" w:type="dxa"/>
          </w:tcPr>
          <w:p w14:paraId="20AFCAEA" w14:textId="77777777" w:rsidR="00170F8C" w:rsidRPr="00D32186" w:rsidRDefault="00170F8C" w:rsidP="008A5022">
            <w:pPr>
              <w:spacing w:after="0" w:line="252" w:lineRule="auto"/>
              <w:jc w:val="both"/>
              <w:rPr>
                <w:rFonts w:eastAsia="Calibri" w:cstheme="minorHAnsi"/>
                <w:bCs/>
              </w:rPr>
            </w:pPr>
          </w:p>
        </w:tc>
      </w:tr>
      <w:tr w:rsidR="00170F8C" w:rsidRPr="00D32186" w14:paraId="624C8512" w14:textId="77777777" w:rsidTr="008A5022">
        <w:tc>
          <w:tcPr>
            <w:tcW w:w="1985" w:type="dxa"/>
          </w:tcPr>
          <w:p w14:paraId="3DCFB128"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Wewnętrzne kopie pełne</w:t>
            </w:r>
          </w:p>
        </w:tc>
        <w:tc>
          <w:tcPr>
            <w:tcW w:w="5812" w:type="dxa"/>
          </w:tcPr>
          <w:p w14:paraId="63CC102A"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dokonywanie na żądanie pełnej fizycznej kopii danych (clone) w ramach macierzy za pomocą wewnętrznych kontrolerów macierzowych. </w:t>
            </w:r>
          </w:p>
          <w:p w14:paraId="269503C9" w14:textId="77777777" w:rsidR="00170F8C" w:rsidRPr="00D32186" w:rsidRDefault="00170F8C" w:rsidP="008A5022">
            <w:pPr>
              <w:spacing w:after="0" w:line="252" w:lineRule="auto"/>
              <w:jc w:val="both"/>
              <w:rPr>
                <w:rFonts w:eastAsia="Calibri" w:cstheme="minorHAnsi"/>
              </w:rPr>
            </w:pPr>
            <w:r w:rsidRPr="00D32186">
              <w:rPr>
                <w:rFonts w:eastAsia="Calibri" w:cstheme="minorHAnsi"/>
                <w:bCs/>
              </w:rPr>
              <w:t>Jeżeli do obsługi powyższych funkcjonalności wymagane są dodatkowe licencje, należy je dostarczyć dla całej pojemności urządzenia.</w:t>
            </w:r>
          </w:p>
        </w:tc>
        <w:tc>
          <w:tcPr>
            <w:tcW w:w="1559" w:type="dxa"/>
          </w:tcPr>
          <w:p w14:paraId="3DBEF868" w14:textId="77777777" w:rsidR="00170F8C" w:rsidRPr="00D32186" w:rsidRDefault="00170F8C" w:rsidP="008A5022">
            <w:pPr>
              <w:spacing w:after="0" w:line="252" w:lineRule="auto"/>
              <w:jc w:val="both"/>
              <w:rPr>
                <w:rFonts w:eastAsia="Calibri" w:cstheme="minorHAnsi"/>
              </w:rPr>
            </w:pPr>
          </w:p>
        </w:tc>
      </w:tr>
      <w:tr w:rsidR="00170F8C" w:rsidRPr="00D32186" w14:paraId="756365F5" w14:textId="77777777" w:rsidTr="008A5022">
        <w:tc>
          <w:tcPr>
            <w:tcW w:w="1985" w:type="dxa"/>
          </w:tcPr>
          <w:p w14:paraId="2C99F4D5"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Migracja danych w obrębie macierzy</w:t>
            </w:r>
          </w:p>
        </w:tc>
        <w:tc>
          <w:tcPr>
            <w:tcW w:w="5812" w:type="dxa"/>
          </w:tcPr>
          <w:p w14:paraId="29525B6F" w14:textId="77777777" w:rsidR="00170F8C" w:rsidRPr="00D32186" w:rsidRDefault="00170F8C" w:rsidP="008A5022">
            <w:pPr>
              <w:spacing w:line="252" w:lineRule="auto"/>
              <w:jc w:val="both"/>
              <w:rPr>
                <w:rFonts w:eastAsia="Calibri" w:cstheme="minorHAnsi"/>
              </w:rPr>
            </w:pPr>
            <w:r w:rsidRPr="00D32186">
              <w:rPr>
                <w:rFonts w:eastAsia="Calibri" w:cstheme="minorHAnsi"/>
              </w:rPr>
              <w:t xml:space="preserve">Macierz dyskowa musi umożliwiać migrację danych bez przerywania do nich dostępu pomiędzy różnymi warstwami technologii dyskowych na poziomie części wolumenów logicznych (ang. </w:t>
            </w:r>
            <w:proofErr w:type="spellStart"/>
            <w:r w:rsidRPr="00D32186">
              <w:rPr>
                <w:rFonts w:eastAsia="Calibri" w:cstheme="minorHAnsi"/>
              </w:rPr>
              <w:t>Sub</w:t>
            </w:r>
            <w:proofErr w:type="spellEnd"/>
            <w:r w:rsidRPr="00D32186">
              <w:rPr>
                <w:rFonts w:eastAsia="Calibri" w:cstheme="minorHAnsi"/>
              </w:rPr>
              <w:t xml:space="preserve">-LUN).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w:t>
            </w:r>
            <w:r w:rsidRPr="00D32186">
              <w:rPr>
                <w:rFonts w:eastAsia="Calibri" w:cstheme="minorHAnsi"/>
              </w:rPr>
              <w:lastRenderedPageBreak/>
              <w:t xml:space="preserve">przerywania dostępu do danych) dla korzystających z tego wolumenu hostów. Zmiany te muszą się odbywać wewnętrznymi mechanizmami macierzy. </w:t>
            </w:r>
            <w:r w:rsidRPr="00D32186">
              <w:rPr>
                <w:rFonts w:eastAsia="Calibri" w:cstheme="minorHAnsi"/>
                <w:bCs/>
              </w:rPr>
              <w:t>Jeżeli do obsługi powyższych funkcjonalności wymagane są dodatkowe licencje, należy je dostarczyć dla całej pojemności dostarczanego urządzenia.</w:t>
            </w:r>
          </w:p>
        </w:tc>
        <w:tc>
          <w:tcPr>
            <w:tcW w:w="1559" w:type="dxa"/>
          </w:tcPr>
          <w:p w14:paraId="578A72CF" w14:textId="77777777" w:rsidR="00170F8C" w:rsidRPr="00D32186" w:rsidRDefault="00170F8C" w:rsidP="008A5022">
            <w:pPr>
              <w:spacing w:line="252" w:lineRule="auto"/>
              <w:jc w:val="both"/>
              <w:rPr>
                <w:rFonts w:eastAsia="Calibri" w:cstheme="minorHAnsi"/>
              </w:rPr>
            </w:pPr>
          </w:p>
        </w:tc>
      </w:tr>
      <w:tr w:rsidR="00170F8C" w:rsidRPr="00D32186" w14:paraId="356E4F31" w14:textId="77777777" w:rsidTr="008A5022">
        <w:tc>
          <w:tcPr>
            <w:tcW w:w="1985" w:type="dxa"/>
          </w:tcPr>
          <w:p w14:paraId="014B6464" w14:textId="77777777" w:rsidR="00170F8C" w:rsidRPr="00D32186" w:rsidRDefault="00170F8C" w:rsidP="008A5022">
            <w:pPr>
              <w:spacing w:after="0" w:line="252" w:lineRule="auto"/>
              <w:rPr>
                <w:rFonts w:eastAsia="Calibri" w:cstheme="minorHAnsi"/>
              </w:rPr>
            </w:pPr>
            <w:r w:rsidRPr="00D32186">
              <w:rPr>
                <w:rFonts w:eastAsia="Calibri" w:cstheme="minorHAnsi"/>
              </w:rPr>
              <w:t>Zdalna replikacja danych</w:t>
            </w:r>
          </w:p>
          <w:p w14:paraId="4456F185" w14:textId="77777777" w:rsidR="00170F8C" w:rsidRPr="00D32186" w:rsidRDefault="00170F8C" w:rsidP="008A5022">
            <w:pPr>
              <w:spacing w:after="0" w:line="252" w:lineRule="auto"/>
              <w:jc w:val="both"/>
              <w:rPr>
                <w:rFonts w:eastAsia="Calibri" w:cstheme="minorHAnsi"/>
              </w:rPr>
            </w:pPr>
          </w:p>
        </w:tc>
        <w:tc>
          <w:tcPr>
            <w:tcW w:w="5812" w:type="dxa"/>
          </w:tcPr>
          <w:p w14:paraId="567C6710"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7D8ABDC1" w14:textId="77777777" w:rsidR="00170F8C" w:rsidRPr="00D32186" w:rsidRDefault="00170F8C" w:rsidP="008A5022">
            <w:pPr>
              <w:spacing w:after="0" w:line="252" w:lineRule="auto"/>
              <w:jc w:val="both"/>
              <w:rPr>
                <w:rFonts w:eastAsia="Calibri" w:cstheme="minorHAnsi"/>
                <w:bCs/>
              </w:rPr>
            </w:pPr>
            <w:r w:rsidRPr="00D32186">
              <w:rPr>
                <w:rFonts w:eastAsia="Calibri" w:cstheme="minorHAnsi"/>
                <w:bCs/>
              </w:rPr>
              <w:t xml:space="preserve">Jeżeli do obsługi powyższej funkcjonalności wymagane są dodatkowe licencje, należy je dostarczyć wraz z urządzeniem. </w:t>
            </w:r>
          </w:p>
        </w:tc>
        <w:tc>
          <w:tcPr>
            <w:tcW w:w="1559" w:type="dxa"/>
          </w:tcPr>
          <w:p w14:paraId="4E9E995C" w14:textId="77777777" w:rsidR="00170F8C" w:rsidRPr="00D32186" w:rsidRDefault="00170F8C" w:rsidP="008A5022">
            <w:pPr>
              <w:spacing w:after="0" w:line="252" w:lineRule="auto"/>
              <w:jc w:val="both"/>
              <w:rPr>
                <w:rFonts w:eastAsia="Calibri" w:cstheme="minorHAnsi"/>
              </w:rPr>
            </w:pPr>
          </w:p>
        </w:tc>
      </w:tr>
      <w:tr w:rsidR="00170F8C" w:rsidRPr="00D32186" w14:paraId="42DD7422" w14:textId="77777777" w:rsidTr="008A5022">
        <w:tc>
          <w:tcPr>
            <w:tcW w:w="1985" w:type="dxa"/>
          </w:tcPr>
          <w:p w14:paraId="63E0CC70"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Podłączanie zewnętrznych systemów operacyjnych</w:t>
            </w:r>
          </w:p>
        </w:tc>
        <w:tc>
          <w:tcPr>
            <w:tcW w:w="5812" w:type="dxa"/>
          </w:tcPr>
          <w:p w14:paraId="420FC306"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umożliwiać jednoczesne podłączenie wielu serwerów w trybie wysokiej dostępności (co najmniej dwoma ścieżkami). </w:t>
            </w:r>
          </w:p>
          <w:p w14:paraId="71B98AF4"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Macierz musi wspierać podłączenie następujących systemów operacyjnych: Windows, RHEL, SLES, Vmware, </w:t>
            </w:r>
            <w:proofErr w:type="spellStart"/>
            <w:r w:rsidRPr="00D32186">
              <w:rPr>
                <w:rFonts w:eastAsia="Calibri" w:cstheme="minorHAnsi"/>
              </w:rPr>
              <w:t>Citrix</w:t>
            </w:r>
            <w:proofErr w:type="spellEnd"/>
            <w:r w:rsidRPr="00D32186">
              <w:rPr>
                <w:rFonts w:eastAsia="Calibri" w:cstheme="minorHAnsi"/>
              </w:rPr>
              <w:t xml:space="preserve">. </w:t>
            </w:r>
          </w:p>
          <w:p w14:paraId="7614A14F"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107D387B" w14:textId="77777777" w:rsidR="00170F8C" w:rsidRPr="00D32186" w:rsidRDefault="00170F8C" w:rsidP="008A5022">
            <w:pPr>
              <w:spacing w:after="0" w:line="252" w:lineRule="auto"/>
              <w:jc w:val="both"/>
              <w:rPr>
                <w:rFonts w:eastAsia="Calibri" w:cstheme="minorHAnsi"/>
              </w:rPr>
            </w:pPr>
            <w:r w:rsidRPr="00D32186">
              <w:rPr>
                <w:rFonts w:eastAsia="Calibri" w:cstheme="minorHAnsi"/>
                <w:bCs/>
              </w:rPr>
              <w:t xml:space="preserve">Jeżeli do obsługi powyższych funkcjonalności wymagane są dodatkowe licencje, należy je dostarczyć dla </w:t>
            </w:r>
            <w:r w:rsidRPr="00D32186">
              <w:rPr>
                <w:rFonts w:eastAsia="Calibri" w:cstheme="minorHAnsi"/>
              </w:rPr>
              <w:t>maksymalnej liczby serwerów obsługiwanych przez oferowane urządzenie.</w:t>
            </w:r>
          </w:p>
        </w:tc>
        <w:tc>
          <w:tcPr>
            <w:tcW w:w="1559" w:type="dxa"/>
          </w:tcPr>
          <w:p w14:paraId="2EEC8600" w14:textId="77777777" w:rsidR="00170F8C" w:rsidRPr="00D32186" w:rsidRDefault="00170F8C" w:rsidP="008A5022">
            <w:pPr>
              <w:spacing w:after="0" w:line="252" w:lineRule="auto"/>
              <w:jc w:val="both"/>
              <w:rPr>
                <w:rFonts w:eastAsia="Calibri" w:cstheme="minorHAnsi"/>
              </w:rPr>
            </w:pPr>
          </w:p>
        </w:tc>
      </w:tr>
      <w:tr w:rsidR="00170F8C" w:rsidRPr="00D32186" w14:paraId="214F458E" w14:textId="77777777" w:rsidTr="008A5022">
        <w:tc>
          <w:tcPr>
            <w:tcW w:w="1985" w:type="dxa"/>
          </w:tcPr>
          <w:p w14:paraId="44BD16CA"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Redundancja</w:t>
            </w:r>
          </w:p>
          <w:p w14:paraId="25202671" w14:textId="77777777" w:rsidR="00170F8C" w:rsidRPr="00D32186" w:rsidRDefault="00170F8C" w:rsidP="008A5022">
            <w:pPr>
              <w:spacing w:after="0" w:line="252" w:lineRule="auto"/>
              <w:jc w:val="both"/>
              <w:rPr>
                <w:rFonts w:eastAsia="Calibri" w:cstheme="minorHAnsi"/>
              </w:rPr>
            </w:pPr>
          </w:p>
        </w:tc>
        <w:tc>
          <w:tcPr>
            <w:tcW w:w="5812" w:type="dxa"/>
          </w:tcPr>
          <w:p w14:paraId="5D6F7578"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Macierz nie może posiadać pojedynczego punktu awarii, który powodowałby brak dostępu do danych. Musi być zapewniona pełna redundancja komponentów, w szczególności zdublowanie kontrolerów, zasilaczy i wentylatorów.</w:t>
            </w:r>
          </w:p>
          <w:p w14:paraId="17FA742F"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Macierz musi umożliwiać wymianę elementów systemu w trybie „hot-</w:t>
            </w:r>
            <w:proofErr w:type="spellStart"/>
            <w:r w:rsidRPr="00D32186">
              <w:rPr>
                <w:rFonts w:eastAsia="Calibri" w:cstheme="minorHAnsi"/>
              </w:rPr>
              <w:t>swap</w:t>
            </w:r>
            <w:proofErr w:type="spellEnd"/>
            <w:r w:rsidRPr="00D32186">
              <w:rPr>
                <w:rFonts w:eastAsia="Calibri" w:cstheme="minorHAnsi"/>
              </w:rPr>
              <w:t>”, a w szczególności takich, jak: dyski, kontrolery, zasilacze, wentylatory.</w:t>
            </w:r>
          </w:p>
          <w:p w14:paraId="7E47DEA6" w14:textId="77777777" w:rsidR="00170F8C" w:rsidRPr="00D32186" w:rsidRDefault="00170F8C" w:rsidP="008A5022">
            <w:pPr>
              <w:spacing w:after="0" w:line="252" w:lineRule="auto"/>
              <w:jc w:val="both"/>
              <w:rPr>
                <w:rFonts w:eastAsia="Calibri" w:cstheme="minorHAnsi"/>
              </w:rPr>
            </w:pPr>
            <w:r w:rsidRPr="00D32186">
              <w:rPr>
                <w:rFonts w:eastAsia="Calibri" w:cstheme="minorHAnsi"/>
                <w:bCs/>
              </w:rPr>
              <w:t>Macierz musi mieć możliwość zasilania z dwu niezależnych źródeł zasilania – odporność na zanik zasilania jednej fazy lub awarię jednego z zasilaczy macierzy.</w:t>
            </w:r>
            <w:r w:rsidRPr="00D32186">
              <w:rPr>
                <w:rFonts w:eastAsia="Calibri" w:cstheme="minorHAnsi"/>
              </w:rPr>
              <w:t xml:space="preserve"> </w:t>
            </w:r>
          </w:p>
          <w:p w14:paraId="2635939F"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Zasilacze użyte w macierzy powinny spełniać wymagania dotyczące sprawności dla zasilacza minimum 80+ Gold.</w:t>
            </w:r>
          </w:p>
        </w:tc>
        <w:tc>
          <w:tcPr>
            <w:tcW w:w="1559" w:type="dxa"/>
          </w:tcPr>
          <w:p w14:paraId="706D046A" w14:textId="77777777" w:rsidR="00170F8C" w:rsidRPr="00D32186" w:rsidRDefault="00170F8C" w:rsidP="008A5022">
            <w:pPr>
              <w:spacing w:after="0" w:line="252" w:lineRule="auto"/>
              <w:jc w:val="both"/>
              <w:rPr>
                <w:rFonts w:eastAsia="Calibri" w:cstheme="minorHAnsi"/>
              </w:rPr>
            </w:pPr>
          </w:p>
        </w:tc>
      </w:tr>
      <w:tr w:rsidR="00170F8C" w:rsidRPr="00D32186" w14:paraId="43858C71" w14:textId="77777777" w:rsidTr="008A5022">
        <w:tc>
          <w:tcPr>
            <w:tcW w:w="1985" w:type="dxa"/>
          </w:tcPr>
          <w:p w14:paraId="792C138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Dodatkowe wymagania</w:t>
            </w:r>
          </w:p>
        </w:tc>
        <w:tc>
          <w:tcPr>
            <w:tcW w:w="5812" w:type="dxa"/>
          </w:tcPr>
          <w:p w14:paraId="2AF7068E"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D32186">
              <w:rPr>
                <w:rFonts w:eastAsia="Calibri" w:cstheme="minorHAnsi"/>
              </w:rPr>
              <w:t>wirtualizatorem</w:t>
            </w:r>
            <w:proofErr w:type="spellEnd"/>
            <w:r w:rsidRPr="00D32186">
              <w:rPr>
                <w:rFonts w:eastAsia="Calibri" w:cstheme="minorHAnsi"/>
              </w:rPr>
              <w:t xml:space="preserve"> sieci SAN czy </w:t>
            </w:r>
            <w:proofErr w:type="spellStart"/>
            <w:r w:rsidRPr="00D32186">
              <w:rPr>
                <w:rFonts w:eastAsia="Calibri" w:cstheme="minorHAnsi"/>
              </w:rPr>
              <w:t>wirtualizatorem</w:t>
            </w:r>
            <w:proofErr w:type="spellEnd"/>
            <w:r w:rsidRPr="00D32186">
              <w:rPr>
                <w:rFonts w:eastAsia="Calibri" w:cstheme="minorHAnsi"/>
              </w:rPr>
              <w:t xml:space="preserve"> macierzy dyskowych.</w:t>
            </w:r>
          </w:p>
          <w:p w14:paraId="61C332A7"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Możliwość ograniczania poboru zasilania przez dyski, które nie obsługują operacji we/wy, poprzez ich zatrzymanie.</w:t>
            </w:r>
          </w:p>
        </w:tc>
        <w:tc>
          <w:tcPr>
            <w:tcW w:w="1559" w:type="dxa"/>
          </w:tcPr>
          <w:p w14:paraId="187B0BEF" w14:textId="77777777" w:rsidR="00170F8C" w:rsidRPr="00D32186" w:rsidRDefault="00170F8C" w:rsidP="008A5022">
            <w:pPr>
              <w:spacing w:after="0" w:line="252" w:lineRule="auto"/>
              <w:jc w:val="both"/>
              <w:rPr>
                <w:rFonts w:eastAsia="Calibri" w:cstheme="minorHAnsi"/>
              </w:rPr>
            </w:pPr>
          </w:p>
        </w:tc>
      </w:tr>
      <w:tr w:rsidR="00170F8C" w:rsidRPr="00D32186" w14:paraId="68F1FE86" w14:textId="77777777" w:rsidTr="008A5022">
        <w:tc>
          <w:tcPr>
            <w:tcW w:w="1985" w:type="dxa"/>
          </w:tcPr>
          <w:p w14:paraId="7569A2D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lastRenderedPageBreak/>
              <w:t>Standardy bezpieczeństwa</w:t>
            </w:r>
          </w:p>
        </w:tc>
        <w:tc>
          <w:tcPr>
            <w:tcW w:w="5812" w:type="dxa"/>
          </w:tcPr>
          <w:p w14:paraId="7099F3FD" w14:textId="77777777" w:rsidR="00170F8C" w:rsidRPr="00D32186" w:rsidRDefault="00170F8C" w:rsidP="008A5022">
            <w:pPr>
              <w:spacing w:after="0" w:line="252" w:lineRule="auto"/>
              <w:jc w:val="both"/>
              <w:rPr>
                <w:rFonts w:eastAsia="Calibri" w:cstheme="minorHAnsi"/>
              </w:rPr>
            </w:pPr>
            <w:r w:rsidRPr="00D32186">
              <w:rPr>
                <w:rFonts w:eastAsia="Calibri" w:cstheme="minorHAnsi"/>
              </w:rPr>
              <w:t>Urządzenie musi spełniać następujące standardy bezpieczeństwa: EN 62368-1 (</w:t>
            </w:r>
            <w:proofErr w:type="spellStart"/>
            <w:r w:rsidRPr="00D32186">
              <w:rPr>
                <w:rFonts w:eastAsia="Calibri" w:cstheme="minorHAnsi"/>
              </w:rPr>
              <w:t>European</w:t>
            </w:r>
            <w:proofErr w:type="spellEnd"/>
            <w:r w:rsidRPr="00D32186">
              <w:rPr>
                <w:rFonts w:eastAsia="Calibri" w:cstheme="minorHAnsi"/>
              </w:rPr>
              <w:t xml:space="preserve"> Union), IEC 60950-1 (International). </w:t>
            </w:r>
            <w:r w:rsidRPr="00D32186">
              <w:rPr>
                <w:rFonts w:eastAsia="Times New Roman" w:cstheme="minorHAnsi"/>
              </w:rPr>
              <w:t>Wymagane dołączenie do oferty oświadczenia Producenta potwierdzające spełnienie powyższych zaleceń.</w:t>
            </w:r>
          </w:p>
        </w:tc>
        <w:tc>
          <w:tcPr>
            <w:tcW w:w="1559" w:type="dxa"/>
          </w:tcPr>
          <w:p w14:paraId="5D322CEA" w14:textId="77777777" w:rsidR="00170F8C" w:rsidRPr="00D32186" w:rsidRDefault="00170F8C" w:rsidP="008A5022">
            <w:pPr>
              <w:spacing w:after="0" w:line="252" w:lineRule="auto"/>
              <w:jc w:val="both"/>
              <w:rPr>
                <w:rFonts w:eastAsia="Calibri" w:cstheme="minorHAnsi"/>
              </w:rPr>
            </w:pPr>
          </w:p>
        </w:tc>
      </w:tr>
      <w:tr w:rsidR="00170F8C" w:rsidRPr="00D32186" w14:paraId="70E447A5" w14:textId="77777777" w:rsidTr="008A5022">
        <w:tc>
          <w:tcPr>
            <w:tcW w:w="1985" w:type="dxa"/>
          </w:tcPr>
          <w:p w14:paraId="26BE3BA4" w14:textId="77777777" w:rsidR="00170F8C" w:rsidRPr="00D32186" w:rsidRDefault="00170F8C" w:rsidP="008A5022">
            <w:pPr>
              <w:spacing w:after="0" w:line="252" w:lineRule="auto"/>
              <w:jc w:val="both"/>
              <w:rPr>
                <w:rFonts w:eastAsia="MS Mincho" w:cstheme="minorHAnsi"/>
                <w:lang w:eastAsia="ja-JP"/>
              </w:rPr>
            </w:pPr>
            <w:r w:rsidRPr="00D32186">
              <w:rPr>
                <w:rFonts w:eastAsia="MS Mincho" w:cstheme="minorHAnsi"/>
                <w:lang w:eastAsia="ja-JP"/>
              </w:rPr>
              <w:t>Inne</w:t>
            </w:r>
          </w:p>
        </w:tc>
        <w:tc>
          <w:tcPr>
            <w:tcW w:w="5812" w:type="dxa"/>
            <w:vAlign w:val="center"/>
          </w:tcPr>
          <w:p w14:paraId="6B02B7B3" w14:textId="77777777" w:rsidR="00170F8C" w:rsidRPr="00D32186" w:rsidRDefault="00170F8C" w:rsidP="008A5022">
            <w:pPr>
              <w:spacing w:after="0" w:line="240" w:lineRule="auto"/>
              <w:jc w:val="both"/>
              <w:rPr>
                <w:rFonts w:eastAsia="Calibri" w:cstheme="minorHAnsi"/>
              </w:rPr>
            </w:pPr>
            <w:r w:rsidRPr="00D32186">
              <w:rPr>
                <w:rFonts w:eastAsia="Calibri" w:cstheme="minorHAnsi"/>
              </w:rPr>
              <w:t>Urządzenia muszą być zakupione w oficjalnym kanale dystrybucyjnym</w:t>
            </w:r>
          </w:p>
          <w:p w14:paraId="624E45E9" w14:textId="77777777" w:rsidR="00170F8C" w:rsidRPr="00D32186" w:rsidRDefault="00170F8C" w:rsidP="008A5022">
            <w:pPr>
              <w:spacing w:after="0" w:line="240" w:lineRule="auto"/>
              <w:jc w:val="both"/>
              <w:rPr>
                <w:rFonts w:eastAsia="Calibri" w:cstheme="minorHAnsi"/>
              </w:rPr>
            </w:pPr>
            <w:r w:rsidRPr="00D32186">
              <w:rPr>
                <w:rFonts w:eastAsia="Calibri" w:cstheme="minorHAnsi"/>
              </w:rPr>
              <w:t>producenta. Wykonawca wraz z ofertą przedstawi oświadczenie producenta oferowanej macierzy, potwierdzające pochodzenie urządzenia z oficjalnego kanału dystrybucyjnego producenta.</w:t>
            </w:r>
          </w:p>
          <w:p w14:paraId="6FDCED75" w14:textId="77777777" w:rsidR="00170F8C" w:rsidRPr="00D32186" w:rsidRDefault="00170F8C" w:rsidP="008A5022">
            <w:pPr>
              <w:spacing w:after="0" w:line="240" w:lineRule="auto"/>
              <w:jc w:val="both"/>
              <w:rPr>
                <w:rFonts w:eastAsia="Calibri" w:cstheme="minorHAnsi"/>
              </w:rPr>
            </w:pPr>
            <w:r w:rsidRPr="00D32186">
              <w:rPr>
                <w:rFonts w:eastAsia="Calibri" w:cstheme="minorHAnsi"/>
              </w:rPr>
              <w:t>Wymagane są wraz z ofertą dokumenty: Deklaracja zgodności CE oraz poświadczające, że sprzęt jest produkowany zgodnie z normami ISO 9001 oraz ISO 14001.</w:t>
            </w:r>
          </w:p>
          <w:p w14:paraId="098E9E57" w14:textId="77777777" w:rsidR="00170F8C" w:rsidRPr="00D32186" w:rsidRDefault="00170F8C" w:rsidP="008A5022">
            <w:pPr>
              <w:spacing w:after="0" w:line="252" w:lineRule="auto"/>
              <w:jc w:val="both"/>
              <w:rPr>
                <w:rFonts w:eastAsia="Calibri" w:cstheme="minorHAnsi"/>
              </w:rPr>
            </w:pPr>
          </w:p>
        </w:tc>
        <w:tc>
          <w:tcPr>
            <w:tcW w:w="1559" w:type="dxa"/>
          </w:tcPr>
          <w:p w14:paraId="3F5D1465" w14:textId="77777777" w:rsidR="00170F8C" w:rsidRPr="00D32186" w:rsidRDefault="00170F8C" w:rsidP="008A5022">
            <w:pPr>
              <w:spacing w:after="0" w:line="240" w:lineRule="auto"/>
              <w:jc w:val="both"/>
              <w:rPr>
                <w:rFonts w:eastAsia="Calibri" w:cstheme="minorHAnsi"/>
              </w:rPr>
            </w:pPr>
          </w:p>
        </w:tc>
      </w:tr>
      <w:tr w:rsidR="00170F8C" w:rsidRPr="00D32186" w14:paraId="2F01FC83" w14:textId="77777777" w:rsidTr="008A5022">
        <w:tc>
          <w:tcPr>
            <w:tcW w:w="1985" w:type="dxa"/>
            <w:tcBorders>
              <w:top w:val="single" w:sz="4" w:space="0" w:color="auto"/>
              <w:left w:val="single" w:sz="4" w:space="0" w:color="auto"/>
              <w:bottom w:val="single" w:sz="4" w:space="0" w:color="auto"/>
              <w:right w:val="single" w:sz="4" w:space="0" w:color="auto"/>
            </w:tcBorders>
          </w:tcPr>
          <w:p w14:paraId="009D86CC" w14:textId="77777777" w:rsidR="00170F8C" w:rsidRPr="00D32186" w:rsidRDefault="00170F8C" w:rsidP="008A5022">
            <w:pPr>
              <w:spacing w:after="0" w:line="252" w:lineRule="auto"/>
              <w:jc w:val="both"/>
              <w:rPr>
                <w:rFonts w:eastAsia="MS Mincho" w:cstheme="minorHAnsi"/>
                <w:lang w:eastAsia="ja-JP"/>
              </w:rPr>
            </w:pPr>
            <w:r w:rsidRPr="00D32186">
              <w:rPr>
                <w:rFonts w:eastAsia="MS Mincho" w:cstheme="minorHAnsi"/>
                <w:lang w:eastAsia="ja-JP"/>
              </w:rPr>
              <w:t>Warunki gwarancji</w:t>
            </w:r>
          </w:p>
        </w:tc>
        <w:tc>
          <w:tcPr>
            <w:tcW w:w="5812" w:type="dxa"/>
            <w:tcBorders>
              <w:top w:val="single" w:sz="4" w:space="0" w:color="auto"/>
              <w:left w:val="single" w:sz="4" w:space="0" w:color="auto"/>
              <w:bottom w:val="single" w:sz="4" w:space="0" w:color="auto"/>
              <w:right w:val="single" w:sz="4" w:space="0" w:color="auto"/>
            </w:tcBorders>
            <w:vAlign w:val="center"/>
          </w:tcPr>
          <w:p w14:paraId="3648EB58"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Zamawiający wymaga zapewnienia gwarancji Producenta z zakresu wdrażanej technologii na okres min. 36 miesięcy.</w:t>
            </w:r>
          </w:p>
          <w:p w14:paraId="26796165"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 xml:space="preserve">Zamawiający oczekuje możliwości zgłaszania zdarzeń serwisowych w trybie 24/7/365 następującymi kanałami: telefonicznie i przez Internet. </w:t>
            </w:r>
          </w:p>
          <w:p w14:paraId="199A1724"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 xml:space="preserve">Zamawiający wymaga pojedynczego punktu kontaktu dla całego rozwiązania Producenta, w tym także sprzedanego oprogramowania. </w:t>
            </w:r>
          </w:p>
          <w:p w14:paraId="47768370"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Zamawiający oczekuje możliwości samodzielnego kwalifikowania poziomu ważności naprawy.</w:t>
            </w:r>
          </w:p>
          <w:p w14:paraId="289D44D8"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3466CE30"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 xml:space="preserve">Naprawa ma się odbyć w siedzibie zamawiającego, chyba, że zamawiający dla danej naprawy zgodzi się na inną formę.  </w:t>
            </w:r>
          </w:p>
          <w:p w14:paraId="6700D85C"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267921DB"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10149FA2"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 xml:space="preserve">Możliwość rozszerzenia gwarancji producenta o usługę </w:t>
            </w:r>
            <w:r w:rsidRPr="00D32186">
              <w:rPr>
                <w:rFonts w:eastAsia="Times New Roman" w:cstheme="minorHAnsi"/>
              </w:rPr>
              <w:lastRenderedPageBreak/>
              <w:t xml:space="preserve">diagnostyki sprzętu na miejscu w przypadku awarii. Charakterystyka usługi diagnostyki: </w:t>
            </w:r>
          </w:p>
          <w:p w14:paraId="023CD1DD" w14:textId="77777777" w:rsidR="00170F8C" w:rsidRPr="00D32186" w:rsidRDefault="00170F8C" w:rsidP="00455AFB">
            <w:pPr>
              <w:numPr>
                <w:ilvl w:val="0"/>
                <w:numId w:val="18"/>
              </w:numPr>
              <w:spacing w:line="252" w:lineRule="auto"/>
              <w:contextualSpacing/>
              <w:jc w:val="both"/>
              <w:rPr>
                <w:rFonts w:eastAsia="Times New Roman" w:cstheme="minorHAnsi"/>
              </w:rPr>
            </w:pPr>
            <w:r w:rsidRPr="00D32186">
              <w:rPr>
                <w:rFonts w:eastAsia="Times New Roman" w:cstheme="minorHAnsi"/>
              </w:rPr>
              <w:t>Możliwości utworzenia zgłaszania serwisowego w wyniku, którego proces diagnostyki odbędzie się na miejscu w siedzibie zamawiającego.</w:t>
            </w:r>
          </w:p>
          <w:p w14:paraId="724BADC0" w14:textId="77777777" w:rsidR="00170F8C" w:rsidRPr="00D32186" w:rsidRDefault="00170F8C" w:rsidP="00455AFB">
            <w:pPr>
              <w:numPr>
                <w:ilvl w:val="0"/>
                <w:numId w:val="18"/>
              </w:numPr>
              <w:spacing w:line="252" w:lineRule="auto"/>
              <w:contextualSpacing/>
              <w:jc w:val="both"/>
              <w:rPr>
                <w:rFonts w:eastAsia="Times New Roman" w:cstheme="minorHAnsi"/>
              </w:rPr>
            </w:pPr>
            <w:r w:rsidRPr="00D32186">
              <w:rPr>
                <w:rFonts w:eastAsia="Times New Roman" w:cstheme="minorHAnsi"/>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5C558DDF" w14:textId="77777777" w:rsidR="00170F8C" w:rsidRPr="00D32186" w:rsidRDefault="00170F8C" w:rsidP="00455AFB">
            <w:pPr>
              <w:numPr>
                <w:ilvl w:val="0"/>
                <w:numId w:val="18"/>
              </w:numPr>
              <w:spacing w:line="252" w:lineRule="auto"/>
              <w:contextualSpacing/>
              <w:jc w:val="both"/>
              <w:rPr>
                <w:rFonts w:eastAsia="Times New Roman" w:cstheme="minorHAnsi"/>
              </w:rPr>
            </w:pPr>
            <w:r w:rsidRPr="00D32186">
              <w:rPr>
                <w:rFonts w:eastAsia="Times New Roman" w:cstheme="minorHAnsi"/>
              </w:rPr>
              <w:t xml:space="preserve">Reakcja na miejscu u Zamawiającego powinna nastąpić w okresie zgodnym z czasem reakcji przypisanym do urządzenia, które posiada wykupioną usługę serwisową. </w:t>
            </w:r>
          </w:p>
          <w:p w14:paraId="59307CCD" w14:textId="77777777" w:rsidR="00170F8C" w:rsidRPr="00D32186" w:rsidRDefault="00170F8C" w:rsidP="00455AFB">
            <w:pPr>
              <w:numPr>
                <w:ilvl w:val="0"/>
                <w:numId w:val="18"/>
              </w:numPr>
              <w:spacing w:line="252" w:lineRule="auto"/>
              <w:contextualSpacing/>
              <w:jc w:val="both"/>
              <w:rPr>
                <w:rFonts w:eastAsia="Times New Roman" w:cstheme="minorHAnsi"/>
              </w:rPr>
            </w:pPr>
            <w:r w:rsidRPr="00D32186">
              <w:rPr>
                <w:rFonts w:eastAsia="Times New Roman" w:cstheme="minorHAnsi"/>
              </w:rPr>
              <w:t>Pracownik serwisu powinien skontaktować się z Zamawiającym przed przyjazdem na miejsce w celu sprawdzenia zgłoszenia, ustalenia harmonogramu i potwierdzenia wszelkich informacji niezbędnych do realizacji wizyty technika na miejscu.</w:t>
            </w:r>
          </w:p>
          <w:p w14:paraId="3430A7AE" w14:textId="77777777" w:rsidR="00170F8C" w:rsidRPr="00D32186" w:rsidRDefault="00170F8C" w:rsidP="00455AFB">
            <w:pPr>
              <w:numPr>
                <w:ilvl w:val="0"/>
                <w:numId w:val="18"/>
              </w:numPr>
              <w:spacing w:line="252" w:lineRule="auto"/>
              <w:contextualSpacing/>
              <w:jc w:val="both"/>
              <w:rPr>
                <w:rFonts w:eastAsia="Times New Roman" w:cstheme="minorHAnsi"/>
              </w:rPr>
            </w:pPr>
            <w:r w:rsidRPr="00D32186">
              <w:rPr>
                <w:rFonts w:eastAsia="Times New Roman" w:cstheme="minorHAnsi"/>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499D8491" w14:textId="77777777" w:rsidR="00170F8C" w:rsidRPr="00D32186" w:rsidRDefault="00170F8C" w:rsidP="008A5022">
            <w:pPr>
              <w:spacing w:line="252" w:lineRule="auto"/>
              <w:jc w:val="both"/>
              <w:rPr>
                <w:rFonts w:eastAsia="Times New Roman" w:cstheme="minorHAnsi"/>
              </w:rPr>
            </w:pPr>
            <w:r w:rsidRPr="00D32186">
              <w:rPr>
                <w:rFonts w:eastAsia="Times New Roman" w:cstheme="minorHAnsi"/>
              </w:rPr>
              <w:t>Firma serwisująca musi posiadać ISO 9001:2015 oraz ISO-27001 na świadczenie usług serwisowych oraz posiadać autoryzacje producenta urządzeń – dokumenty potwierdzające należy załączyć do oferty.</w:t>
            </w:r>
          </w:p>
        </w:tc>
        <w:tc>
          <w:tcPr>
            <w:tcW w:w="1559" w:type="dxa"/>
          </w:tcPr>
          <w:p w14:paraId="3AF39E05" w14:textId="77777777" w:rsidR="00170F8C" w:rsidRPr="00D32186" w:rsidRDefault="00170F8C" w:rsidP="008A5022">
            <w:pPr>
              <w:spacing w:line="252" w:lineRule="auto"/>
              <w:jc w:val="both"/>
              <w:rPr>
                <w:rFonts w:eastAsia="Times New Roman" w:cstheme="minorHAnsi"/>
              </w:rPr>
            </w:pPr>
          </w:p>
        </w:tc>
      </w:tr>
    </w:tbl>
    <w:p w14:paraId="7A40E722" w14:textId="77777777" w:rsidR="00170F8C" w:rsidRPr="00D32186" w:rsidRDefault="00170F8C" w:rsidP="00170F8C">
      <w:pPr>
        <w:spacing w:before="100" w:after="0" w:line="240" w:lineRule="auto"/>
        <w:ind w:left="720"/>
        <w:contextualSpacing/>
        <w:jc w:val="both"/>
        <w:rPr>
          <w:rFonts w:eastAsia="DengXian" w:cstheme="minorHAnsi"/>
          <w:b/>
          <w:bCs/>
        </w:rPr>
      </w:pPr>
    </w:p>
    <w:p w14:paraId="26EFF060" w14:textId="77777777" w:rsidR="00170F8C" w:rsidRPr="00D32186" w:rsidRDefault="00170F8C" w:rsidP="00170F8C">
      <w:pPr>
        <w:spacing w:before="100" w:after="0" w:line="240" w:lineRule="auto"/>
        <w:ind w:left="720"/>
        <w:contextualSpacing/>
        <w:jc w:val="both"/>
        <w:rPr>
          <w:rFonts w:eastAsia="DengXian" w:cstheme="minorHAnsi"/>
          <w:b/>
          <w:bCs/>
        </w:rPr>
      </w:pPr>
      <w:r w:rsidRPr="00D32186">
        <w:rPr>
          <w:rFonts w:eastAsia="DengXian" w:cstheme="minorHAnsi"/>
          <w:b/>
          <w:bCs/>
        </w:rPr>
        <w:t>Zamawiający wymaga:</w:t>
      </w:r>
    </w:p>
    <w:p w14:paraId="5DE55170" w14:textId="77777777" w:rsidR="00170F8C" w:rsidRPr="00D32186" w:rsidRDefault="00170F8C" w:rsidP="00455AFB">
      <w:pPr>
        <w:numPr>
          <w:ilvl w:val="0"/>
          <w:numId w:val="19"/>
        </w:numPr>
        <w:spacing w:after="0" w:line="240" w:lineRule="auto"/>
        <w:contextualSpacing/>
        <w:jc w:val="both"/>
        <w:rPr>
          <w:rFonts w:eastAsia="DengXian" w:cstheme="minorHAnsi"/>
        </w:rPr>
      </w:pPr>
      <w:r w:rsidRPr="00D32186">
        <w:rPr>
          <w:rFonts w:eastAsia="DengXian" w:cstheme="minorHAnsi"/>
        </w:rPr>
        <w:t xml:space="preserve">Instalacji sprzętu we wskazanej serwerowni i szafie </w:t>
      </w:r>
      <w:proofErr w:type="spellStart"/>
      <w:r w:rsidRPr="00D32186">
        <w:rPr>
          <w:rFonts w:eastAsia="DengXian" w:cstheme="minorHAnsi"/>
        </w:rPr>
        <w:t>rack</w:t>
      </w:r>
      <w:proofErr w:type="spellEnd"/>
      <w:r w:rsidRPr="00D32186">
        <w:rPr>
          <w:rFonts w:eastAsia="DengXian" w:cstheme="minorHAnsi"/>
        </w:rPr>
        <w:t>.</w:t>
      </w:r>
    </w:p>
    <w:p w14:paraId="4172293A" w14:textId="77777777" w:rsidR="00170F8C" w:rsidRPr="00D32186" w:rsidRDefault="00170F8C" w:rsidP="00455AFB">
      <w:pPr>
        <w:numPr>
          <w:ilvl w:val="0"/>
          <w:numId w:val="19"/>
        </w:numPr>
        <w:spacing w:after="0" w:line="240" w:lineRule="auto"/>
        <w:contextualSpacing/>
        <w:jc w:val="both"/>
        <w:rPr>
          <w:rFonts w:eastAsia="DengXian" w:cstheme="minorHAnsi"/>
        </w:rPr>
      </w:pPr>
      <w:r w:rsidRPr="00D32186">
        <w:rPr>
          <w:rFonts w:eastAsia="DengXian" w:cstheme="minorHAnsi"/>
        </w:rPr>
        <w:t xml:space="preserve">Skonfigurowania wydzielonego segmentu sieci (VLAN) na potrzeby komunikacji </w:t>
      </w:r>
      <w:proofErr w:type="spellStart"/>
      <w:r w:rsidRPr="00D32186">
        <w:rPr>
          <w:rFonts w:eastAsia="DengXian" w:cstheme="minorHAnsi"/>
        </w:rPr>
        <w:t>iSCSI</w:t>
      </w:r>
      <w:proofErr w:type="spellEnd"/>
    </w:p>
    <w:p w14:paraId="53A4735B" w14:textId="77777777" w:rsidR="00170F8C" w:rsidRPr="00D32186" w:rsidRDefault="00170F8C" w:rsidP="00455AFB">
      <w:pPr>
        <w:numPr>
          <w:ilvl w:val="0"/>
          <w:numId w:val="19"/>
        </w:numPr>
        <w:spacing w:before="100" w:after="0" w:line="240" w:lineRule="auto"/>
        <w:contextualSpacing/>
        <w:jc w:val="both"/>
        <w:rPr>
          <w:rFonts w:eastAsia="DengXian" w:cstheme="minorHAnsi"/>
        </w:rPr>
      </w:pPr>
      <w:r w:rsidRPr="00D32186">
        <w:rPr>
          <w:rFonts w:eastAsia="DengXian" w:cstheme="minorHAnsi"/>
        </w:rPr>
        <w:t xml:space="preserve">Podłączenia macierzy dyskowej do wskazanego segmentu sieci </w:t>
      </w:r>
      <w:proofErr w:type="spellStart"/>
      <w:r w:rsidRPr="00D32186">
        <w:rPr>
          <w:rFonts w:eastAsia="DengXian" w:cstheme="minorHAnsi"/>
        </w:rPr>
        <w:t>iSCSI</w:t>
      </w:r>
      <w:proofErr w:type="spellEnd"/>
      <w:r w:rsidRPr="00D32186">
        <w:rPr>
          <w:rFonts w:eastAsia="DengXian" w:cstheme="minorHAnsi"/>
        </w:rPr>
        <w:t>.</w:t>
      </w:r>
    </w:p>
    <w:p w14:paraId="66EA495E" w14:textId="77777777" w:rsidR="00170F8C" w:rsidRPr="00D32186" w:rsidRDefault="00170F8C" w:rsidP="00455AFB">
      <w:pPr>
        <w:numPr>
          <w:ilvl w:val="0"/>
          <w:numId w:val="19"/>
        </w:numPr>
        <w:spacing w:before="100" w:after="0" w:line="240" w:lineRule="auto"/>
        <w:contextualSpacing/>
        <w:jc w:val="both"/>
        <w:rPr>
          <w:rFonts w:eastAsia="DengXian" w:cstheme="minorHAnsi"/>
        </w:rPr>
      </w:pPr>
      <w:r w:rsidRPr="00D32186">
        <w:rPr>
          <w:rFonts w:eastAsia="DengXian" w:cstheme="minorHAnsi"/>
        </w:rPr>
        <w:t xml:space="preserve">Skonfigurowania woluminów dyskowych i przypisanie ich do serwerów klastra </w:t>
      </w:r>
      <w:proofErr w:type="spellStart"/>
      <w:r w:rsidRPr="00D32186">
        <w:rPr>
          <w:rFonts w:eastAsia="DengXian" w:cstheme="minorHAnsi"/>
        </w:rPr>
        <w:t>wirtualizacyjnego</w:t>
      </w:r>
      <w:proofErr w:type="spellEnd"/>
      <w:r w:rsidRPr="00D32186">
        <w:rPr>
          <w:rFonts w:eastAsia="DengXian" w:cstheme="minorHAnsi"/>
        </w:rPr>
        <w:t xml:space="preserve"> Hyper-V.</w:t>
      </w:r>
    </w:p>
    <w:p w14:paraId="450D76C9" w14:textId="77777777" w:rsidR="00170F8C" w:rsidRPr="00D32186" w:rsidRDefault="00170F8C" w:rsidP="00455AFB">
      <w:pPr>
        <w:numPr>
          <w:ilvl w:val="0"/>
          <w:numId w:val="19"/>
        </w:numPr>
        <w:spacing w:before="100" w:after="0" w:line="240" w:lineRule="auto"/>
        <w:contextualSpacing/>
        <w:jc w:val="both"/>
        <w:rPr>
          <w:rFonts w:eastAsia="DengXian" w:cstheme="minorHAnsi"/>
        </w:rPr>
      </w:pPr>
      <w:r w:rsidRPr="00D32186">
        <w:rPr>
          <w:rFonts w:eastAsia="DengXian" w:cstheme="minorHAnsi"/>
        </w:rPr>
        <w:t>Rekonfiguracji zależnych urządzeń/systemów.</w:t>
      </w:r>
    </w:p>
    <w:p w14:paraId="3092DC7B" w14:textId="77777777" w:rsidR="00170F8C" w:rsidRPr="00D32186" w:rsidRDefault="00170F8C" w:rsidP="00455AFB">
      <w:pPr>
        <w:numPr>
          <w:ilvl w:val="0"/>
          <w:numId w:val="19"/>
        </w:numPr>
        <w:spacing w:before="100" w:after="0" w:line="240" w:lineRule="auto"/>
        <w:contextualSpacing/>
        <w:jc w:val="both"/>
        <w:rPr>
          <w:rFonts w:eastAsia="DengXian" w:cstheme="minorHAnsi"/>
        </w:rPr>
      </w:pPr>
      <w:r w:rsidRPr="00D32186">
        <w:rPr>
          <w:rFonts w:eastAsia="DengXian" w:cstheme="minorHAnsi"/>
        </w:rPr>
        <w:t>Migracji danych na woluminy dyskowe nowej macierzy</w:t>
      </w:r>
    </w:p>
    <w:p w14:paraId="0D211DE6" w14:textId="77777777" w:rsidR="00170F8C" w:rsidRPr="00D32186" w:rsidRDefault="00170F8C" w:rsidP="00170F8C">
      <w:pPr>
        <w:spacing w:before="100" w:after="0" w:line="252" w:lineRule="auto"/>
        <w:ind w:firstLine="360"/>
        <w:jc w:val="both"/>
        <w:rPr>
          <w:rFonts w:cstheme="minorHAnsi"/>
          <w:b/>
          <w:u w:val="single"/>
        </w:rPr>
      </w:pPr>
    </w:p>
    <w:p w14:paraId="4A84B168" w14:textId="77777777" w:rsidR="00170F8C" w:rsidRPr="00D32186" w:rsidRDefault="00170F8C" w:rsidP="00170F8C">
      <w:pPr>
        <w:spacing w:before="100" w:after="0" w:line="252" w:lineRule="auto"/>
        <w:ind w:firstLine="360"/>
        <w:jc w:val="both"/>
        <w:rPr>
          <w:rFonts w:cstheme="minorHAnsi"/>
          <w:b/>
          <w:u w:val="single"/>
        </w:rPr>
      </w:pPr>
      <w:r w:rsidRPr="00D32186">
        <w:rPr>
          <w:rFonts w:cstheme="minorHAnsi"/>
          <w:b/>
          <w:u w:val="single"/>
        </w:rPr>
        <w:t>5. Urządzenie archiwizacyjne taśmowe jednonapędowe – 1 sztuka</w:t>
      </w:r>
    </w:p>
    <w:p w14:paraId="5F96CD1A" w14:textId="77777777" w:rsidR="00170F8C" w:rsidRPr="00D32186" w:rsidRDefault="00170F8C" w:rsidP="00170F8C">
      <w:pPr>
        <w:spacing w:before="100" w:after="0" w:line="252" w:lineRule="auto"/>
        <w:ind w:firstLine="360"/>
        <w:jc w:val="both"/>
        <w:rPr>
          <w:rFonts w:cstheme="minorHAnsi"/>
          <w:b/>
          <w:u w:val="single"/>
        </w:rPr>
      </w:pPr>
    </w:p>
    <w:tbl>
      <w:tblPr>
        <w:tblW w:w="9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5"/>
        <w:gridCol w:w="5812"/>
        <w:gridCol w:w="1701"/>
      </w:tblGrid>
      <w:tr w:rsidR="00170F8C" w:rsidRPr="00D32186" w14:paraId="5960D79F" w14:textId="77777777" w:rsidTr="008A5022">
        <w:tc>
          <w:tcPr>
            <w:tcW w:w="1835" w:type="dxa"/>
            <w:tcBorders>
              <w:top w:val="single" w:sz="6" w:space="0" w:color="auto"/>
              <w:left w:val="single" w:sz="6" w:space="0" w:color="auto"/>
              <w:bottom w:val="single" w:sz="6" w:space="0" w:color="auto"/>
              <w:right w:val="single" w:sz="6" w:space="0" w:color="auto"/>
            </w:tcBorders>
          </w:tcPr>
          <w:p w14:paraId="374754FC" w14:textId="77777777" w:rsidR="00170F8C" w:rsidRPr="00D32186" w:rsidRDefault="00170F8C" w:rsidP="008A5022">
            <w:pPr>
              <w:spacing w:after="0" w:line="360" w:lineRule="auto"/>
              <w:textAlignment w:val="baseline"/>
              <w:rPr>
                <w:rFonts w:eastAsia="Times New Roman" w:cstheme="minorHAnsi"/>
                <w:b/>
                <w:bCs/>
              </w:rPr>
            </w:pPr>
            <w:r w:rsidRPr="00D32186">
              <w:rPr>
                <w:rFonts w:eastAsia="Cambria" w:cstheme="minorHAnsi"/>
                <w:b/>
              </w:rPr>
              <w:t xml:space="preserve">Podać producenta, </w:t>
            </w:r>
            <w:r w:rsidRPr="00D32186">
              <w:rPr>
                <w:rFonts w:eastAsia="Cambria" w:cstheme="minorHAnsi"/>
                <w:b/>
              </w:rPr>
              <w:lastRenderedPageBreak/>
              <w:t xml:space="preserve">model i Part </w:t>
            </w:r>
            <w:proofErr w:type="spellStart"/>
            <w:r w:rsidRPr="00D32186">
              <w:rPr>
                <w:rFonts w:eastAsia="Cambria" w:cstheme="minorHAnsi"/>
                <w:b/>
              </w:rPr>
              <w:t>Number</w:t>
            </w:r>
            <w:proofErr w:type="spellEnd"/>
          </w:p>
        </w:tc>
        <w:tc>
          <w:tcPr>
            <w:tcW w:w="5812" w:type="dxa"/>
            <w:tcBorders>
              <w:top w:val="single" w:sz="6" w:space="0" w:color="auto"/>
              <w:left w:val="single" w:sz="6" w:space="0" w:color="auto"/>
              <w:bottom w:val="single" w:sz="6" w:space="0" w:color="auto"/>
              <w:right w:val="outset" w:sz="6" w:space="0" w:color="auto"/>
            </w:tcBorders>
          </w:tcPr>
          <w:p w14:paraId="469408A9" w14:textId="77777777" w:rsidR="00170F8C" w:rsidRPr="00D32186" w:rsidRDefault="00170F8C" w:rsidP="008A5022">
            <w:pPr>
              <w:spacing w:after="0" w:line="360" w:lineRule="auto"/>
              <w:textAlignment w:val="baseline"/>
              <w:rPr>
                <w:rFonts w:eastAsia="Times New Roman" w:cstheme="minorHAnsi"/>
                <w:b/>
                <w:bCs/>
              </w:rPr>
            </w:pPr>
          </w:p>
        </w:tc>
        <w:tc>
          <w:tcPr>
            <w:tcW w:w="1701" w:type="dxa"/>
            <w:tcBorders>
              <w:top w:val="outset" w:sz="6" w:space="0" w:color="auto"/>
              <w:left w:val="outset" w:sz="6" w:space="0" w:color="auto"/>
              <w:bottom w:val="outset" w:sz="6" w:space="0" w:color="auto"/>
            </w:tcBorders>
          </w:tcPr>
          <w:p w14:paraId="381D0F51" w14:textId="77777777" w:rsidR="00170F8C" w:rsidRPr="00D32186" w:rsidRDefault="00170F8C" w:rsidP="008A5022">
            <w:pPr>
              <w:rPr>
                <w:rFonts w:cstheme="minorHAnsi"/>
                <w:b/>
                <w:bCs/>
                <w:color w:val="111111"/>
              </w:rPr>
            </w:pPr>
            <w:r w:rsidRPr="00D32186">
              <w:rPr>
                <w:rFonts w:cstheme="minorHAnsi"/>
                <w:b/>
                <w:bCs/>
                <w:color w:val="111111"/>
              </w:rPr>
              <w:t xml:space="preserve">Parametr </w:t>
            </w:r>
            <w:r w:rsidRPr="00D32186">
              <w:rPr>
                <w:rFonts w:cstheme="minorHAnsi"/>
                <w:b/>
                <w:bCs/>
                <w:color w:val="111111"/>
              </w:rPr>
              <w:lastRenderedPageBreak/>
              <w:t>oferowany</w:t>
            </w:r>
          </w:p>
          <w:p w14:paraId="4DE15AAF" w14:textId="77777777" w:rsidR="00170F8C" w:rsidRPr="00D32186" w:rsidRDefault="00170F8C" w:rsidP="008A5022">
            <w:pPr>
              <w:spacing w:after="0" w:line="360" w:lineRule="auto"/>
              <w:textAlignment w:val="baseline"/>
              <w:rPr>
                <w:rFonts w:eastAsia="Times New Roman" w:cstheme="minorHAnsi"/>
                <w:b/>
                <w:bCs/>
              </w:rPr>
            </w:pPr>
            <w:r w:rsidRPr="00D32186">
              <w:rPr>
                <w:rFonts w:cstheme="minorHAnsi"/>
                <w:b/>
                <w:bCs/>
                <w:color w:val="111111"/>
              </w:rPr>
              <w:t>Tak/Nie</w:t>
            </w:r>
          </w:p>
        </w:tc>
      </w:tr>
      <w:tr w:rsidR="00170F8C" w:rsidRPr="00D32186" w14:paraId="24AF8EFB" w14:textId="77777777" w:rsidTr="008A5022">
        <w:tc>
          <w:tcPr>
            <w:tcW w:w="1835" w:type="dxa"/>
            <w:tcBorders>
              <w:top w:val="single" w:sz="6" w:space="0" w:color="auto"/>
              <w:left w:val="single" w:sz="6" w:space="0" w:color="auto"/>
              <w:bottom w:val="single" w:sz="6" w:space="0" w:color="auto"/>
              <w:right w:val="single" w:sz="6" w:space="0" w:color="auto"/>
            </w:tcBorders>
            <w:vAlign w:val="center"/>
            <w:hideMark/>
          </w:tcPr>
          <w:p w14:paraId="733CC5C0" w14:textId="77777777" w:rsidR="00170F8C" w:rsidRPr="00D32186" w:rsidRDefault="00170F8C" w:rsidP="008A5022">
            <w:pPr>
              <w:spacing w:after="0" w:line="360" w:lineRule="auto"/>
              <w:jc w:val="both"/>
              <w:textAlignment w:val="baseline"/>
              <w:rPr>
                <w:rFonts w:eastAsia="Times New Roman" w:cstheme="minorHAnsi"/>
                <w:b/>
                <w:bCs/>
              </w:rPr>
            </w:pPr>
            <w:r w:rsidRPr="00D32186">
              <w:rPr>
                <w:rFonts w:eastAsia="Calibri" w:cstheme="minorHAnsi"/>
                <w:b/>
              </w:rPr>
              <w:lastRenderedPageBreak/>
              <w:t>Parametr</w:t>
            </w:r>
          </w:p>
        </w:tc>
        <w:tc>
          <w:tcPr>
            <w:tcW w:w="5812" w:type="dxa"/>
            <w:tcBorders>
              <w:top w:val="single" w:sz="6" w:space="0" w:color="auto"/>
              <w:left w:val="single" w:sz="6" w:space="0" w:color="auto"/>
              <w:bottom w:val="single" w:sz="6" w:space="0" w:color="auto"/>
              <w:right w:val="outset" w:sz="6" w:space="0" w:color="auto"/>
            </w:tcBorders>
            <w:vAlign w:val="center"/>
            <w:hideMark/>
          </w:tcPr>
          <w:p w14:paraId="7D7B5287" w14:textId="77777777" w:rsidR="00170F8C" w:rsidRPr="00D32186" w:rsidRDefault="00170F8C" w:rsidP="008A5022">
            <w:pPr>
              <w:spacing w:after="0" w:line="360" w:lineRule="auto"/>
              <w:jc w:val="both"/>
              <w:textAlignment w:val="baseline"/>
              <w:rPr>
                <w:rFonts w:eastAsia="Times New Roman" w:cstheme="minorHAnsi"/>
                <w:b/>
                <w:bCs/>
              </w:rPr>
            </w:pPr>
            <w:r w:rsidRPr="00D32186">
              <w:rPr>
                <w:rFonts w:eastAsia="Times New Roman" w:cstheme="minorHAnsi"/>
                <w:b/>
                <w:bCs/>
              </w:rPr>
              <w:t>Minimalne wymagania </w:t>
            </w:r>
          </w:p>
        </w:tc>
        <w:tc>
          <w:tcPr>
            <w:tcW w:w="1701" w:type="dxa"/>
            <w:tcBorders>
              <w:top w:val="outset" w:sz="6" w:space="0" w:color="auto"/>
              <w:left w:val="outset" w:sz="6" w:space="0" w:color="auto"/>
              <w:bottom w:val="outset" w:sz="6" w:space="0" w:color="auto"/>
            </w:tcBorders>
          </w:tcPr>
          <w:p w14:paraId="7F1A07F0" w14:textId="77777777" w:rsidR="00170F8C" w:rsidRPr="00D32186" w:rsidRDefault="00170F8C" w:rsidP="008A5022">
            <w:pPr>
              <w:spacing w:after="0" w:line="360" w:lineRule="auto"/>
              <w:jc w:val="both"/>
              <w:textAlignment w:val="baseline"/>
              <w:rPr>
                <w:rFonts w:eastAsia="Times New Roman" w:cstheme="minorHAnsi"/>
                <w:b/>
                <w:bCs/>
              </w:rPr>
            </w:pPr>
          </w:p>
        </w:tc>
      </w:tr>
      <w:tr w:rsidR="00170F8C" w:rsidRPr="00D32186" w14:paraId="21DAAF2B" w14:textId="77777777" w:rsidTr="008A5022">
        <w:trPr>
          <w:trHeight w:val="570"/>
        </w:trPr>
        <w:tc>
          <w:tcPr>
            <w:tcW w:w="1835" w:type="dxa"/>
            <w:tcBorders>
              <w:top w:val="single" w:sz="6" w:space="0" w:color="auto"/>
              <w:left w:val="single" w:sz="6" w:space="0" w:color="auto"/>
              <w:bottom w:val="single" w:sz="6" w:space="0" w:color="auto"/>
              <w:right w:val="single" w:sz="6" w:space="0" w:color="auto"/>
            </w:tcBorders>
            <w:hideMark/>
          </w:tcPr>
          <w:p w14:paraId="7E0CF258" w14:textId="77777777" w:rsidR="00170F8C" w:rsidRPr="00D32186" w:rsidRDefault="00170F8C" w:rsidP="008A5022">
            <w:pPr>
              <w:spacing w:after="0" w:line="276" w:lineRule="auto"/>
              <w:textAlignment w:val="baseline"/>
              <w:rPr>
                <w:rFonts w:eastAsia="Times New Roman" w:cstheme="minorHAnsi"/>
                <w:b/>
                <w:bCs/>
              </w:rPr>
            </w:pPr>
            <w:r w:rsidRPr="00D32186">
              <w:rPr>
                <w:rFonts w:eastAsia="Times New Roman" w:cstheme="minorHAnsi"/>
                <w:b/>
                <w:bCs/>
              </w:rPr>
              <w:t>Obudowa i pojemność </w:t>
            </w:r>
          </w:p>
        </w:tc>
        <w:tc>
          <w:tcPr>
            <w:tcW w:w="5812" w:type="dxa"/>
            <w:tcBorders>
              <w:top w:val="single" w:sz="6" w:space="0" w:color="auto"/>
              <w:left w:val="single" w:sz="6" w:space="0" w:color="auto"/>
              <w:bottom w:val="single" w:sz="6" w:space="0" w:color="auto"/>
              <w:right w:val="outset" w:sz="6" w:space="0" w:color="auto"/>
            </w:tcBorders>
            <w:hideMark/>
          </w:tcPr>
          <w:p w14:paraId="51BA1EE4" w14:textId="77777777" w:rsidR="00170F8C" w:rsidRPr="00D32186" w:rsidRDefault="00170F8C" w:rsidP="008A5022">
            <w:pPr>
              <w:spacing w:after="0" w:line="276" w:lineRule="auto"/>
              <w:jc w:val="both"/>
              <w:textAlignment w:val="baseline"/>
              <w:rPr>
                <w:rFonts w:eastAsia="Times New Roman" w:cstheme="minorHAnsi"/>
              </w:rPr>
            </w:pPr>
            <w:r w:rsidRPr="00D32186">
              <w:rPr>
                <w:rFonts w:eastAsia="Times New Roman" w:cstheme="minorHAnsi"/>
              </w:rPr>
              <w:t>Wysokość maksymalnie 1U do instalacji w szafie </w:t>
            </w:r>
            <w:proofErr w:type="spellStart"/>
            <w:r w:rsidRPr="00D32186">
              <w:rPr>
                <w:rFonts w:eastAsia="Times New Roman" w:cstheme="minorHAnsi"/>
              </w:rPr>
              <w:t>Rack</w:t>
            </w:r>
            <w:proofErr w:type="spellEnd"/>
            <w:r w:rsidRPr="00D32186">
              <w:rPr>
                <w:rFonts w:eastAsia="Times New Roman" w:cstheme="minorHAnsi"/>
              </w:rPr>
              <w:t>. </w:t>
            </w:r>
          </w:p>
          <w:p w14:paraId="6C3FF3A8" w14:textId="77777777" w:rsidR="00170F8C" w:rsidRPr="00D32186" w:rsidRDefault="00170F8C" w:rsidP="008A5022">
            <w:pPr>
              <w:spacing w:after="0" w:line="276" w:lineRule="auto"/>
              <w:jc w:val="both"/>
              <w:textAlignment w:val="baseline"/>
              <w:rPr>
                <w:rFonts w:eastAsia="Times New Roman" w:cstheme="minorHAnsi"/>
              </w:rPr>
            </w:pPr>
            <w:r w:rsidRPr="00D32186">
              <w:rPr>
                <w:rFonts w:eastAsia="Times New Roman" w:cstheme="minorHAnsi"/>
              </w:rPr>
              <w:t xml:space="preserve">Co najmniej 8 slotów przeznaczonych na zestaw taśm.  </w:t>
            </w:r>
          </w:p>
        </w:tc>
        <w:tc>
          <w:tcPr>
            <w:tcW w:w="1701" w:type="dxa"/>
            <w:tcBorders>
              <w:top w:val="outset" w:sz="6" w:space="0" w:color="auto"/>
              <w:left w:val="outset" w:sz="6" w:space="0" w:color="auto"/>
              <w:bottom w:val="outset" w:sz="6" w:space="0" w:color="auto"/>
            </w:tcBorders>
          </w:tcPr>
          <w:p w14:paraId="6C736445" w14:textId="77777777" w:rsidR="00170F8C" w:rsidRPr="00D32186" w:rsidRDefault="00170F8C" w:rsidP="008A5022">
            <w:pPr>
              <w:spacing w:after="0" w:line="276" w:lineRule="auto"/>
              <w:jc w:val="both"/>
              <w:textAlignment w:val="baseline"/>
              <w:rPr>
                <w:rFonts w:eastAsia="Times New Roman" w:cstheme="minorHAnsi"/>
              </w:rPr>
            </w:pPr>
          </w:p>
        </w:tc>
      </w:tr>
      <w:tr w:rsidR="00170F8C" w:rsidRPr="00D32186" w14:paraId="1DDAF46C" w14:textId="77777777" w:rsidTr="008A5022">
        <w:tc>
          <w:tcPr>
            <w:tcW w:w="1835" w:type="dxa"/>
            <w:tcBorders>
              <w:top w:val="single" w:sz="6" w:space="0" w:color="auto"/>
              <w:left w:val="single" w:sz="6" w:space="0" w:color="auto"/>
              <w:bottom w:val="single" w:sz="6" w:space="0" w:color="auto"/>
              <w:right w:val="single" w:sz="6" w:space="0" w:color="auto"/>
            </w:tcBorders>
            <w:hideMark/>
          </w:tcPr>
          <w:p w14:paraId="5D7EC116" w14:textId="77777777" w:rsidR="00170F8C" w:rsidRPr="00D32186" w:rsidRDefault="00170F8C" w:rsidP="008A5022">
            <w:pPr>
              <w:spacing w:line="360" w:lineRule="auto"/>
              <w:jc w:val="both"/>
              <w:textAlignment w:val="baseline"/>
              <w:rPr>
                <w:rFonts w:eastAsia="Times New Roman" w:cstheme="minorHAnsi"/>
                <w:b/>
                <w:bCs/>
              </w:rPr>
            </w:pPr>
            <w:r w:rsidRPr="00D32186">
              <w:rPr>
                <w:rFonts w:eastAsia="Times New Roman" w:cstheme="minorHAnsi"/>
                <w:b/>
                <w:bCs/>
              </w:rPr>
              <w:t>Połączenie </w:t>
            </w:r>
          </w:p>
        </w:tc>
        <w:tc>
          <w:tcPr>
            <w:tcW w:w="5812" w:type="dxa"/>
            <w:tcBorders>
              <w:top w:val="single" w:sz="6" w:space="0" w:color="auto"/>
              <w:left w:val="single" w:sz="6" w:space="0" w:color="auto"/>
              <w:bottom w:val="single" w:sz="6" w:space="0" w:color="auto"/>
              <w:right w:val="outset" w:sz="6" w:space="0" w:color="auto"/>
            </w:tcBorders>
            <w:hideMark/>
          </w:tcPr>
          <w:p w14:paraId="62C2593C"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Co najmniej 1 port SAS o przepustowości co najmniej 6Gb/s w standardzie umożliwiającym podłączenie serwerów.  </w:t>
            </w:r>
          </w:p>
        </w:tc>
        <w:tc>
          <w:tcPr>
            <w:tcW w:w="1701" w:type="dxa"/>
            <w:tcBorders>
              <w:top w:val="outset" w:sz="6" w:space="0" w:color="auto"/>
              <w:left w:val="outset" w:sz="6" w:space="0" w:color="auto"/>
              <w:bottom w:val="outset" w:sz="6" w:space="0" w:color="auto"/>
            </w:tcBorders>
          </w:tcPr>
          <w:p w14:paraId="54E63062" w14:textId="77777777" w:rsidR="00170F8C" w:rsidRPr="00D32186" w:rsidRDefault="00170F8C" w:rsidP="008A5022">
            <w:pPr>
              <w:spacing w:line="360" w:lineRule="auto"/>
              <w:jc w:val="both"/>
              <w:textAlignment w:val="baseline"/>
              <w:rPr>
                <w:rFonts w:eastAsia="Times New Roman" w:cstheme="minorHAnsi"/>
              </w:rPr>
            </w:pPr>
          </w:p>
        </w:tc>
      </w:tr>
      <w:tr w:rsidR="00170F8C" w:rsidRPr="00D32186" w14:paraId="0EFE5DED" w14:textId="77777777" w:rsidTr="008A5022">
        <w:tc>
          <w:tcPr>
            <w:tcW w:w="1835" w:type="dxa"/>
            <w:tcBorders>
              <w:top w:val="single" w:sz="6" w:space="0" w:color="auto"/>
              <w:left w:val="single" w:sz="6" w:space="0" w:color="auto"/>
              <w:bottom w:val="single" w:sz="6" w:space="0" w:color="auto"/>
              <w:right w:val="single" w:sz="6" w:space="0" w:color="auto"/>
            </w:tcBorders>
            <w:hideMark/>
          </w:tcPr>
          <w:p w14:paraId="73DF9E62" w14:textId="77777777" w:rsidR="00170F8C" w:rsidRPr="00D32186" w:rsidRDefault="00170F8C" w:rsidP="008A5022">
            <w:pPr>
              <w:spacing w:line="360" w:lineRule="auto"/>
              <w:jc w:val="both"/>
              <w:textAlignment w:val="baseline"/>
              <w:rPr>
                <w:rFonts w:eastAsia="Times New Roman" w:cstheme="minorHAnsi"/>
                <w:b/>
                <w:bCs/>
              </w:rPr>
            </w:pPr>
            <w:r w:rsidRPr="00D32186">
              <w:rPr>
                <w:rFonts w:eastAsia="Times New Roman" w:cstheme="minorHAnsi"/>
                <w:b/>
                <w:bCs/>
              </w:rPr>
              <w:t>Napęd </w:t>
            </w:r>
          </w:p>
        </w:tc>
        <w:tc>
          <w:tcPr>
            <w:tcW w:w="5812" w:type="dxa"/>
            <w:tcBorders>
              <w:top w:val="single" w:sz="6" w:space="0" w:color="auto"/>
              <w:left w:val="single" w:sz="6" w:space="0" w:color="auto"/>
              <w:bottom w:val="single" w:sz="6" w:space="0" w:color="auto"/>
              <w:right w:val="outset" w:sz="6" w:space="0" w:color="auto"/>
            </w:tcBorders>
            <w:hideMark/>
          </w:tcPr>
          <w:p w14:paraId="64CC1CEC"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Wyposażony w co najmniej 1 sztukę napędu SAS LTO 8. </w:t>
            </w:r>
          </w:p>
          <w:p w14:paraId="057E6560"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W komplecie:</w:t>
            </w:r>
          </w:p>
          <w:p w14:paraId="5D03CCF8" w14:textId="77777777" w:rsidR="00170F8C" w:rsidRPr="00D32186" w:rsidRDefault="00170F8C" w:rsidP="00455AFB">
            <w:pPr>
              <w:pStyle w:val="Bezodstpw"/>
              <w:numPr>
                <w:ilvl w:val="0"/>
                <w:numId w:val="58"/>
              </w:numPr>
              <w:rPr>
                <w:rFonts w:asciiTheme="minorHAnsi" w:hAnsiTheme="minorHAnsi" w:cstheme="minorHAnsi"/>
              </w:rPr>
            </w:pPr>
            <w:r w:rsidRPr="00D32186">
              <w:rPr>
                <w:rFonts w:asciiTheme="minorHAnsi" w:hAnsiTheme="minorHAnsi" w:cstheme="minorHAnsi"/>
              </w:rPr>
              <w:t>kabel SAS umożliwiający podłączenie biblioteki do serwera o dł. min. 2m </w:t>
            </w:r>
          </w:p>
          <w:p w14:paraId="75DB2FAA" w14:textId="77777777" w:rsidR="00170F8C" w:rsidRPr="00D32186" w:rsidRDefault="00170F8C" w:rsidP="00455AFB">
            <w:pPr>
              <w:pStyle w:val="Bezodstpw"/>
              <w:numPr>
                <w:ilvl w:val="0"/>
                <w:numId w:val="58"/>
              </w:numPr>
              <w:rPr>
                <w:rFonts w:asciiTheme="minorHAnsi" w:hAnsiTheme="minorHAnsi" w:cstheme="minorHAnsi"/>
              </w:rPr>
            </w:pPr>
            <w:r w:rsidRPr="00D32186">
              <w:rPr>
                <w:rFonts w:asciiTheme="minorHAnsi" w:hAnsiTheme="minorHAnsi" w:cstheme="minorHAnsi"/>
              </w:rPr>
              <w:t>10 x taśma LTO8</w:t>
            </w:r>
          </w:p>
          <w:p w14:paraId="74C08A56" w14:textId="77777777" w:rsidR="00170F8C" w:rsidRPr="00D32186" w:rsidRDefault="00170F8C" w:rsidP="00455AFB">
            <w:pPr>
              <w:pStyle w:val="Bezodstpw"/>
              <w:numPr>
                <w:ilvl w:val="0"/>
                <w:numId w:val="58"/>
              </w:numPr>
              <w:rPr>
                <w:rFonts w:asciiTheme="minorHAnsi" w:hAnsiTheme="minorHAnsi" w:cstheme="minorHAnsi"/>
              </w:rPr>
            </w:pPr>
            <w:r w:rsidRPr="00D32186">
              <w:rPr>
                <w:rFonts w:asciiTheme="minorHAnsi" w:hAnsiTheme="minorHAnsi" w:cstheme="minorHAnsi"/>
              </w:rPr>
              <w:t>1x taśma czyszcząca</w:t>
            </w:r>
          </w:p>
        </w:tc>
        <w:tc>
          <w:tcPr>
            <w:tcW w:w="1701" w:type="dxa"/>
            <w:tcBorders>
              <w:top w:val="outset" w:sz="6" w:space="0" w:color="auto"/>
              <w:left w:val="outset" w:sz="6" w:space="0" w:color="auto"/>
              <w:bottom w:val="outset" w:sz="6" w:space="0" w:color="auto"/>
            </w:tcBorders>
          </w:tcPr>
          <w:p w14:paraId="1987EF91" w14:textId="77777777" w:rsidR="00170F8C" w:rsidRPr="00D32186" w:rsidRDefault="00170F8C" w:rsidP="008A5022">
            <w:pPr>
              <w:spacing w:line="360" w:lineRule="auto"/>
              <w:jc w:val="both"/>
              <w:textAlignment w:val="baseline"/>
              <w:rPr>
                <w:rFonts w:eastAsia="Times New Roman" w:cstheme="minorHAnsi"/>
              </w:rPr>
            </w:pPr>
          </w:p>
        </w:tc>
      </w:tr>
      <w:tr w:rsidR="00170F8C" w:rsidRPr="00D32186" w14:paraId="43FA5084" w14:textId="77777777" w:rsidTr="008A5022">
        <w:tc>
          <w:tcPr>
            <w:tcW w:w="1835" w:type="dxa"/>
            <w:tcBorders>
              <w:top w:val="single" w:sz="6" w:space="0" w:color="auto"/>
              <w:left w:val="single" w:sz="6" w:space="0" w:color="auto"/>
              <w:bottom w:val="single" w:sz="6" w:space="0" w:color="auto"/>
              <w:right w:val="single" w:sz="6" w:space="0" w:color="auto"/>
            </w:tcBorders>
            <w:hideMark/>
          </w:tcPr>
          <w:p w14:paraId="4F66152E" w14:textId="77777777" w:rsidR="00170F8C" w:rsidRPr="00D32186" w:rsidRDefault="00170F8C" w:rsidP="008A5022">
            <w:pPr>
              <w:spacing w:line="360" w:lineRule="auto"/>
              <w:jc w:val="both"/>
              <w:textAlignment w:val="baseline"/>
              <w:rPr>
                <w:rFonts w:eastAsia="Times New Roman" w:cstheme="minorHAnsi"/>
                <w:b/>
                <w:bCs/>
              </w:rPr>
            </w:pPr>
            <w:r w:rsidRPr="00D32186">
              <w:rPr>
                <w:rFonts w:eastAsia="Times New Roman" w:cstheme="minorHAnsi"/>
                <w:b/>
                <w:bCs/>
              </w:rPr>
              <w:t>Gwarancja </w:t>
            </w:r>
          </w:p>
        </w:tc>
        <w:tc>
          <w:tcPr>
            <w:tcW w:w="5812" w:type="dxa"/>
            <w:tcBorders>
              <w:top w:val="single" w:sz="6" w:space="0" w:color="auto"/>
              <w:left w:val="single" w:sz="6" w:space="0" w:color="auto"/>
              <w:bottom w:val="single" w:sz="6" w:space="0" w:color="auto"/>
              <w:right w:val="outset" w:sz="6" w:space="0" w:color="auto"/>
            </w:tcBorders>
            <w:hideMark/>
          </w:tcPr>
          <w:p w14:paraId="1A475583" w14:textId="77777777" w:rsidR="00170F8C" w:rsidRPr="00D32186" w:rsidRDefault="00170F8C" w:rsidP="00455AFB">
            <w:pPr>
              <w:pStyle w:val="Bezodstpw"/>
              <w:numPr>
                <w:ilvl w:val="0"/>
                <w:numId w:val="58"/>
              </w:numPr>
              <w:rPr>
                <w:rFonts w:asciiTheme="minorHAnsi" w:hAnsiTheme="minorHAnsi" w:cstheme="minorHAnsi"/>
              </w:rPr>
            </w:pPr>
            <w:r w:rsidRPr="00D32186">
              <w:rPr>
                <w:rFonts w:asciiTheme="minorHAnsi" w:hAnsiTheme="minorHAnsi" w:cstheme="minorHAnsi"/>
              </w:rPr>
              <w:t>Zamawiający wymaga zapewnienia gwarancji Producenta z zakresu wdrażanej technologii na okres min. 36 miesięcy.</w:t>
            </w:r>
          </w:p>
          <w:p w14:paraId="3DA8473A" w14:textId="77777777" w:rsidR="00170F8C" w:rsidRPr="00D32186" w:rsidRDefault="00170F8C" w:rsidP="00455AFB">
            <w:pPr>
              <w:pStyle w:val="Bezodstpw"/>
              <w:numPr>
                <w:ilvl w:val="0"/>
                <w:numId w:val="58"/>
              </w:numPr>
              <w:rPr>
                <w:rFonts w:asciiTheme="minorHAnsi" w:hAnsiTheme="minorHAnsi" w:cstheme="minorHAnsi"/>
              </w:rPr>
            </w:pPr>
            <w:r w:rsidRPr="00D32186">
              <w:rPr>
                <w:rFonts w:asciiTheme="minorHAnsi" w:hAnsiTheme="minorHAnsi" w:cstheme="minorHAnsi"/>
              </w:rPr>
              <w:t xml:space="preserve">Naprawa ma się odbyć w siedzibie Zamawiającego, chyba, że Zamawiający dla danej naprawy zgodzi się na inną formę.  </w:t>
            </w:r>
          </w:p>
          <w:p w14:paraId="7BC13E3B" w14:textId="77777777" w:rsidR="00170F8C" w:rsidRPr="00D32186" w:rsidRDefault="00170F8C" w:rsidP="008A5022">
            <w:pPr>
              <w:pStyle w:val="Akapitzlist"/>
              <w:spacing w:line="360" w:lineRule="auto"/>
              <w:jc w:val="both"/>
              <w:rPr>
                <w:rFonts w:asciiTheme="minorHAnsi" w:hAnsiTheme="minorHAnsi" w:cstheme="minorHAnsi"/>
              </w:rPr>
            </w:pPr>
          </w:p>
        </w:tc>
        <w:tc>
          <w:tcPr>
            <w:tcW w:w="1701" w:type="dxa"/>
            <w:tcBorders>
              <w:top w:val="outset" w:sz="6" w:space="0" w:color="auto"/>
              <w:left w:val="outset" w:sz="6" w:space="0" w:color="auto"/>
              <w:bottom w:val="outset" w:sz="6" w:space="0" w:color="auto"/>
            </w:tcBorders>
          </w:tcPr>
          <w:p w14:paraId="3F7D462F" w14:textId="77777777" w:rsidR="00170F8C" w:rsidRPr="00D32186" w:rsidRDefault="00170F8C" w:rsidP="008A5022">
            <w:pPr>
              <w:spacing w:line="360" w:lineRule="auto"/>
              <w:jc w:val="both"/>
              <w:rPr>
                <w:rFonts w:eastAsia="Times New Roman" w:cstheme="minorHAnsi"/>
              </w:rPr>
            </w:pPr>
          </w:p>
        </w:tc>
      </w:tr>
    </w:tbl>
    <w:p w14:paraId="74EFB0D1" w14:textId="77777777" w:rsidR="00170F8C" w:rsidRPr="00D32186" w:rsidRDefault="00170F8C" w:rsidP="00170F8C">
      <w:pPr>
        <w:spacing w:before="100" w:after="0" w:line="252" w:lineRule="auto"/>
        <w:ind w:firstLine="360"/>
        <w:jc w:val="both"/>
        <w:rPr>
          <w:rFonts w:cstheme="minorHAnsi"/>
          <w:b/>
          <w:u w:val="single"/>
        </w:rPr>
      </w:pPr>
    </w:p>
    <w:p w14:paraId="2A5F2C1A" w14:textId="77777777" w:rsidR="00170F8C" w:rsidRPr="00D32186" w:rsidRDefault="00170F8C" w:rsidP="00170F8C">
      <w:pPr>
        <w:pStyle w:val="Akapitzlist"/>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6. Serwer plików NAS – 1 sztuka</w:t>
      </w:r>
    </w:p>
    <w:p w14:paraId="202BA3C2" w14:textId="77777777" w:rsidR="00170F8C" w:rsidRPr="00D32186" w:rsidRDefault="00170F8C" w:rsidP="00170F8C">
      <w:pPr>
        <w:pStyle w:val="Akapitzlist"/>
        <w:spacing w:before="100" w:after="0" w:line="252" w:lineRule="auto"/>
        <w:jc w:val="both"/>
        <w:rPr>
          <w:rFonts w:asciiTheme="minorHAnsi" w:hAnsiTheme="minorHAnsi" w:cstheme="minorHAnsi"/>
          <w:b/>
          <w:u w:val="single"/>
        </w:rPr>
      </w:pPr>
    </w:p>
    <w:tbl>
      <w:tblPr>
        <w:tblW w:w="9209" w:type="dxa"/>
        <w:tblCellMar>
          <w:left w:w="0" w:type="dxa"/>
          <w:right w:w="0" w:type="dxa"/>
        </w:tblCellMar>
        <w:tblLook w:val="04A0" w:firstRow="1" w:lastRow="0" w:firstColumn="1" w:lastColumn="0" w:noHBand="0" w:noVBand="1"/>
      </w:tblPr>
      <w:tblGrid>
        <w:gridCol w:w="1906"/>
        <w:gridCol w:w="5744"/>
        <w:gridCol w:w="1559"/>
      </w:tblGrid>
      <w:tr w:rsidR="00170F8C" w:rsidRPr="00D32186" w14:paraId="4A91E2F7"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53619CD" w14:textId="77777777" w:rsidR="00170F8C" w:rsidRPr="00D32186" w:rsidRDefault="00170F8C" w:rsidP="008A5022">
            <w:pPr>
              <w:spacing w:after="60" w:line="240" w:lineRule="auto"/>
              <w:rPr>
                <w:rFonts w:eastAsia="Aptos" w:cstheme="minorHAnsi"/>
                <w:bCs/>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7889C86" w14:textId="77777777" w:rsidR="00170F8C" w:rsidRPr="00D32186" w:rsidRDefault="00170F8C" w:rsidP="008A5022">
            <w:pPr>
              <w:spacing w:after="60" w:line="240" w:lineRule="auto"/>
              <w:rPr>
                <w:rFonts w:eastAsia="Aptos" w:cstheme="minorHAnsi"/>
                <w:bCs/>
              </w:rPr>
            </w:pPr>
          </w:p>
        </w:tc>
        <w:tc>
          <w:tcPr>
            <w:tcW w:w="1559" w:type="dxa"/>
            <w:tcBorders>
              <w:top w:val="single" w:sz="4" w:space="0" w:color="auto"/>
              <w:bottom w:val="single" w:sz="4" w:space="0" w:color="auto"/>
              <w:right w:val="single" w:sz="4" w:space="0" w:color="auto"/>
            </w:tcBorders>
          </w:tcPr>
          <w:p w14:paraId="5EE98C5B"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40BA6A6E" w14:textId="77777777" w:rsidR="00170F8C" w:rsidRPr="00D32186" w:rsidRDefault="00170F8C" w:rsidP="008A5022">
            <w:pPr>
              <w:spacing w:after="60" w:line="240" w:lineRule="auto"/>
              <w:rPr>
                <w:rFonts w:eastAsia="Aptos" w:cstheme="minorHAnsi"/>
                <w:bCs/>
              </w:rPr>
            </w:pPr>
            <w:r w:rsidRPr="00D32186">
              <w:rPr>
                <w:rFonts w:cstheme="minorHAnsi"/>
                <w:b/>
                <w:bCs/>
                <w:color w:val="111111"/>
              </w:rPr>
              <w:t>Tak/Nie</w:t>
            </w:r>
          </w:p>
        </w:tc>
      </w:tr>
      <w:tr w:rsidR="00170F8C" w:rsidRPr="00D32186" w14:paraId="22F6520B"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9BCF1E0" w14:textId="77777777" w:rsidR="00170F8C" w:rsidRPr="00D32186" w:rsidRDefault="00170F8C" w:rsidP="008A5022">
            <w:pPr>
              <w:spacing w:after="60" w:line="240" w:lineRule="auto"/>
              <w:jc w:val="both"/>
              <w:rPr>
                <w:rFonts w:eastAsia="Aptos" w:cstheme="minorHAnsi"/>
                <w:bCs/>
              </w:rPr>
            </w:pPr>
            <w:r w:rsidRPr="00D32186">
              <w:rPr>
                <w:rFonts w:eastAsia="Calibri" w:cstheme="minorHAnsi"/>
                <w:b/>
              </w:rPr>
              <w:t>Parametr</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097F78A" w14:textId="77777777" w:rsidR="00170F8C" w:rsidRPr="00D32186" w:rsidRDefault="00170F8C" w:rsidP="008A5022">
            <w:pPr>
              <w:spacing w:after="60" w:line="240" w:lineRule="auto"/>
              <w:jc w:val="both"/>
              <w:rPr>
                <w:rFonts w:eastAsia="Aptos" w:cstheme="minorHAnsi"/>
                <w:b/>
              </w:rPr>
            </w:pPr>
            <w:r w:rsidRPr="00D32186">
              <w:rPr>
                <w:rFonts w:eastAsia="Aptos" w:cstheme="minorHAnsi"/>
                <w:b/>
              </w:rPr>
              <w:t>Opis minimalnych wymagań technicznych</w:t>
            </w:r>
          </w:p>
        </w:tc>
        <w:tc>
          <w:tcPr>
            <w:tcW w:w="1559" w:type="dxa"/>
            <w:tcBorders>
              <w:top w:val="single" w:sz="4" w:space="0" w:color="auto"/>
              <w:bottom w:val="single" w:sz="4" w:space="0" w:color="auto"/>
              <w:right w:val="single" w:sz="4" w:space="0" w:color="auto"/>
            </w:tcBorders>
          </w:tcPr>
          <w:p w14:paraId="210048D2" w14:textId="77777777" w:rsidR="00170F8C" w:rsidRPr="00D32186" w:rsidRDefault="00170F8C" w:rsidP="008A5022">
            <w:pPr>
              <w:spacing w:after="60" w:line="240" w:lineRule="auto"/>
              <w:jc w:val="both"/>
              <w:rPr>
                <w:rFonts w:eastAsia="Aptos" w:cstheme="minorHAnsi"/>
                <w:bCs/>
              </w:rPr>
            </w:pPr>
          </w:p>
        </w:tc>
      </w:tr>
      <w:tr w:rsidR="00170F8C" w:rsidRPr="00D32186" w14:paraId="692F3439"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EB63AD9"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Typ</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FFC8248" w14:textId="77777777" w:rsidR="00170F8C" w:rsidRPr="00D32186" w:rsidRDefault="00170F8C" w:rsidP="008A5022">
            <w:pPr>
              <w:spacing w:after="60" w:line="240" w:lineRule="auto"/>
              <w:jc w:val="both"/>
              <w:rPr>
                <w:rFonts w:eastAsia="Aptos" w:cstheme="minorHAnsi"/>
                <w:bCs/>
              </w:rPr>
            </w:pPr>
            <w:r w:rsidRPr="00D32186">
              <w:rPr>
                <w:rFonts w:eastAsia="Aptos" w:cstheme="minorHAnsi"/>
              </w:rPr>
              <w:t>Sieciowy serwer plików NAS</w:t>
            </w:r>
          </w:p>
        </w:tc>
        <w:tc>
          <w:tcPr>
            <w:tcW w:w="1559" w:type="dxa"/>
            <w:tcBorders>
              <w:top w:val="single" w:sz="4" w:space="0" w:color="auto"/>
              <w:bottom w:val="single" w:sz="4" w:space="0" w:color="auto"/>
              <w:right w:val="single" w:sz="4" w:space="0" w:color="auto"/>
            </w:tcBorders>
          </w:tcPr>
          <w:p w14:paraId="651EC9C3" w14:textId="77777777" w:rsidR="00170F8C" w:rsidRPr="00D32186" w:rsidRDefault="00170F8C" w:rsidP="008A5022">
            <w:pPr>
              <w:spacing w:after="60" w:line="240" w:lineRule="auto"/>
              <w:jc w:val="both"/>
              <w:rPr>
                <w:rFonts w:eastAsia="Aptos" w:cstheme="minorHAnsi"/>
              </w:rPr>
            </w:pPr>
          </w:p>
        </w:tc>
      </w:tr>
      <w:tr w:rsidR="00170F8C" w:rsidRPr="00D32186" w14:paraId="6C6E2D56"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2F36E9C" w14:textId="77777777" w:rsidR="00170F8C" w:rsidRPr="00D32186" w:rsidRDefault="00170F8C" w:rsidP="008A5022">
            <w:pPr>
              <w:spacing w:after="60" w:line="240" w:lineRule="auto"/>
              <w:jc w:val="both"/>
              <w:rPr>
                <w:rFonts w:eastAsia="Aptos" w:cstheme="minorHAnsi"/>
                <w:b/>
              </w:rPr>
            </w:pPr>
            <w:r w:rsidRPr="00D32186">
              <w:rPr>
                <w:rFonts w:eastAsia="Aptos" w:cstheme="minorHAnsi"/>
                <w:bCs/>
              </w:rPr>
              <w:t>Obudowa</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FE732D5" w14:textId="77777777" w:rsidR="00170F8C" w:rsidRPr="00D32186" w:rsidRDefault="00170F8C" w:rsidP="008A5022">
            <w:pPr>
              <w:contextualSpacing/>
              <w:jc w:val="both"/>
              <w:rPr>
                <w:rFonts w:eastAsia="Aptos" w:cstheme="minorHAnsi"/>
                <w:bCs/>
              </w:rPr>
            </w:pPr>
            <w:proofErr w:type="spellStart"/>
            <w:r w:rsidRPr="00D32186">
              <w:rPr>
                <w:rFonts w:eastAsia="Aptos" w:cstheme="minorHAnsi"/>
                <w:bCs/>
              </w:rPr>
              <w:t>Rack</w:t>
            </w:r>
            <w:proofErr w:type="spellEnd"/>
          </w:p>
        </w:tc>
        <w:tc>
          <w:tcPr>
            <w:tcW w:w="1559" w:type="dxa"/>
            <w:tcBorders>
              <w:top w:val="single" w:sz="4" w:space="0" w:color="auto"/>
              <w:bottom w:val="single" w:sz="4" w:space="0" w:color="auto"/>
              <w:right w:val="single" w:sz="4" w:space="0" w:color="auto"/>
            </w:tcBorders>
          </w:tcPr>
          <w:p w14:paraId="4395FF41" w14:textId="77777777" w:rsidR="00170F8C" w:rsidRPr="00D32186" w:rsidRDefault="00170F8C" w:rsidP="008A5022">
            <w:pPr>
              <w:contextualSpacing/>
              <w:jc w:val="both"/>
              <w:rPr>
                <w:rFonts w:eastAsia="Aptos" w:cstheme="minorHAnsi"/>
                <w:bCs/>
              </w:rPr>
            </w:pPr>
          </w:p>
        </w:tc>
      </w:tr>
      <w:tr w:rsidR="00170F8C" w:rsidRPr="00D32186" w14:paraId="4EA9E3B8"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9CE3C71"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Procesor</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7F1B329"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4-rdzeniowy 64-bitowt procesor o taktowaniu min. 1.7 GHz</w:t>
            </w:r>
          </w:p>
        </w:tc>
        <w:tc>
          <w:tcPr>
            <w:tcW w:w="1559" w:type="dxa"/>
            <w:tcBorders>
              <w:top w:val="single" w:sz="4" w:space="0" w:color="auto"/>
              <w:bottom w:val="single" w:sz="4" w:space="0" w:color="auto"/>
              <w:right w:val="single" w:sz="4" w:space="0" w:color="auto"/>
            </w:tcBorders>
          </w:tcPr>
          <w:p w14:paraId="6E730C40" w14:textId="77777777" w:rsidR="00170F8C" w:rsidRPr="00D32186" w:rsidRDefault="00170F8C" w:rsidP="008A5022">
            <w:pPr>
              <w:spacing w:after="60" w:line="240" w:lineRule="auto"/>
              <w:jc w:val="both"/>
              <w:rPr>
                <w:rFonts w:eastAsia="Aptos" w:cstheme="minorHAnsi"/>
                <w:bCs/>
              </w:rPr>
            </w:pPr>
          </w:p>
        </w:tc>
      </w:tr>
      <w:tr w:rsidR="00170F8C" w:rsidRPr="00D32186" w14:paraId="55E3611D"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691D60B"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Pamięć RAM</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3CD59CA" w14:textId="77777777" w:rsidR="00170F8C" w:rsidRPr="00D32186" w:rsidRDefault="00170F8C" w:rsidP="008A5022">
            <w:pPr>
              <w:spacing w:after="60" w:line="240" w:lineRule="auto"/>
              <w:jc w:val="both"/>
              <w:rPr>
                <w:rFonts w:eastAsia="Aptos" w:cstheme="minorHAnsi"/>
                <w:bCs/>
              </w:rPr>
            </w:pPr>
            <w:r w:rsidRPr="00D32186">
              <w:rPr>
                <w:rFonts w:eastAsia="Times New Roman" w:cstheme="minorHAnsi"/>
                <w:bCs/>
              </w:rPr>
              <w:t>4 GB UDIMM DDR4 z możliwością rozszerzenia do 16GB RAM</w:t>
            </w:r>
          </w:p>
        </w:tc>
        <w:tc>
          <w:tcPr>
            <w:tcW w:w="1559" w:type="dxa"/>
            <w:tcBorders>
              <w:top w:val="single" w:sz="4" w:space="0" w:color="auto"/>
              <w:bottom w:val="single" w:sz="4" w:space="0" w:color="auto"/>
              <w:right w:val="single" w:sz="4" w:space="0" w:color="auto"/>
            </w:tcBorders>
          </w:tcPr>
          <w:p w14:paraId="77FA3C2C" w14:textId="77777777" w:rsidR="00170F8C" w:rsidRPr="00D32186" w:rsidRDefault="00170F8C" w:rsidP="008A5022">
            <w:pPr>
              <w:spacing w:after="60" w:line="240" w:lineRule="auto"/>
              <w:jc w:val="both"/>
              <w:rPr>
                <w:rFonts w:eastAsia="Times New Roman" w:cstheme="minorHAnsi"/>
                <w:bCs/>
              </w:rPr>
            </w:pPr>
          </w:p>
        </w:tc>
      </w:tr>
      <w:tr w:rsidR="00170F8C" w:rsidRPr="00D32186" w14:paraId="1BF3ED05"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F117C91"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Wewnętrzna pamięć masowa</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CE470C9"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 xml:space="preserve">8 dysków 3,5-calowe SATA 6 </w:t>
            </w:r>
            <w:proofErr w:type="spellStart"/>
            <w:r w:rsidRPr="00D32186">
              <w:rPr>
                <w:rFonts w:eastAsia="Aptos" w:cstheme="minorHAnsi"/>
                <w:bCs/>
              </w:rPr>
              <w:t>Gb</w:t>
            </w:r>
            <w:proofErr w:type="spellEnd"/>
            <w:r w:rsidRPr="00D32186">
              <w:rPr>
                <w:rFonts w:eastAsia="Aptos" w:cstheme="minorHAnsi"/>
                <w:bCs/>
              </w:rPr>
              <w:t xml:space="preserve">/s, 3 </w:t>
            </w:r>
            <w:proofErr w:type="spellStart"/>
            <w:r w:rsidRPr="00D32186">
              <w:rPr>
                <w:rFonts w:eastAsia="Aptos" w:cstheme="minorHAnsi"/>
                <w:bCs/>
              </w:rPr>
              <w:t>Gb</w:t>
            </w:r>
            <w:proofErr w:type="spellEnd"/>
            <w:r w:rsidRPr="00D32186">
              <w:rPr>
                <w:rFonts w:eastAsia="Aptos" w:cstheme="minorHAnsi"/>
                <w:bCs/>
              </w:rPr>
              <w:t xml:space="preserve">/s </w:t>
            </w:r>
          </w:p>
          <w:p w14:paraId="52C7AC01"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 xml:space="preserve">Zamawiający wymaga dostarczenia zestawu z 4 dyskami o pojemności 4 TB każdy </w:t>
            </w:r>
          </w:p>
        </w:tc>
        <w:tc>
          <w:tcPr>
            <w:tcW w:w="1559" w:type="dxa"/>
            <w:tcBorders>
              <w:top w:val="single" w:sz="4" w:space="0" w:color="auto"/>
              <w:bottom w:val="single" w:sz="4" w:space="0" w:color="auto"/>
              <w:right w:val="single" w:sz="4" w:space="0" w:color="auto"/>
            </w:tcBorders>
          </w:tcPr>
          <w:p w14:paraId="511E8C29" w14:textId="77777777" w:rsidR="00170F8C" w:rsidRPr="00D32186" w:rsidRDefault="00170F8C" w:rsidP="008A5022">
            <w:pPr>
              <w:spacing w:after="60" w:line="240" w:lineRule="auto"/>
              <w:jc w:val="both"/>
              <w:rPr>
                <w:rFonts w:eastAsia="Aptos" w:cstheme="minorHAnsi"/>
                <w:bCs/>
              </w:rPr>
            </w:pPr>
          </w:p>
        </w:tc>
      </w:tr>
      <w:tr w:rsidR="00170F8C" w:rsidRPr="00D32186" w14:paraId="363BAC17"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7D89069"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Kompatybilność dysków</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A2903CE" w14:textId="77777777" w:rsidR="00170F8C" w:rsidRPr="00D32186" w:rsidRDefault="00170F8C" w:rsidP="008A5022">
            <w:pPr>
              <w:spacing w:after="60" w:line="240" w:lineRule="auto"/>
              <w:rPr>
                <w:rFonts w:eastAsia="Aptos" w:cstheme="minorHAnsi"/>
                <w:bCs/>
              </w:rPr>
            </w:pPr>
            <w:r w:rsidRPr="00D32186">
              <w:rPr>
                <w:rFonts w:eastAsia="Aptos" w:cstheme="minorHAnsi"/>
                <w:bCs/>
              </w:rPr>
              <w:t>3,5-calowe wnęki:</w:t>
            </w:r>
            <w:r w:rsidRPr="00D32186">
              <w:rPr>
                <w:rFonts w:eastAsia="Aptos" w:cstheme="minorHAnsi"/>
                <w:bCs/>
              </w:rPr>
              <w:br/>
              <w:t>3,5-calowe dyski twarde SATA</w:t>
            </w:r>
            <w:r w:rsidRPr="00D32186">
              <w:rPr>
                <w:rFonts w:eastAsia="Aptos" w:cstheme="minorHAnsi"/>
                <w:bCs/>
              </w:rPr>
              <w:br/>
              <w:t>2,5-calowe dyski twarde SATA</w:t>
            </w:r>
            <w:r w:rsidRPr="00D32186">
              <w:rPr>
                <w:rFonts w:eastAsia="Aptos" w:cstheme="minorHAnsi"/>
                <w:bCs/>
              </w:rPr>
              <w:br/>
              <w:t>2,5-calowe dyski SSD SATA</w:t>
            </w:r>
          </w:p>
        </w:tc>
        <w:tc>
          <w:tcPr>
            <w:tcW w:w="1559" w:type="dxa"/>
            <w:tcBorders>
              <w:top w:val="single" w:sz="4" w:space="0" w:color="auto"/>
              <w:bottom w:val="single" w:sz="4" w:space="0" w:color="auto"/>
              <w:right w:val="single" w:sz="4" w:space="0" w:color="auto"/>
            </w:tcBorders>
          </w:tcPr>
          <w:p w14:paraId="2283D2D3" w14:textId="77777777" w:rsidR="00170F8C" w:rsidRPr="00D32186" w:rsidRDefault="00170F8C" w:rsidP="008A5022">
            <w:pPr>
              <w:spacing w:after="60" w:line="240" w:lineRule="auto"/>
              <w:rPr>
                <w:rFonts w:eastAsia="Aptos" w:cstheme="minorHAnsi"/>
                <w:bCs/>
              </w:rPr>
            </w:pPr>
          </w:p>
        </w:tc>
      </w:tr>
      <w:tr w:rsidR="00170F8C" w:rsidRPr="00D32186" w14:paraId="13433E3D"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A45B41E"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Interfejsy sieciowe</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F1B9A7F" w14:textId="77777777" w:rsidR="00170F8C" w:rsidRPr="00D32186" w:rsidRDefault="00170F8C" w:rsidP="008A5022">
            <w:pPr>
              <w:spacing w:after="60" w:line="240" w:lineRule="auto"/>
              <w:jc w:val="both"/>
              <w:rPr>
                <w:rFonts w:eastAsia="Aptos" w:cstheme="minorHAnsi"/>
                <w:bCs/>
                <w:lang w:val="en-US"/>
              </w:rPr>
            </w:pPr>
            <w:r w:rsidRPr="00D32186">
              <w:rPr>
                <w:rFonts w:eastAsia="Aptos" w:cstheme="minorHAnsi"/>
                <w:bCs/>
                <w:lang w:val="en-US"/>
              </w:rPr>
              <w:t xml:space="preserve">Min. 2 x 2,5 Gigabit Ethernet (2,5G/1G/100M/10M), </w:t>
            </w:r>
            <w:r w:rsidRPr="00D32186">
              <w:rPr>
                <w:rFonts w:eastAsia="Times New Roman" w:cstheme="minorHAnsi"/>
                <w:bCs/>
                <w:lang w:val="en-US" w:eastAsia="pl-PL"/>
              </w:rPr>
              <w:t>2 x 10GbE SFP+</w:t>
            </w:r>
          </w:p>
        </w:tc>
        <w:tc>
          <w:tcPr>
            <w:tcW w:w="1559" w:type="dxa"/>
            <w:tcBorders>
              <w:top w:val="single" w:sz="4" w:space="0" w:color="auto"/>
              <w:bottom w:val="single" w:sz="4" w:space="0" w:color="auto"/>
              <w:right w:val="single" w:sz="4" w:space="0" w:color="auto"/>
            </w:tcBorders>
          </w:tcPr>
          <w:p w14:paraId="7102CB6E" w14:textId="77777777" w:rsidR="00170F8C" w:rsidRPr="00D32186" w:rsidRDefault="00170F8C" w:rsidP="008A5022">
            <w:pPr>
              <w:spacing w:after="60" w:line="240" w:lineRule="auto"/>
              <w:jc w:val="both"/>
              <w:rPr>
                <w:rFonts w:eastAsia="Aptos" w:cstheme="minorHAnsi"/>
                <w:bCs/>
                <w:lang w:val="en-US"/>
              </w:rPr>
            </w:pPr>
          </w:p>
        </w:tc>
      </w:tr>
      <w:tr w:rsidR="00170F8C" w:rsidRPr="00D32186" w14:paraId="6108001D"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5B766A1"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Złącza dodatkowe</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7E8F85E" w14:textId="77777777" w:rsidR="00170F8C" w:rsidRPr="00D32186" w:rsidRDefault="00170F8C" w:rsidP="008A5022">
            <w:pPr>
              <w:spacing w:after="60" w:line="240" w:lineRule="auto"/>
              <w:jc w:val="both"/>
              <w:rPr>
                <w:rFonts w:eastAsia="Aptos" w:cstheme="minorHAnsi"/>
                <w:bCs/>
              </w:rPr>
            </w:pPr>
            <w:r w:rsidRPr="00D32186">
              <w:rPr>
                <w:rFonts w:eastAsia="Times New Roman" w:cstheme="minorHAnsi"/>
                <w:bCs/>
                <w:lang w:eastAsia="pl-PL"/>
              </w:rPr>
              <w:t xml:space="preserve">Min. 2 porty typu A USB 3.2, </w:t>
            </w:r>
          </w:p>
        </w:tc>
        <w:tc>
          <w:tcPr>
            <w:tcW w:w="1559" w:type="dxa"/>
            <w:tcBorders>
              <w:top w:val="single" w:sz="4" w:space="0" w:color="auto"/>
              <w:bottom w:val="single" w:sz="4" w:space="0" w:color="auto"/>
              <w:right w:val="single" w:sz="4" w:space="0" w:color="auto"/>
            </w:tcBorders>
          </w:tcPr>
          <w:p w14:paraId="7F8D0BBB" w14:textId="77777777" w:rsidR="00170F8C" w:rsidRPr="00D32186" w:rsidRDefault="00170F8C" w:rsidP="008A5022">
            <w:pPr>
              <w:spacing w:after="60" w:line="240" w:lineRule="auto"/>
              <w:jc w:val="both"/>
              <w:rPr>
                <w:rFonts w:eastAsia="Times New Roman" w:cstheme="minorHAnsi"/>
                <w:bCs/>
                <w:lang w:eastAsia="pl-PL"/>
              </w:rPr>
            </w:pPr>
          </w:p>
        </w:tc>
      </w:tr>
      <w:tr w:rsidR="00170F8C" w:rsidRPr="00D32186" w14:paraId="53B9378C"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F94A0E"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Gniazdo M.2</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89AB5AF"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 xml:space="preserve">Opcjonalne, poprzez kartę </w:t>
            </w:r>
            <w:proofErr w:type="spellStart"/>
            <w:r w:rsidRPr="00D32186">
              <w:rPr>
                <w:rFonts w:eastAsia="Aptos" w:cstheme="minorHAnsi"/>
                <w:bCs/>
              </w:rPr>
              <w:t>PCIe</w:t>
            </w:r>
            <w:proofErr w:type="spellEnd"/>
          </w:p>
        </w:tc>
        <w:tc>
          <w:tcPr>
            <w:tcW w:w="1559" w:type="dxa"/>
            <w:tcBorders>
              <w:top w:val="single" w:sz="4" w:space="0" w:color="auto"/>
              <w:bottom w:val="single" w:sz="4" w:space="0" w:color="auto"/>
              <w:right w:val="single" w:sz="4" w:space="0" w:color="auto"/>
            </w:tcBorders>
          </w:tcPr>
          <w:p w14:paraId="0238AFB4" w14:textId="77777777" w:rsidR="00170F8C" w:rsidRPr="00D32186" w:rsidRDefault="00170F8C" w:rsidP="008A5022">
            <w:pPr>
              <w:spacing w:after="60" w:line="240" w:lineRule="auto"/>
              <w:jc w:val="both"/>
              <w:rPr>
                <w:rFonts w:eastAsia="Aptos" w:cstheme="minorHAnsi"/>
                <w:bCs/>
              </w:rPr>
            </w:pPr>
          </w:p>
        </w:tc>
      </w:tr>
      <w:tr w:rsidR="00170F8C" w:rsidRPr="00D32186" w14:paraId="1CB75F6B"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394E7AF"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lastRenderedPageBreak/>
              <w:t xml:space="preserve">Szyfrowanie </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288C552"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AES 256bit</w:t>
            </w:r>
          </w:p>
        </w:tc>
        <w:tc>
          <w:tcPr>
            <w:tcW w:w="1559" w:type="dxa"/>
            <w:tcBorders>
              <w:top w:val="single" w:sz="4" w:space="0" w:color="auto"/>
              <w:bottom w:val="single" w:sz="4" w:space="0" w:color="auto"/>
              <w:right w:val="single" w:sz="4" w:space="0" w:color="auto"/>
            </w:tcBorders>
          </w:tcPr>
          <w:p w14:paraId="54069CBA" w14:textId="77777777" w:rsidR="00170F8C" w:rsidRPr="00D32186" w:rsidRDefault="00170F8C" w:rsidP="008A5022">
            <w:pPr>
              <w:spacing w:after="60" w:line="240" w:lineRule="auto"/>
              <w:jc w:val="both"/>
              <w:rPr>
                <w:rFonts w:eastAsia="Aptos" w:cstheme="minorHAnsi"/>
                <w:bCs/>
              </w:rPr>
            </w:pPr>
          </w:p>
        </w:tc>
      </w:tr>
      <w:tr w:rsidR="00170F8C" w:rsidRPr="00D32186" w14:paraId="77BC3926"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1D4602A"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Zasilacz</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B7A125D"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250 W PSU, 100–240 V</w:t>
            </w:r>
          </w:p>
        </w:tc>
        <w:tc>
          <w:tcPr>
            <w:tcW w:w="1559" w:type="dxa"/>
            <w:tcBorders>
              <w:top w:val="single" w:sz="4" w:space="0" w:color="auto"/>
              <w:bottom w:val="single" w:sz="4" w:space="0" w:color="auto"/>
              <w:right w:val="single" w:sz="4" w:space="0" w:color="auto"/>
            </w:tcBorders>
          </w:tcPr>
          <w:p w14:paraId="651F2ADC" w14:textId="77777777" w:rsidR="00170F8C" w:rsidRPr="00D32186" w:rsidRDefault="00170F8C" w:rsidP="008A5022">
            <w:pPr>
              <w:spacing w:after="60" w:line="240" w:lineRule="auto"/>
              <w:jc w:val="both"/>
              <w:rPr>
                <w:rFonts w:eastAsia="Aptos" w:cstheme="minorHAnsi"/>
                <w:bCs/>
              </w:rPr>
            </w:pPr>
          </w:p>
        </w:tc>
      </w:tr>
      <w:tr w:rsidR="00170F8C" w:rsidRPr="00D32186" w14:paraId="087E1CEC"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E950FB"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Gwarancja</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3D46F7F" w14:textId="77777777" w:rsidR="00170F8C" w:rsidRPr="00D32186" w:rsidRDefault="00170F8C" w:rsidP="008A5022">
            <w:pPr>
              <w:spacing w:line="240" w:lineRule="auto"/>
              <w:jc w:val="both"/>
              <w:rPr>
                <w:rFonts w:eastAsia="Aptos" w:cstheme="minorHAnsi"/>
                <w:bCs/>
              </w:rPr>
            </w:pPr>
            <w:r w:rsidRPr="00D32186">
              <w:rPr>
                <w:rFonts w:eastAsia="Aptos" w:cstheme="minorHAnsi"/>
                <w:bCs/>
              </w:rPr>
              <w:t>Minimum 36 miesięcy gwarancji</w:t>
            </w:r>
          </w:p>
        </w:tc>
        <w:tc>
          <w:tcPr>
            <w:tcW w:w="1559" w:type="dxa"/>
            <w:tcBorders>
              <w:top w:val="single" w:sz="4" w:space="0" w:color="auto"/>
              <w:bottom w:val="single" w:sz="4" w:space="0" w:color="auto"/>
              <w:right w:val="single" w:sz="4" w:space="0" w:color="auto"/>
            </w:tcBorders>
          </w:tcPr>
          <w:p w14:paraId="77C62B75" w14:textId="77777777" w:rsidR="00170F8C" w:rsidRPr="00D32186" w:rsidRDefault="00170F8C" w:rsidP="008A5022">
            <w:pPr>
              <w:spacing w:line="240" w:lineRule="auto"/>
              <w:jc w:val="both"/>
              <w:rPr>
                <w:rFonts w:eastAsia="Aptos" w:cstheme="minorHAnsi"/>
                <w:bCs/>
              </w:rPr>
            </w:pPr>
          </w:p>
        </w:tc>
      </w:tr>
      <w:tr w:rsidR="00170F8C" w:rsidRPr="00D32186" w14:paraId="633FB788" w14:textId="77777777" w:rsidTr="008A5022">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9282F1F"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Dokumentacja użytkownika</w:t>
            </w:r>
          </w:p>
        </w:tc>
        <w:tc>
          <w:tcPr>
            <w:tcW w:w="5744"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5A4AA9A"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Zamawiający wymaga dokumentacji w języku polskim lub angielskim, w formie elektronicznej.</w:t>
            </w:r>
          </w:p>
        </w:tc>
        <w:tc>
          <w:tcPr>
            <w:tcW w:w="1559" w:type="dxa"/>
            <w:tcBorders>
              <w:top w:val="single" w:sz="4" w:space="0" w:color="auto"/>
              <w:bottom w:val="single" w:sz="4" w:space="0" w:color="auto"/>
              <w:right w:val="single" w:sz="4" w:space="0" w:color="auto"/>
            </w:tcBorders>
          </w:tcPr>
          <w:p w14:paraId="5931B6D4" w14:textId="77777777" w:rsidR="00170F8C" w:rsidRPr="00D32186" w:rsidRDefault="00170F8C" w:rsidP="008A5022">
            <w:pPr>
              <w:spacing w:after="60" w:line="240" w:lineRule="auto"/>
              <w:jc w:val="both"/>
              <w:rPr>
                <w:rFonts w:eastAsia="Aptos" w:cstheme="minorHAnsi"/>
                <w:bCs/>
              </w:rPr>
            </w:pPr>
          </w:p>
        </w:tc>
      </w:tr>
    </w:tbl>
    <w:p w14:paraId="1E70D86A" w14:textId="77777777" w:rsidR="00170F8C" w:rsidRPr="00D32186" w:rsidRDefault="00170F8C" w:rsidP="00170F8C">
      <w:pPr>
        <w:spacing w:after="0" w:line="252" w:lineRule="auto"/>
        <w:jc w:val="both"/>
        <w:rPr>
          <w:rFonts w:cstheme="minorHAnsi"/>
        </w:rPr>
      </w:pPr>
    </w:p>
    <w:p w14:paraId="6A2B2595" w14:textId="77777777" w:rsidR="00170F8C" w:rsidRPr="00D32186" w:rsidRDefault="00170F8C" w:rsidP="00170F8C">
      <w:pPr>
        <w:spacing w:after="0" w:line="252" w:lineRule="auto"/>
        <w:jc w:val="both"/>
        <w:rPr>
          <w:rFonts w:cstheme="minorHAnsi"/>
          <w:b/>
          <w:bCs/>
        </w:rPr>
      </w:pPr>
      <w:r w:rsidRPr="00D32186">
        <w:rPr>
          <w:rFonts w:cstheme="minorHAnsi"/>
          <w:b/>
          <w:bCs/>
        </w:rPr>
        <w:t>Zamawiający wymaga:</w:t>
      </w:r>
    </w:p>
    <w:p w14:paraId="144DC57C" w14:textId="77777777" w:rsidR="00170F8C" w:rsidRPr="00D32186" w:rsidRDefault="00170F8C" w:rsidP="00170F8C">
      <w:pPr>
        <w:pStyle w:val="Akapitzlist"/>
        <w:spacing w:before="100" w:after="0" w:line="252" w:lineRule="auto"/>
        <w:ind w:left="0"/>
        <w:jc w:val="both"/>
        <w:rPr>
          <w:rFonts w:asciiTheme="minorHAnsi" w:hAnsiTheme="minorHAnsi" w:cstheme="minorHAnsi"/>
          <w:b/>
          <w:u w:val="single"/>
        </w:rPr>
      </w:pPr>
      <w:r w:rsidRPr="00D32186">
        <w:rPr>
          <w:rFonts w:asciiTheme="minorHAnsi" w:hAnsiTheme="minorHAnsi" w:cstheme="minorHAnsi"/>
        </w:rPr>
        <w:t xml:space="preserve">Skonfigurowania dostarczonego serwera jako serwera kopii zapasowych, w tym zdefiniowanie zadań i harmonogramów kopii zapasowych oraz wykonanie testowego odtwarzania danych dla wskazanych przez Zamawiającego zasobów (serwery fizyczne, wirtualne). </w:t>
      </w:r>
    </w:p>
    <w:p w14:paraId="069DDF4C" w14:textId="77777777" w:rsidR="00170F8C" w:rsidRPr="00D32186" w:rsidRDefault="00170F8C" w:rsidP="00170F8C">
      <w:pPr>
        <w:spacing w:before="100" w:after="0" w:line="252" w:lineRule="auto"/>
        <w:ind w:left="360"/>
        <w:jc w:val="both"/>
        <w:rPr>
          <w:rFonts w:cstheme="minorHAnsi"/>
          <w:b/>
          <w:u w:val="single"/>
        </w:rPr>
      </w:pPr>
    </w:p>
    <w:p w14:paraId="718C1164" w14:textId="77777777" w:rsidR="00170F8C" w:rsidRPr="00D32186" w:rsidRDefault="00170F8C" w:rsidP="00170F8C">
      <w:pPr>
        <w:spacing w:before="100" w:after="0" w:line="252" w:lineRule="auto"/>
        <w:ind w:left="360"/>
        <w:jc w:val="both"/>
        <w:rPr>
          <w:rFonts w:cstheme="minorHAnsi"/>
          <w:b/>
          <w:u w:val="single"/>
        </w:rPr>
      </w:pPr>
    </w:p>
    <w:p w14:paraId="25841EAB" w14:textId="77777777" w:rsidR="00170F8C" w:rsidRPr="00D32186" w:rsidRDefault="00170F8C" w:rsidP="00455AFB">
      <w:pPr>
        <w:pStyle w:val="Akapitzlist"/>
        <w:numPr>
          <w:ilvl w:val="0"/>
          <w:numId w:val="19"/>
        </w:numPr>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Oprogramowanie do tworzenia kopii zapasowych</w:t>
      </w:r>
    </w:p>
    <w:p w14:paraId="58994AFB" w14:textId="77777777" w:rsidR="00170F8C" w:rsidRPr="00D32186" w:rsidRDefault="00170F8C" w:rsidP="00170F8C">
      <w:pPr>
        <w:spacing w:before="100" w:after="0" w:line="252" w:lineRule="auto"/>
        <w:jc w:val="both"/>
        <w:rPr>
          <w:rFonts w:cstheme="minorHAnsi"/>
          <w:b/>
          <w:u w:val="single"/>
        </w:rPr>
      </w:pPr>
    </w:p>
    <w:tbl>
      <w:tblPr>
        <w:tblW w:w="9209" w:type="dxa"/>
        <w:tblCellMar>
          <w:left w:w="0" w:type="dxa"/>
          <w:right w:w="0" w:type="dxa"/>
        </w:tblCellMar>
        <w:tblLook w:val="04A0" w:firstRow="1" w:lastRow="0" w:firstColumn="1" w:lastColumn="0" w:noHBand="0" w:noVBand="1"/>
      </w:tblPr>
      <w:tblGrid>
        <w:gridCol w:w="1906"/>
        <w:gridCol w:w="5602"/>
        <w:gridCol w:w="1701"/>
      </w:tblGrid>
      <w:tr w:rsidR="00170F8C" w:rsidRPr="00D32186" w14:paraId="052D45F3"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BDE5641" w14:textId="77777777" w:rsidR="00170F8C" w:rsidRPr="00D32186" w:rsidRDefault="00170F8C" w:rsidP="008A5022">
            <w:pPr>
              <w:spacing w:after="60" w:line="240" w:lineRule="auto"/>
              <w:rPr>
                <w:rFonts w:eastAsia="Aptos" w:cstheme="minorHAnsi"/>
                <w:bCs/>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6B9FB1A2" w14:textId="77777777" w:rsidR="00170F8C" w:rsidRPr="00D32186" w:rsidRDefault="00170F8C" w:rsidP="008A5022">
            <w:pPr>
              <w:spacing w:after="60" w:line="240" w:lineRule="auto"/>
              <w:rPr>
                <w:rFonts w:eastAsia="Aptos" w:cstheme="minorHAnsi"/>
                <w:bCs/>
              </w:rPr>
            </w:pPr>
          </w:p>
        </w:tc>
        <w:tc>
          <w:tcPr>
            <w:tcW w:w="1701" w:type="dxa"/>
            <w:tcBorders>
              <w:top w:val="single" w:sz="4" w:space="0" w:color="auto"/>
              <w:bottom w:val="single" w:sz="4" w:space="0" w:color="auto"/>
              <w:right w:val="single" w:sz="4" w:space="0" w:color="auto"/>
            </w:tcBorders>
          </w:tcPr>
          <w:p w14:paraId="686E92A1"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74FC1136" w14:textId="77777777" w:rsidR="00170F8C" w:rsidRPr="00D32186" w:rsidRDefault="00170F8C" w:rsidP="008A5022">
            <w:pPr>
              <w:spacing w:after="60" w:line="240" w:lineRule="auto"/>
              <w:rPr>
                <w:rFonts w:eastAsia="Aptos" w:cstheme="minorHAnsi"/>
                <w:bCs/>
              </w:rPr>
            </w:pPr>
            <w:r w:rsidRPr="00D32186">
              <w:rPr>
                <w:rFonts w:cstheme="minorHAnsi"/>
                <w:b/>
                <w:bCs/>
                <w:color w:val="111111"/>
              </w:rPr>
              <w:t>Tak/Nie</w:t>
            </w:r>
          </w:p>
        </w:tc>
      </w:tr>
      <w:tr w:rsidR="00170F8C" w:rsidRPr="00D32186" w14:paraId="2E3F3B16"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4E11C2C" w14:textId="77777777" w:rsidR="00170F8C" w:rsidRPr="00D32186" w:rsidRDefault="00170F8C" w:rsidP="008A5022">
            <w:pPr>
              <w:spacing w:after="60" w:line="240" w:lineRule="auto"/>
              <w:rPr>
                <w:rFonts w:eastAsia="Aptos" w:cstheme="minorHAnsi"/>
                <w:bCs/>
              </w:rPr>
            </w:pPr>
            <w:r w:rsidRPr="00D32186">
              <w:rPr>
                <w:rFonts w:eastAsia="Calibri" w:cstheme="minorHAnsi"/>
                <w:b/>
              </w:rPr>
              <w:t>Parametr</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B0293DC" w14:textId="77777777" w:rsidR="00170F8C" w:rsidRPr="00D32186" w:rsidRDefault="00170F8C" w:rsidP="008A5022">
            <w:pPr>
              <w:spacing w:after="60" w:line="240" w:lineRule="auto"/>
              <w:rPr>
                <w:rFonts w:eastAsia="Aptos" w:cstheme="minorHAnsi"/>
                <w:b/>
              </w:rPr>
            </w:pPr>
            <w:r w:rsidRPr="00D32186">
              <w:rPr>
                <w:rFonts w:eastAsia="Aptos" w:cstheme="minorHAnsi"/>
                <w:b/>
              </w:rPr>
              <w:t>Opis minimalnych wymagań technicznych</w:t>
            </w:r>
          </w:p>
        </w:tc>
        <w:tc>
          <w:tcPr>
            <w:tcW w:w="1701" w:type="dxa"/>
            <w:tcBorders>
              <w:top w:val="single" w:sz="4" w:space="0" w:color="auto"/>
              <w:bottom w:val="single" w:sz="4" w:space="0" w:color="auto"/>
              <w:right w:val="single" w:sz="4" w:space="0" w:color="auto"/>
            </w:tcBorders>
          </w:tcPr>
          <w:p w14:paraId="6CEF2A86" w14:textId="77777777" w:rsidR="00170F8C" w:rsidRPr="00D32186" w:rsidRDefault="00170F8C" w:rsidP="008A5022">
            <w:pPr>
              <w:spacing w:after="60" w:line="240" w:lineRule="auto"/>
              <w:jc w:val="both"/>
              <w:rPr>
                <w:rFonts w:eastAsia="Aptos" w:cstheme="minorHAnsi"/>
                <w:bCs/>
              </w:rPr>
            </w:pPr>
          </w:p>
        </w:tc>
      </w:tr>
      <w:tr w:rsidR="00170F8C" w:rsidRPr="00D32186" w14:paraId="1E4EB3A5"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ACA7DC1" w14:textId="77777777" w:rsidR="00170F8C" w:rsidRPr="00D32186" w:rsidRDefault="00170F8C" w:rsidP="008A5022">
            <w:pPr>
              <w:spacing w:after="60" w:line="240" w:lineRule="auto"/>
              <w:rPr>
                <w:rFonts w:eastAsia="Aptos" w:cstheme="minorHAnsi"/>
                <w:bCs/>
              </w:rPr>
            </w:pPr>
            <w:r w:rsidRPr="00D32186">
              <w:rPr>
                <w:rFonts w:eastAsia="Aptos" w:cstheme="minorHAnsi"/>
                <w:bCs/>
              </w:rPr>
              <w:t>Wymagania ogólne</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54728E2" w14:textId="77777777" w:rsidR="00170F8C" w:rsidRPr="00D32186" w:rsidRDefault="00170F8C" w:rsidP="008A5022">
            <w:pPr>
              <w:tabs>
                <w:tab w:val="left" w:pos="270"/>
              </w:tabs>
              <w:ind w:left="270"/>
              <w:rPr>
                <w:rFonts w:cstheme="minorHAnsi"/>
              </w:rPr>
            </w:pPr>
            <w:r w:rsidRPr="00D32186">
              <w:rPr>
                <w:rFonts w:cstheme="minorHAnsi"/>
              </w:rPr>
              <w:t xml:space="preserve">Dostarczone </w:t>
            </w:r>
            <w:bookmarkStart w:id="6" w:name="_Hlk178856322"/>
            <w:r w:rsidRPr="00D32186">
              <w:rPr>
                <w:rFonts w:cstheme="minorHAnsi"/>
              </w:rPr>
              <w:t xml:space="preserve">oprogramowanie musi umożliwiać wykonywanie kopii zapasowych z minimum 20 maszyn wirtualnych pracujących w środowisku </w:t>
            </w:r>
            <w:proofErr w:type="spellStart"/>
            <w:r w:rsidRPr="00D32186">
              <w:rPr>
                <w:rFonts w:cstheme="minorHAnsi"/>
              </w:rPr>
              <w:t>wirtualizacyjnym</w:t>
            </w:r>
            <w:proofErr w:type="spellEnd"/>
            <w:r w:rsidRPr="00D32186">
              <w:rPr>
                <w:rFonts w:cstheme="minorHAnsi"/>
              </w:rPr>
              <w:t xml:space="preserve"> (składającym się z trzech serwerów </w:t>
            </w:r>
            <w:proofErr w:type="spellStart"/>
            <w:r w:rsidRPr="00D32186">
              <w:rPr>
                <w:rFonts w:cstheme="minorHAnsi"/>
              </w:rPr>
              <w:t>wirtualizacyjnych</w:t>
            </w:r>
            <w:proofErr w:type="spellEnd"/>
            <w:r w:rsidRPr="00D32186">
              <w:rPr>
                <w:rFonts w:cstheme="minorHAnsi"/>
              </w:rPr>
              <w:t>) lub 20 serwerów fizycznych, każdy z własną instancją systemu operacyjnego</w:t>
            </w:r>
            <w:bookmarkEnd w:id="6"/>
            <w:r w:rsidRPr="00D32186">
              <w:rPr>
                <w:rFonts w:cstheme="minorHAnsi"/>
              </w:rPr>
              <w:t>.</w:t>
            </w:r>
          </w:p>
          <w:p w14:paraId="25F842C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Dostarczone oprogramowanie musi być objęte wsparciem technicznym producenta przez okres 12 miesięcy.</w:t>
            </w:r>
          </w:p>
          <w:p w14:paraId="40270D4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być produktem przeznaczonym do obsługi środowisk </w:t>
            </w:r>
            <w:proofErr w:type="spellStart"/>
            <w:r w:rsidRPr="00D32186">
              <w:rPr>
                <w:rFonts w:cstheme="minorHAnsi"/>
              </w:rPr>
              <w:t>DataCenter</w:t>
            </w:r>
            <w:proofErr w:type="spellEnd"/>
            <w:r w:rsidRPr="00D32186">
              <w:rPr>
                <w:rFonts w:cstheme="minorHAnsi"/>
              </w:rPr>
              <w:t xml:space="preserve">. Oferowany produkt musi znajdować się w kwadracie liderów Gartner Magic </w:t>
            </w:r>
            <w:proofErr w:type="spellStart"/>
            <w:r w:rsidRPr="00D32186">
              <w:rPr>
                <w:rFonts w:cstheme="minorHAnsi"/>
              </w:rPr>
              <w:t>Quadrant</w:t>
            </w:r>
            <w:proofErr w:type="spellEnd"/>
            <w:r w:rsidRPr="00D32186">
              <w:rPr>
                <w:rFonts w:cstheme="minorHAnsi"/>
              </w:rPr>
              <w:t xml:space="preserve"> for Data Center Backup and </w:t>
            </w:r>
            <w:proofErr w:type="spellStart"/>
            <w:r w:rsidRPr="00D32186">
              <w:rPr>
                <w:rFonts w:cstheme="minorHAnsi"/>
              </w:rPr>
              <w:t>Recovery</w:t>
            </w:r>
            <w:proofErr w:type="spellEnd"/>
            <w:r w:rsidRPr="00D32186">
              <w:rPr>
                <w:rFonts w:cstheme="minorHAnsi"/>
              </w:rPr>
              <w:t xml:space="preserve"> Solutions oraz na ogólnie dostępnej liście referencyjnej Gartner: https://www.gartner.com/reviews/market/data-center-backup-and-recovery-solutions i spełniać minimalne </w:t>
            </w:r>
            <w:proofErr w:type="gramStart"/>
            <w:r w:rsidRPr="00D32186">
              <w:rPr>
                <w:rFonts w:cstheme="minorHAnsi"/>
              </w:rPr>
              <w:t>wymaganie :</w:t>
            </w:r>
            <w:proofErr w:type="gramEnd"/>
            <w:r w:rsidRPr="00D32186">
              <w:rPr>
                <w:rFonts w:cstheme="minorHAnsi"/>
              </w:rPr>
              <w:t xml:space="preserve"> - minimalna liczba referencji 150, - minimalna ocena z referencji 4,5.</w:t>
            </w:r>
          </w:p>
          <w:p w14:paraId="353665F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współpracować z infrastrukturą </w:t>
            </w:r>
            <w:proofErr w:type="spellStart"/>
            <w:r w:rsidRPr="00D32186">
              <w:rPr>
                <w:rFonts w:cstheme="minorHAnsi"/>
              </w:rPr>
              <w:t>VMware</w:t>
            </w:r>
            <w:proofErr w:type="spellEnd"/>
            <w:r w:rsidRPr="00D32186">
              <w:rPr>
                <w:rFonts w:cstheme="minorHAnsi"/>
              </w:rPr>
              <w:t xml:space="preserve"> w wersji 6.x, 7.x i 8.0 oraz Microsoft Hyper-V 2012, 2012R2, 2016, 2019 i 2022. Wszystkie funkcjonalności w specyfikacji muszą być </w:t>
            </w:r>
            <w:r w:rsidRPr="00D32186">
              <w:rPr>
                <w:rFonts w:cstheme="minorHAnsi"/>
              </w:rPr>
              <w:lastRenderedPageBreak/>
              <w:t xml:space="preserve">dostępne na wszystkich wspieranych platformach </w:t>
            </w:r>
            <w:proofErr w:type="spellStart"/>
            <w:r w:rsidRPr="00D32186">
              <w:rPr>
                <w:rFonts w:cstheme="minorHAnsi"/>
              </w:rPr>
              <w:t>wirtualizacyjnych</w:t>
            </w:r>
            <w:proofErr w:type="spellEnd"/>
            <w:r w:rsidRPr="00D32186">
              <w:rPr>
                <w:rFonts w:cstheme="minorHAnsi"/>
              </w:rPr>
              <w:t>, chyba, że wyszczególniono inaczej.</w:t>
            </w:r>
          </w:p>
          <w:p w14:paraId="02F1AB04"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zapewniać tworzenie kopii zapasowych z sieciowych urządzeń plikowych NAS opartych o SMB, CIFS i/lub NFS, obiektowych pamięci masowych kompatybilnych z Microsoft </w:t>
            </w:r>
            <w:proofErr w:type="spellStart"/>
            <w:r w:rsidRPr="00D32186">
              <w:rPr>
                <w:rFonts w:cstheme="minorHAnsi"/>
              </w:rPr>
              <w:t>Azure</w:t>
            </w:r>
            <w:proofErr w:type="spellEnd"/>
            <w:r w:rsidRPr="00D32186">
              <w:rPr>
                <w:rFonts w:cstheme="minorHAnsi"/>
              </w:rPr>
              <w:t>, AWS S3 i urządzeń kompatybilnych z protokołem S</w:t>
            </w:r>
            <w:proofErr w:type="gramStart"/>
            <w:r w:rsidRPr="00D32186">
              <w:rPr>
                <w:rFonts w:cstheme="minorHAnsi"/>
              </w:rPr>
              <w:t>3  oraz</w:t>
            </w:r>
            <w:proofErr w:type="gramEnd"/>
            <w:r w:rsidRPr="00D32186">
              <w:rPr>
                <w:rFonts w:cstheme="minorHAnsi"/>
              </w:rPr>
              <w:t xml:space="preserve"> bezpośrednio z serwerów plikowych opartych o Windows i Linux.</w:t>
            </w:r>
          </w:p>
          <w:p w14:paraId="0C3A717A" w14:textId="77777777" w:rsidR="00170F8C" w:rsidRPr="00D32186" w:rsidRDefault="00170F8C" w:rsidP="008A5022">
            <w:pPr>
              <w:spacing w:after="60" w:line="240" w:lineRule="auto"/>
              <w:rPr>
                <w:rFonts w:eastAsia="Aptos" w:cstheme="minorHAnsi"/>
                <w:bCs/>
              </w:rPr>
            </w:pPr>
          </w:p>
        </w:tc>
        <w:tc>
          <w:tcPr>
            <w:tcW w:w="1701" w:type="dxa"/>
            <w:tcBorders>
              <w:top w:val="single" w:sz="4" w:space="0" w:color="auto"/>
              <w:bottom w:val="single" w:sz="4" w:space="0" w:color="auto"/>
              <w:right w:val="single" w:sz="4" w:space="0" w:color="auto"/>
            </w:tcBorders>
          </w:tcPr>
          <w:p w14:paraId="39201191" w14:textId="77777777" w:rsidR="00170F8C" w:rsidRPr="00D32186" w:rsidRDefault="00170F8C" w:rsidP="008A5022">
            <w:pPr>
              <w:spacing w:after="60" w:line="240" w:lineRule="auto"/>
              <w:jc w:val="both"/>
              <w:rPr>
                <w:rFonts w:eastAsia="Aptos" w:cstheme="minorHAnsi"/>
              </w:rPr>
            </w:pPr>
          </w:p>
        </w:tc>
      </w:tr>
      <w:tr w:rsidR="00170F8C" w:rsidRPr="00D32186" w14:paraId="5559E17B"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C4E928A" w14:textId="77777777" w:rsidR="00170F8C" w:rsidRPr="00D32186" w:rsidRDefault="00170F8C" w:rsidP="008A5022">
            <w:pPr>
              <w:tabs>
                <w:tab w:val="left" w:pos="270"/>
              </w:tabs>
              <w:ind w:left="270"/>
              <w:rPr>
                <w:rFonts w:cstheme="minorHAnsi"/>
                <w:b/>
              </w:rPr>
            </w:pPr>
            <w:r w:rsidRPr="00D32186">
              <w:rPr>
                <w:rFonts w:cstheme="minorHAnsi"/>
                <w:b/>
              </w:rPr>
              <w:t>Wymagania funkcjonalne</w:t>
            </w:r>
          </w:p>
          <w:p w14:paraId="7D588A8D" w14:textId="77777777" w:rsidR="00170F8C" w:rsidRPr="00D32186" w:rsidRDefault="00170F8C" w:rsidP="008A5022">
            <w:pPr>
              <w:spacing w:after="60" w:line="240" w:lineRule="auto"/>
              <w:rPr>
                <w:rFonts w:eastAsia="Aptos" w:cstheme="minorHAnsi"/>
                <w:bCs/>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8C83BEF" w14:textId="77777777" w:rsidR="00170F8C" w:rsidRPr="00D32186" w:rsidRDefault="00170F8C" w:rsidP="00455AFB">
            <w:pPr>
              <w:pStyle w:val="Akapitzlist"/>
              <w:numPr>
                <w:ilvl w:val="0"/>
                <w:numId w:val="60"/>
              </w:numPr>
              <w:spacing w:after="160" w:line="259" w:lineRule="auto"/>
              <w:ind w:left="251" w:firstLine="19"/>
              <w:rPr>
                <w:rFonts w:asciiTheme="minorHAnsi" w:hAnsiTheme="minorHAnsi" w:cstheme="minorHAnsi"/>
              </w:rPr>
            </w:pPr>
            <w:r w:rsidRPr="00D32186">
              <w:rPr>
                <w:rFonts w:asciiTheme="minorHAnsi" w:hAnsiTheme="minorHAnsi" w:cstheme="minorHAnsi"/>
              </w:rPr>
              <w:t>Oprogramowanie musi być niezależne sprzętowo i umożliwiać wykorzystanie dowolnej platformy serwerowej i dyskowej</w:t>
            </w:r>
          </w:p>
          <w:p w14:paraId="44B00B4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r>
            <w:bookmarkStart w:id="7" w:name="_Hlk178856360"/>
            <w:r w:rsidRPr="00D32186">
              <w:rPr>
                <w:rFonts w:cstheme="minorHAnsi"/>
              </w:rPr>
              <w:t xml:space="preserve">Oprogramowanie musi tworzyć “samowystarczalne” archiwa do odzyskania których nie wymagana jest osobna baza danych z metadanymi </w:t>
            </w:r>
            <w:proofErr w:type="spellStart"/>
            <w:r w:rsidRPr="00D32186">
              <w:rPr>
                <w:rFonts w:cstheme="minorHAnsi"/>
              </w:rPr>
              <w:t>deduplikowanych</w:t>
            </w:r>
            <w:proofErr w:type="spellEnd"/>
            <w:r w:rsidRPr="00D32186">
              <w:rPr>
                <w:rFonts w:cstheme="minorHAnsi"/>
              </w:rPr>
              <w:t xml:space="preserve"> bloków</w:t>
            </w:r>
          </w:p>
          <w:p w14:paraId="30AD7943"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mieć mechanizmy </w:t>
            </w:r>
            <w:proofErr w:type="spellStart"/>
            <w:r w:rsidRPr="00D32186">
              <w:rPr>
                <w:rFonts w:cstheme="minorHAnsi"/>
              </w:rPr>
              <w:t>deduplikacji</w:t>
            </w:r>
            <w:proofErr w:type="spellEnd"/>
            <w:r w:rsidRPr="00D32186">
              <w:rPr>
                <w:rFonts w:cstheme="minorHAnsi"/>
              </w:rPr>
              <w:t xml:space="preserve"> i kompresji w celu zmniejszenia wielkości archiwów. Włączenie tych mechanizmów nie może skutkować utratą jakichkolwiek funkcjonalności wymienionych w tej specyfikacji</w:t>
            </w:r>
          </w:p>
          <w:bookmarkEnd w:id="7"/>
          <w:p w14:paraId="0A11CA5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nie może przechowywać danych o </w:t>
            </w:r>
            <w:proofErr w:type="spellStart"/>
            <w:r w:rsidRPr="00D32186">
              <w:rPr>
                <w:rFonts w:cstheme="minorHAnsi"/>
              </w:rPr>
              <w:t>deduplikacji</w:t>
            </w:r>
            <w:proofErr w:type="spellEnd"/>
            <w:r w:rsidRPr="00D32186">
              <w:rPr>
                <w:rFonts w:cstheme="minorHAnsi"/>
              </w:rPr>
              <w:t xml:space="preserve"> w centralnej bazie. Utrata bazy danych używanej przez oprogramowanie nie może prowadzić do utraty możliwości odtworzenia backupu. Metadane </w:t>
            </w:r>
            <w:proofErr w:type="spellStart"/>
            <w:r w:rsidRPr="00D32186">
              <w:rPr>
                <w:rFonts w:cstheme="minorHAnsi"/>
              </w:rPr>
              <w:t>deduplikacji</w:t>
            </w:r>
            <w:proofErr w:type="spellEnd"/>
            <w:r w:rsidRPr="00D32186">
              <w:rPr>
                <w:rFonts w:cstheme="minorHAnsi"/>
              </w:rPr>
              <w:t xml:space="preserve"> muszą być przechowywane w plikach backupu.</w:t>
            </w:r>
          </w:p>
          <w:p w14:paraId="678C64FD"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100B21A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pozwalać na tworzenie repozytorium kopii zapasowych bezpośrednio na zasobach Microsoft </w:t>
            </w:r>
            <w:proofErr w:type="spellStart"/>
            <w:r w:rsidRPr="00D32186">
              <w:rPr>
                <w:rFonts w:cstheme="minorHAnsi"/>
              </w:rPr>
              <w:t>Azure</w:t>
            </w:r>
            <w:proofErr w:type="spellEnd"/>
            <w:r w:rsidRPr="00D32186">
              <w:rPr>
                <w:rFonts w:cstheme="minorHAnsi"/>
              </w:rPr>
              <w:t xml:space="preserve"> </w:t>
            </w:r>
            <w:proofErr w:type="spellStart"/>
            <w:r w:rsidRPr="00D32186">
              <w:rPr>
                <w:rFonts w:cstheme="minorHAnsi"/>
              </w:rPr>
              <w:t>Blob</w:t>
            </w:r>
            <w:proofErr w:type="spellEnd"/>
            <w:r w:rsidRPr="00D32186">
              <w:rPr>
                <w:rFonts w:cstheme="minorHAnsi"/>
              </w:rPr>
              <w:t xml:space="preserve">, Google </w:t>
            </w:r>
            <w:proofErr w:type="spellStart"/>
            <w:r w:rsidRPr="00D32186">
              <w:rPr>
                <w:rFonts w:cstheme="minorHAnsi"/>
              </w:rPr>
              <w:t>Cloud</w:t>
            </w:r>
            <w:proofErr w:type="spellEnd"/>
            <w:r w:rsidRPr="00D32186">
              <w:rPr>
                <w:rFonts w:cstheme="minorHAnsi"/>
              </w:rPr>
              <w:t xml:space="preserve"> Storage, Amazon S3, Wasabi </w:t>
            </w:r>
            <w:proofErr w:type="spellStart"/>
            <w:r w:rsidRPr="00D32186">
              <w:rPr>
                <w:rFonts w:cstheme="minorHAnsi"/>
              </w:rPr>
              <w:t>Cloud</w:t>
            </w:r>
            <w:proofErr w:type="spellEnd"/>
            <w:r w:rsidRPr="00D32186">
              <w:rPr>
                <w:rFonts w:cstheme="minorHAnsi"/>
              </w:rPr>
              <w:t xml:space="preserve"> Storage oraz na innych kompatybilnych z S3 przestrzeniach obiektowych. Dodatkowo, oprogramowanie musi wspierać archiwizowanie tych danych do Microsoft </w:t>
            </w:r>
            <w:proofErr w:type="spellStart"/>
            <w:r w:rsidRPr="00D32186">
              <w:rPr>
                <w:rFonts w:cstheme="minorHAnsi"/>
              </w:rPr>
              <w:t>Azure</w:t>
            </w:r>
            <w:proofErr w:type="spellEnd"/>
            <w:r w:rsidRPr="00D32186">
              <w:rPr>
                <w:rFonts w:cstheme="minorHAnsi"/>
              </w:rPr>
              <w:t xml:space="preserve"> Archive </w:t>
            </w:r>
            <w:proofErr w:type="spellStart"/>
            <w:r w:rsidRPr="00D32186">
              <w:rPr>
                <w:rFonts w:cstheme="minorHAnsi"/>
              </w:rPr>
              <w:t>Blob</w:t>
            </w:r>
            <w:proofErr w:type="spellEnd"/>
            <w:r w:rsidRPr="00D32186">
              <w:rPr>
                <w:rFonts w:cstheme="minorHAnsi"/>
              </w:rPr>
              <w:t xml:space="preserve"> Storage oraz Amazon S3 Glacier.</w:t>
            </w:r>
          </w:p>
          <w:p w14:paraId="1616615B"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niezmienność kopii </w:t>
            </w:r>
            <w:r w:rsidRPr="00D32186">
              <w:rPr>
                <w:rFonts w:cstheme="minorHAnsi"/>
              </w:rPr>
              <w:lastRenderedPageBreak/>
              <w:t xml:space="preserve">zapasowych na potrzeby ochrony przed </w:t>
            </w:r>
            <w:proofErr w:type="spellStart"/>
            <w:r w:rsidRPr="00D32186">
              <w:rPr>
                <w:rFonts w:cstheme="minorHAnsi"/>
              </w:rPr>
              <w:t>ransomware</w:t>
            </w:r>
            <w:proofErr w:type="spellEnd"/>
            <w:r w:rsidRPr="00D32186">
              <w:rPr>
                <w:rFonts w:cstheme="minorHAnsi"/>
              </w:rPr>
              <w:t xml:space="preserve"> poprzez niedopuszczenie do usunięcia lub modyfikacji kopii zapasowej w zadanym okresie czasu. </w:t>
            </w:r>
          </w:p>
          <w:p w14:paraId="73A18C3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nie może instalować żadnych stałych agentów wymagających wdrożenia czy </w:t>
            </w:r>
            <w:proofErr w:type="spellStart"/>
            <w:r w:rsidRPr="00D32186">
              <w:rPr>
                <w:rFonts w:cstheme="minorHAnsi"/>
              </w:rPr>
              <w:t>upgradowania</w:t>
            </w:r>
            <w:proofErr w:type="spellEnd"/>
            <w:r w:rsidRPr="00D32186">
              <w:rPr>
                <w:rFonts w:cstheme="minorHAnsi"/>
              </w:rPr>
              <w:t xml:space="preserve"> wewnątrz maszyny wirtualnej dla jakichkolwiek funkcjonalności backupu lub odtwarzania</w:t>
            </w:r>
          </w:p>
          <w:p w14:paraId="178C0D1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oferować portal samoobsługowy, umożliwiający odtwarzanie użytkownikom wirtualnych maszyn, obiektów MS Exchange i baz danych MS SQL, Oracle oraz </w:t>
            </w:r>
            <w:proofErr w:type="spellStart"/>
            <w:r w:rsidRPr="00D32186">
              <w:rPr>
                <w:rFonts w:cstheme="minorHAnsi"/>
              </w:rPr>
              <w:t>PostgreSQL</w:t>
            </w:r>
            <w:proofErr w:type="spellEnd"/>
            <w:r w:rsidRPr="00D32186">
              <w:rPr>
                <w:rFonts w:cstheme="minorHAnsi"/>
              </w:rPr>
              <w:t xml:space="preserve"> (w tym odtwarzanie point-in-</w:t>
            </w:r>
            <w:proofErr w:type="spellStart"/>
            <w:r w:rsidRPr="00D32186">
              <w:rPr>
                <w:rFonts w:cstheme="minorHAnsi"/>
              </w:rPr>
              <w:t>time</w:t>
            </w:r>
            <w:proofErr w:type="spellEnd"/>
            <w:r w:rsidRPr="00D32186">
              <w:rPr>
                <w:rFonts w:cstheme="minorHAnsi"/>
              </w:rPr>
              <w:t>)</w:t>
            </w:r>
          </w:p>
          <w:p w14:paraId="72DFFF2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zapewniać możliwość delegacji uprawnień do odtwarzania na portalu</w:t>
            </w:r>
          </w:p>
          <w:p w14:paraId="164C716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mieć możliwość integracji z innymi systemami poprzez wbudowane </w:t>
            </w:r>
            <w:proofErr w:type="spellStart"/>
            <w:r w:rsidRPr="00D32186">
              <w:rPr>
                <w:rFonts w:cstheme="minorHAnsi"/>
              </w:rPr>
              <w:t>RESTful</w:t>
            </w:r>
            <w:proofErr w:type="spellEnd"/>
            <w:r w:rsidRPr="00D32186">
              <w:rPr>
                <w:rFonts w:cstheme="minorHAnsi"/>
              </w:rPr>
              <w:t xml:space="preserve"> API</w:t>
            </w:r>
          </w:p>
          <w:p w14:paraId="0DA76E8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mieć wbudowane mechanizmy backupu konfiguracji w celu prostego odtworzenia systemu po całkowitej </w:t>
            </w:r>
            <w:proofErr w:type="spellStart"/>
            <w:r w:rsidRPr="00D32186">
              <w:rPr>
                <w:rFonts w:cstheme="minorHAnsi"/>
              </w:rPr>
              <w:t>reinstalacji</w:t>
            </w:r>
            <w:proofErr w:type="spellEnd"/>
          </w:p>
          <w:p w14:paraId="6B4849B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mieć wbudowane mechanizmy szyfrowania zarówno plików z backupami jak i transmisji sieciowej. Włączenie szyfrowania nie może skutkować utratą jakiejkolwiek funkcjonalności wymienionej w tej specyfikacji</w:t>
            </w:r>
          </w:p>
          <w:p w14:paraId="4F42054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mechanizmy chroniące przed utratą hasła szyfrowania</w:t>
            </w:r>
          </w:p>
          <w:p w14:paraId="32D0FCA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architekturę klient/serwer z możliwością instalacji wielu instancji konsoli administracyjnych.</w:t>
            </w:r>
          </w:p>
          <w:p w14:paraId="1679BC0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natywne mechanizmy uwierzytelniania wieloskładnikowego (MFA) w celu dostępu do konsoli administracyjnej</w:t>
            </w:r>
          </w:p>
          <w:p w14:paraId="572E5FA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wymagać autoryzacji dwóch administratorów backupu do wykonania krytycznych operacji (np. skasowanie backupu, dodanie kolejnego administratora)</w:t>
            </w:r>
          </w:p>
          <w:p w14:paraId="291996F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integracje z systemami zarządzania kluczami szyfrującymi (KMS)</w:t>
            </w:r>
          </w:p>
          <w:p w14:paraId="55C0514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integracje z systemami typu SIEM</w:t>
            </w:r>
          </w:p>
          <w:p w14:paraId="4DFACD56" w14:textId="77777777" w:rsidR="00170F8C" w:rsidRPr="00D32186" w:rsidRDefault="00170F8C" w:rsidP="008A5022">
            <w:pPr>
              <w:tabs>
                <w:tab w:val="left" w:pos="270"/>
              </w:tabs>
              <w:ind w:left="270"/>
              <w:rPr>
                <w:rFonts w:cstheme="minorHAnsi"/>
              </w:rPr>
            </w:pPr>
            <w:r w:rsidRPr="00D32186">
              <w:rPr>
                <w:rFonts w:cstheme="minorHAnsi"/>
              </w:rPr>
              <w:lastRenderedPageBreak/>
              <w:t>•</w:t>
            </w:r>
            <w:r w:rsidRPr="00D32186">
              <w:rPr>
                <w:rFonts w:cstheme="minorHAnsi"/>
              </w:rPr>
              <w:tab/>
              <w:t>Oprogramowanie musi posiadać asystenta produktu opartego o AI, pozwalającego na przeszukiwanie dokumentacji technicznej. Powinna istnieć możliwość wyłączenia tej opcji.</w:t>
            </w:r>
          </w:p>
          <w:p w14:paraId="29A42D17" w14:textId="77777777" w:rsidR="00170F8C" w:rsidRPr="00D32186" w:rsidRDefault="00170F8C" w:rsidP="008A5022">
            <w:pPr>
              <w:tabs>
                <w:tab w:val="left" w:pos="270"/>
              </w:tabs>
              <w:ind w:left="270"/>
              <w:rPr>
                <w:rFonts w:cstheme="minorHAnsi"/>
              </w:rPr>
            </w:pPr>
          </w:p>
        </w:tc>
        <w:tc>
          <w:tcPr>
            <w:tcW w:w="1701" w:type="dxa"/>
            <w:tcBorders>
              <w:top w:val="single" w:sz="4" w:space="0" w:color="auto"/>
              <w:bottom w:val="single" w:sz="4" w:space="0" w:color="auto"/>
              <w:right w:val="single" w:sz="4" w:space="0" w:color="auto"/>
            </w:tcBorders>
          </w:tcPr>
          <w:p w14:paraId="1A62A4D3" w14:textId="77777777" w:rsidR="00170F8C" w:rsidRPr="00D32186" w:rsidRDefault="00170F8C" w:rsidP="008A5022">
            <w:pPr>
              <w:spacing w:after="60" w:line="240" w:lineRule="auto"/>
              <w:jc w:val="both"/>
              <w:rPr>
                <w:rFonts w:eastAsia="Aptos" w:cstheme="minorHAnsi"/>
              </w:rPr>
            </w:pPr>
          </w:p>
        </w:tc>
      </w:tr>
      <w:tr w:rsidR="00170F8C" w:rsidRPr="00D32186" w14:paraId="4AD18384"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742C19AD" w14:textId="77777777" w:rsidR="00170F8C" w:rsidRPr="00D32186" w:rsidRDefault="00170F8C" w:rsidP="008A5022">
            <w:pPr>
              <w:tabs>
                <w:tab w:val="left" w:pos="270"/>
              </w:tabs>
              <w:ind w:left="270"/>
              <w:rPr>
                <w:rFonts w:cstheme="minorHAnsi"/>
                <w:b/>
              </w:rPr>
            </w:pPr>
            <w:r w:rsidRPr="00D32186">
              <w:rPr>
                <w:rFonts w:cstheme="minorHAnsi"/>
                <w:b/>
              </w:rPr>
              <w:lastRenderedPageBreak/>
              <w:t>Wymagania RPO</w:t>
            </w:r>
          </w:p>
          <w:p w14:paraId="5AE1F490" w14:textId="77777777" w:rsidR="00170F8C" w:rsidRPr="00D32186" w:rsidRDefault="00170F8C" w:rsidP="008A5022">
            <w:pPr>
              <w:tabs>
                <w:tab w:val="left" w:pos="270"/>
              </w:tabs>
              <w:ind w:left="270"/>
              <w:rPr>
                <w:rFonts w:cstheme="minorHAnsi"/>
                <w:b/>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97015C0" w14:textId="77777777" w:rsidR="00170F8C" w:rsidRPr="00D32186" w:rsidRDefault="00170F8C" w:rsidP="00455AFB">
            <w:pPr>
              <w:pStyle w:val="Akapitzlist"/>
              <w:numPr>
                <w:ilvl w:val="0"/>
                <w:numId w:val="60"/>
              </w:numPr>
              <w:spacing w:after="160" w:line="259" w:lineRule="auto"/>
              <w:ind w:left="251" w:firstLine="19"/>
              <w:rPr>
                <w:rFonts w:asciiTheme="minorHAnsi" w:hAnsiTheme="minorHAnsi" w:cstheme="minorHAnsi"/>
              </w:rPr>
            </w:pPr>
            <w:r w:rsidRPr="00D32186">
              <w:rPr>
                <w:rFonts w:asciiTheme="minorHAnsi" w:hAnsiTheme="minorHAnsi" w:cstheme="minorHAnsi"/>
              </w:rPr>
              <w:t xml:space="preserve">Oprogramowanie musi wykorzystywać mechanizmy </w:t>
            </w:r>
            <w:proofErr w:type="spellStart"/>
            <w:r w:rsidRPr="00D32186">
              <w:rPr>
                <w:rFonts w:asciiTheme="minorHAnsi" w:hAnsiTheme="minorHAnsi" w:cstheme="minorHAnsi"/>
              </w:rPr>
              <w:t>Change</w:t>
            </w:r>
            <w:proofErr w:type="spellEnd"/>
            <w:r w:rsidRPr="00D32186">
              <w:rPr>
                <w:rFonts w:asciiTheme="minorHAnsi" w:hAnsiTheme="minorHAnsi" w:cstheme="minorHAnsi"/>
              </w:rPr>
              <w:t xml:space="preserve"> Block </w:t>
            </w:r>
            <w:proofErr w:type="spellStart"/>
            <w:r w:rsidRPr="00D32186">
              <w:rPr>
                <w:rFonts w:asciiTheme="minorHAnsi" w:hAnsiTheme="minorHAnsi" w:cstheme="minorHAnsi"/>
              </w:rPr>
              <w:t>Tracking</w:t>
            </w:r>
            <w:proofErr w:type="spellEnd"/>
            <w:r w:rsidRPr="00D32186">
              <w:rPr>
                <w:rFonts w:asciiTheme="minorHAnsi" w:hAnsiTheme="minorHAnsi" w:cstheme="minorHAnsi"/>
              </w:rPr>
              <w:t xml:space="preserve"> na wszystkich wspieranych platformach </w:t>
            </w:r>
            <w:proofErr w:type="spellStart"/>
            <w:r w:rsidRPr="00D32186">
              <w:rPr>
                <w:rFonts w:asciiTheme="minorHAnsi" w:hAnsiTheme="minorHAnsi" w:cstheme="minorHAnsi"/>
              </w:rPr>
              <w:t>wirtualizacyjnych</w:t>
            </w:r>
            <w:proofErr w:type="spellEnd"/>
            <w:r w:rsidRPr="00D32186">
              <w:rPr>
                <w:rFonts w:asciiTheme="minorHAnsi" w:hAnsiTheme="minorHAnsi" w:cstheme="minorHAnsi"/>
              </w:rPr>
              <w:t xml:space="preserve">. Mechanizmy muszą być certyfikowane przez dostawcę platformy </w:t>
            </w:r>
            <w:proofErr w:type="spellStart"/>
            <w:r w:rsidRPr="00D32186">
              <w:rPr>
                <w:rFonts w:asciiTheme="minorHAnsi" w:hAnsiTheme="minorHAnsi" w:cstheme="minorHAnsi"/>
              </w:rPr>
              <w:t>wirtualizacyjnej</w:t>
            </w:r>
            <w:proofErr w:type="spellEnd"/>
          </w:p>
          <w:p w14:paraId="4BFF2DA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wykorzystywać mechanizmy śledzenia zmienionych plików przy zabezpieczaniu udziałów plikowych.</w:t>
            </w:r>
          </w:p>
          <w:p w14:paraId="1786734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oferować możliwość sterowania obciążeniem </w:t>
            </w:r>
            <w:proofErr w:type="spellStart"/>
            <w:r w:rsidRPr="00D32186">
              <w:rPr>
                <w:rFonts w:cstheme="minorHAnsi"/>
              </w:rPr>
              <w:t>storage'u</w:t>
            </w:r>
            <w:proofErr w:type="spellEnd"/>
            <w:r w:rsidRPr="00D32186">
              <w:rPr>
                <w:rFonts w:cstheme="minorHAnsi"/>
              </w:rPr>
              <w:t xml:space="preserve"> produkcyjnego tak aby nie przekraczane były skonfigurowane przez administratora backupu poziomy latencji. Funkcjonalność ta musi być dostępna na wszystkich wspieranych platformach </w:t>
            </w:r>
            <w:proofErr w:type="spellStart"/>
            <w:r w:rsidRPr="00D32186">
              <w:rPr>
                <w:rFonts w:cstheme="minorHAnsi"/>
              </w:rPr>
              <w:t>wirtualizacyjnych</w:t>
            </w:r>
            <w:proofErr w:type="spellEnd"/>
            <w:r w:rsidRPr="00D32186">
              <w:rPr>
                <w:rFonts w:cstheme="minorHAnsi"/>
              </w:rPr>
              <w:t xml:space="preserve"> z dokładnością do pojedynczego </w:t>
            </w:r>
            <w:proofErr w:type="spellStart"/>
            <w:r w:rsidRPr="00D32186">
              <w:rPr>
                <w:rFonts w:cstheme="minorHAnsi"/>
              </w:rPr>
              <w:t>datastoru</w:t>
            </w:r>
            <w:proofErr w:type="spellEnd"/>
          </w:p>
          <w:p w14:paraId="1C00181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zapewniać tworzenie kopii zapasowych z bezpośrednim wykorzystaniem </w:t>
            </w:r>
            <w:proofErr w:type="spellStart"/>
            <w:r w:rsidRPr="00D32186">
              <w:rPr>
                <w:rFonts w:cstheme="minorHAnsi"/>
              </w:rPr>
              <w:t>snapshotów</w:t>
            </w:r>
            <w:proofErr w:type="spellEnd"/>
            <w:r w:rsidRPr="00D32186">
              <w:rPr>
                <w:rFonts w:cstheme="minorHAnsi"/>
              </w:rPr>
              <w:t xml:space="preserve"> macierzowych. Musi też zapewniać odtwarzanie maszyn wirtualnych z takich </w:t>
            </w:r>
            <w:proofErr w:type="spellStart"/>
            <w:r w:rsidRPr="00D32186">
              <w:rPr>
                <w:rFonts w:cstheme="minorHAnsi"/>
              </w:rPr>
              <w:t>snapshotów</w:t>
            </w:r>
            <w:proofErr w:type="spellEnd"/>
            <w:r w:rsidRPr="00D32186">
              <w:rPr>
                <w:rFonts w:cstheme="minorHAnsi"/>
              </w:rPr>
              <w:t xml:space="preserve">. Proces wykonania kopii zapasowej nie może wymagać użycia jakichkolwiek hostów tymczasowych. Opisana funkcjonalność powinna działać w środowisku </w:t>
            </w:r>
            <w:proofErr w:type="spellStart"/>
            <w:r w:rsidRPr="00D32186">
              <w:rPr>
                <w:rFonts w:cstheme="minorHAnsi"/>
              </w:rPr>
              <w:t>VMware</w:t>
            </w:r>
            <w:proofErr w:type="spellEnd"/>
            <w:r w:rsidRPr="00D32186">
              <w:rPr>
                <w:rFonts w:cstheme="minorHAnsi"/>
              </w:rPr>
              <w:t>.</w:t>
            </w:r>
          </w:p>
          <w:p w14:paraId="4AA9334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posiadać wsparcie dla </w:t>
            </w:r>
            <w:proofErr w:type="spellStart"/>
            <w:r w:rsidRPr="00D32186">
              <w:rPr>
                <w:rFonts w:cstheme="minorHAnsi"/>
              </w:rPr>
              <w:t>VMware</w:t>
            </w:r>
            <w:proofErr w:type="spellEnd"/>
            <w:r w:rsidRPr="00D32186">
              <w:rPr>
                <w:rFonts w:cstheme="minorHAnsi"/>
              </w:rPr>
              <w:t xml:space="preserve"> </w:t>
            </w:r>
            <w:proofErr w:type="spellStart"/>
            <w:r w:rsidRPr="00D32186">
              <w:rPr>
                <w:rFonts w:cstheme="minorHAnsi"/>
              </w:rPr>
              <w:t>vSAN</w:t>
            </w:r>
            <w:proofErr w:type="spellEnd"/>
            <w:r w:rsidRPr="00D32186">
              <w:rPr>
                <w:rFonts w:cstheme="minorHAnsi"/>
              </w:rPr>
              <w:t xml:space="preserve"> potwierdzone odpowiednią certyfikacją </w:t>
            </w:r>
            <w:proofErr w:type="spellStart"/>
            <w:r w:rsidRPr="00D32186">
              <w:rPr>
                <w:rFonts w:cstheme="minorHAnsi"/>
              </w:rPr>
              <w:t>VMware</w:t>
            </w:r>
            <w:proofErr w:type="spellEnd"/>
            <w:r w:rsidRPr="00D32186">
              <w:rPr>
                <w:rFonts w:cstheme="minorHAnsi"/>
              </w:rPr>
              <w:t>.</w:t>
            </w:r>
          </w:p>
          <w:p w14:paraId="581FF29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wspierać kopiowanie backupów oraz zasobów plikowych na taśmy (LTO oraz IBM 3592).</w:t>
            </w:r>
          </w:p>
          <w:p w14:paraId="5CAB857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mieć możliwość tworzenia retencji GFS (</w:t>
            </w:r>
            <w:proofErr w:type="spellStart"/>
            <w:r w:rsidRPr="00D32186">
              <w:rPr>
                <w:rFonts w:cstheme="minorHAnsi"/>
              </w:rPr>
              <w:t>Grandfather-Father-Son</w:t>
            </w:r>
            <w:proofErr w:type="spellEnd"/>
            <w:r w:rsidRPr="00D32186">
              <w:rPr>
                <w:rFonts w:cstheme="minorHAnsi"/>
              </w:rPr>
              <w:t>)</w:t>
            </w:r>
          </w:p>
          <w:p w14:paraId="3B2C1FE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bezpośrednią integrację z urządzeniami </w:t>
            </w:r>
            <w:proofErr w:type="spellStart"/>
            <w:r w:rsidRPr="00D32186">
              <w:rPr>
                <w:rFonts w:cstheme="minorHAnsi"/>
              </w:rPr>
              <w:t>deduplikacyjnymi</w:t>
            </w:r>
            <w:proofErr w:type="spellEnd"/>
            <w:r w:rsidRPr="00D32186">
              <w:rPr>
                <w:rFonts w:cstheme="minorHAnsi"/>
              </w:rPr>
              <w:t xml:space="preserve">. Minimalnie wsparcie wymagane dla Dell </w:t>
            </w:r>
            <w:proofErr w:type="spellStart"/>
            <w:r w:rsidRPr="00D32186">
              <w:rPr>
                <w:rFonts w:cstheme="minorHAnsi"/>
              </w:rPr>
              <w:t>DataDomain</w:t>
            </w:r>
            <w:proofErr w:type="spellEnd"/>
            <w:r w:rsidRPr="00D32186">
              <w:rPr>
                <w:rFonts w:cstheme="minorHAnsi"/>
              </w:rPr>
              <w:t xml:space="preserve">, HPE </w:t>
            </w:r>
            <w:proofErr w:type="spellStart"/>
            <w:r w:rsidRPr="00D32186">
              <w:rPr>
                <w:rFonts w:cstheme="minorHAnsi"/>
              </w:rPr>
              <w:t>StoreOnce</w:t>
            </w:r>
            <w:proofErr w:type="spellEnd"/>
            <w:r w:rsidRPr="00D32186">
              <w:rPr>
                <w:rFonts w:cstheme="minorHAnsi"/>
              </w:rPr>
              <w:t xml:space="preserve">, </w:t>
            </w:r>
            <w:proofErr w:type="spellStart"/>
            <w:r w:rsidRPr="00D32186">
              <w:rPr>
                <w:rFonts w:cstheme="minorHAnsi"/>
              </w:rPr>
              <w:t>ExaGrid</w:t>
            </w:r>
            <w:proofErr w:type="spellEnd"/>
            <w:r w:rsidRPr="00D32186">
              <w:rPr>
                <w:rFonts w:cstheme="minorHAnsi"/>
              </w:rPr>
              <w:t xml:space="preserve">, Fujitsu CS800, Quantum </w:t>
            </w:r>
            <w:proofErr w:type="spellStart"/>
            <w:r w:rsidRPr="00D32186">
              <w:rPr>
                <w:rFonts w:cstheme="minorHAnsi"/>
              </w:rPr>
              <w:t>DXi</w:t>
            </w:r>
            <w:proofErr w:type="spellEnd"/>
            <w:r w:rsidRPr="00D32186">
              <w:rPr>
                <w:rFonts w:cstheme="minorHAnsi"/>
              </w:rPr>
              <w:t xml:space="preserve"> oraz </w:t>
            </w:r>
            <w:proofErr w:type="spellStart"/>
            <w:r w:rsidRPr="00D32186">
              <w:rPr>
                <w:rFonts w:cstheme="minorHAnsi"/>
              </w:rPr>
              <w:t>Infinidat</w:t>
            </w:r>
            <w:proofErr w:type="spellEnd"/>
            <w:r w:rsidRPr="00D32186">
              <w:rPr>
                <w:rFonts w:cstheme="minorHAnsi"/>
              </w:rPr>
              <w:t xml:space="preserve"> </w:t>
            </w:r>
            <w:proofErr w:type="spellStart"/>
            <w:r w:rsidRPr="00D32186">
              <w:rPr>
                <w:rFonts w:cstheme="minorHAnsi"/>
              </w:rPr>
              <w:t>InfiniGuard</w:t>
            </w:r>
            <w:proofErr w:type="spellEnd"/>
            <w:r w:rsidRPr="00D32186">
              <w:rPr>
                <w:rFonts w:cstheme="minorHAnsi"/>
              </w:rPr>
              <w:t xml:space="preserve">. </w:t>
            </w:r>
          </w:p>
          <w:p w14:paraId="26D12D4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BlockClone</w:t>
            </w:r>
            <w:proofErr w:type="spellEnd"/>
            <w:r w:rsidRPr="00D32186">
              <w:rPr>
                <w:rFonts w:cstheme="minorHAnsi"/>
              </w:rPr>
              <w:t xml:space="preserve"> API w przypadku użycia Windows Server 2016, 2019 lub 2022 z </w:t>
            </w:r>
            <w:r w:rsidRPr="00D32186">
              <w:rPr>
                <w:rFonts w:cstheme="minorHAnsi"/>
              </w:rPr>
              <w:lastRenderedPageBreak/>
              <w:t xml:space="preserve">systemem pliku </w:t>
            </w:r>
            <w:proofErr w:type="spellStart"/>
            <w:r w:rsidRPr="00D32186">
              <w:rPr>
                <w:rFonts w:cstheme="minorHAnsi"/>
              </w:rPr>
              <w:t>ReFS</w:t>
            </w:r>
            <w:proofErr w:type="spellEnd"/>
            <w:r w:rsidRPr="00D32186">
              <w:rPr>
                <w:rFonts w:cstheme="minorHAnsi"/>
              </w:rPr>
              <w:t xml:space="preserve"> jako repozytorium backupu. Podobna funkcjonalność musi być zapewniona dla repozytoriów opartych o </w:t>
            </w:r>
            <w:proofErr w:type="spellStart"/>
            <w:r w:rsidRPr="00D32186">
              <w:rPr>
                <w:rFonts w:cstheme="minorHAnsi"/>
              </w:rPr>
              <w:t>linuxowy</w:t>
            </w:r>
            <w:proofErr w:type="spellEnd"/>
            <w:r w:rsidRPr="00D32186">
              <w:rPr>
                <w:rFonts w:cstheme="minorHAnsi"/>
              </w:rPr>
              <w:t xml:space="preserve"> system plików XFS.</w:t>
            </w:r>
          </w:p>
          <w:p w14:paraId="41C1B08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mieć możliwość kopiowania backupów oraz replikacji wirtualnych maszyn z wykorzystaniem wbudowanej akceleracji WAN.</w:t>
            </w:r>
          </w:p>
          <w:p w14:paraId="3E9E722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mieć możliwość replikacji asynchronicznej włączonych wirtualnych maszyn bezpośrednio z infrastruktury </w:t>
            </w:r>
            <w:proofErr w:type="spellStart"/>
            <w:r w:rsidRPr="00D32186">
              <w:rPr>
                <w:rFonts w:cstheme="minorHAnsi"/>
              </w:rPr>
              <w:t>VMware</w:t>
            </w:r>
            <w:proofErr w:type="spellEnd"/>
            <w:r w:rsidRPr="00D32186">
              <w:rPr>
                <w:rFonts w:cstheme="minorHAnsi"/>
              </w:rPr>
              <w:t xml:space="preserve"> </w:t>
            </w:r>
            <w:proofErr w:type="spellStart"/>
            <w:r w:rsidRPr="00D32186">
              <w:rPr>
                <w:rFonts w:cstheme="minorHAnsi"/>
              </w:rPr>
              <w:t>vSphere</w:t>
            </w:r>
            <w:proofErr w:type="spellEnd"/>
            <w:r w:rsidRPr="00D32186">
              <w:rPr>
                <w:rFonts w:cstheme="minorHAnsi"/>
              </w:rPr>
              <w:t xml:space="preserve"> pomiędzy hostami </w:t>
            </w:r>
            <w:proofErr w:type="spellStart"/>
            <w:r w:rsidRPr="00D32186">
              <w:rPr>
                <w:rFonts w:cstheme="minorHAnsi"/>
              </w:rPr>
              <w:t>ESXi</w:t>
            </w:r>
            <w:proofErr w:type="spellEnd"/>
            <w:r w:rsidRPr="00D32186">
              <w:rPr>
                <w:rFonts w:cstheme="minorHAnsi"/>
              </w:rPr>
              <w:t xml:space="preserve"> oraz pomiędzy hostami Hyper-V. Dodatkowo oprogramowanie musi mieć możliwość użycia plików kopii zapasowych jako źródła replikacji.</w:t>
            </w:r>
          </w:p>
          <w:p w14:paraId="5F8D273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mieć możliwość replikacji ciągłej, opartej o </w:t>
            </w:r>
            <w:proofErr w:type="spellStart"/>
            <w:r w:rsidRPr="00D32186">
              <w:rPr>
                <w:rFonts w:cstheme="minorHAnsi"/>
              </w:rPr>
              <w:t>VMware</w:t>
            </w:r>
            <w:proofErr w:type="spellEnd"/>
            <w:r w:rsidRPr="00D32186">
              <w:rPr>
                <w:rFonts w:cstheme="minorHAnsi"/>
              </w:rPr>
              <w:t xml:space="preserve"> VAIO, włączonych wirtualnych maszyn bezpośrednio z infrastruktury </w:t>
            </w:r>
            <w:proofErr w:type="spellStart"/>
            <w:r w:rsidRPr="00D32186">
              <w:rPr>
                <w:rFonts w:cstheme="minorHAnsi"/>
              </w:rPr>
              <w:t>VMware</w:t>
            </w:r>
            <w:proofErr w:type="spellEnd"/>
            <w:r w:rsidRPr="00D32186">
              <w:rPr>
                <w:rFonts w:cstheme="minorHAnsi"/>
              </w:rPr>
              <w:t xml:space="preserve"> </w:t>
            </w:r>
            <w:proofErr w:type="spellStart"/>
            <w:r w:rsidRPr="00D32186">
              <w:rPr>
                <w:rFonts w:cstheme="minorHAnsi"/>
              </w:rPr>
              <w:t>vSphere</w:t>
            </w:r>
            <w:proofErr w:type="spellEnd"/>
            <w:r w:rsidRPr="00D32186">
              <w:rPr>
                <w:rFonts w:cstheme="minorHAnsi"/>
              </w:rPr>
              <w:t>. Dla replikacji ciągłej musi być możliwość zdefiniowania dziennika pozwalającego na odzyskanie danych z dowolnego punku w ramach ustalonego parametru RPO.</w:t>
            </w:r>
          </w:p>
          <w:p w14:paraId="452650E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umożliwiać przechowywanie punktów przywracania dla replik</w:t>
            </w:r>
          </w:p>
          <w:p w14:paraId="69FAABA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umożliwiać wykorzystanie istniejących w infrastrukturze wirtualnych maszyn jako źródła do dalszej replikacji (</w:t>
            </w:r>
            <w:proofErr w:type="spellStart"/>
            <w:r w:rsidRPr="00D32186">
              <w:rPr>
                <w:rFonts w:cstheme="minorHAnsi"/>
              </w:rPr>
              <w:t>replica</w:t>
            </w:r>
            <w:proofErr w:type="spellEnd"/>
            <w:r w:rsidRPr="00D32186">
              <w:rPr>
                <w:rFonts w:cstheme="minorHAnsi"/>
              </w:rPr>
              <w:t xml:space="preserve"> </w:t>
            </w:r>
            <w:proofErr w:type="spellStart"/>
            <w:r w:rsidRPr="00D32186">
              <w:rPr>
                <w:rFonts w:cstheme="minorHAnsi"/>
              </w:rPr>
              <w:t>seeding</w:t>
            </w:r>
            <w:proofErr w:type="spellEnd"/>
            <w:r w:rsidRPr="00D32186">
              <w:rPr>
                <w:rFonts w:cstheme="minorHAnsi"/>
              </w:rPr>
              <w:t>)</w:t>
            </w:r>
          </w:p>
          <w:p w14:paraId="5097D133"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wykorzystywać wszystkie oferowane przez </w:t>
            </w:r>
            <w:proofErr w:type="spellStart"/>
            <w:r w:rsidRPr="00D32186">
              <w:rPr>
                <w:rFonts w:cstheme="minorHAnsi"/>
              </w:rPr>
              <w:t>hypervisor</w:t>
            </w:r>
            <w:proofErr w:type="spellEnd"/>
            <w:r w:rsidRPr="00D32186">
              <w:rPr>
                <w:rFonts w:cstheme="minorHAnsi"/>
              </w:rPr>
              <w:t xml:space="preserve"> tryby transportu (sieć, hot-</w:t>
            </w:r>
            <w:proofErr w:type="spellStart"/>
            <w:r w:rsidRPr="00D32186">
              <w:rPr>
                <w:rFonts w:cstheme="minorHAnsi"/>
              </w:rPr>
              <w:t>add</w:t>
            </w:r>
            <w:proofErr w:type="spellEnd"/>
            <w:r w:rsidRPr="00D32186">
              <w:rPr>
                <w:rFonts w:cstheme="minorHAnsi"/>
              </w:rPr>
              <w:t xml:space="preserve">, LAN </w:t>
            </w:r>
            <w:proofErr w:type="spellStart"/>
            <w:r w:rsidRPr="00D32186">
              <w:rPr>
                <w:rFonts w:cstheme="minorHAnsi"/>
              </w:rPr>
              <w:t>Free</w:t>
            </w:r>
            <w:proofErr w:type="spellEnd"/>
            <w:r w:rsidRPr="00D32186">
              <w:rPr>
                <w:rFonts w:cstheme="minorHAnsi"/>
              </w:rPr>
              <w:t xml:space="preserve">-SAN) </w:t>
            </w:r>
          </w:p>
        </w:tc>
        <w:tc>
          <w:tcPr>
            <w:tcW w:w="1701" w:type="dxa"/>
            <w:tcBorders>
              <w:top w:val="single" w:sz="4" w:space="0" w:color="auto"/>
              <w:bottom w:val="single" w:sz="4" w:space="0" w:color="auto"/>
              <w:right w:val="single" w:sz="4" w:space="0" w:color="auto"/>
            </w:tcBorders>
          </w:tcPr>
          <w:p w14:paraId="6B417FD2" w14:textId="77777777" w:rsidR="00170F8C" w:rsidRPr="00D32186" w:rsidRDefault="00170F8C" w:rsidP="008A5022">
            <w:pPr>
              <w:spacing w:after="60" w:line="240" w:lineRule="auto"/>
              <w:jc w:val="both"/>
              <w:rPr>
                <w:rFonts w:eastAsia="Aptos" w:cstheme="minorHAnsi"/>
              </w:rPr>
            </w:pPr>
          </w:p>
        </w:tc>
      </w:tr>
      <w:tr w:rsidR="00170F8C" w:rsidRPr="00D32186" w14:paraId="6BBBD595"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62AF2BE7" w14:textId="77777777" w:rsidR="00170F8C" w:rsidRPr="00D32186" w:rsidRDefault="00170F8C" w:rsidP="008A5022">
            <w:pPr>
              <w:tabs>
                <w:tab w:val="left" w:pos="270"/>
              </w:tabs>
              <w:rPr>
                <w:rFonts w:cstheme="minorHAnsi"/>
                <w:b/>
                <w:bCs/>
              </w:rPr>
            </w:pPr>
            <w:r w:rsidRPr="00D32186">
              <w:rPr>
                <w:rFonts w:cstheme="minorHAnsi"/>
                <w:b/>
                <w:bCs/>
              </w:rPr>
              <w:t>Wymagania RTO</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75342BA9" w14:textId="77777777" w:rsidR="00170F8C" w:rsidRPr="00D32186" w:rsidRDefault="00170F8C" w:rsidP="00455AFB">
            <w:pPr>
              <w:pStyle w:val="Akapitzlist"/>
              <w:numPr>
                <w:ilvl w:val="0"/>
                <w:numId w:val="60"/>
              </w:numPr>
              <w:spacing w:after="160" w:line="259" w:lineRule="auto"/>
              <w:ind w:left="251" w:firstLine="19"/>
              <w:rPr>
                <w:rFonts w:asciiTheme="minorHAnsi" w:hAnsiTheme="minorHAnsi" w:cstheme="minorHAnsi"/>
              </w:rPr>
            </w:pPr>
            <w:r w:rsidRPr="00D32186">
              <w:rPr>
                <w:rFonts w:asciiTheme="minorHAnsi" w:hAnsiTheme="minorHAnsi" w:cstheme="minorHAnsi"/>
              </w:rPr>
              <w:t xml:space="preserve">Oprogramowanie musi umożliwiać jednoczesne uruchomienie wielu maszyn wirtualnych bezpośrednio ze </w:t>
            </w:r>
            <w:proofErr w:type="spellStart"/>
            <w:r w:rsidRPr="00D32186">
              <w:rPr>
                <w:rFonts w:asciiTheme="minorHAnsi" w:hAnsiTheme="minorHAnsi" w:cstheme="minorHAnsi"/>
              </w:rPr>
              <w:t>zdeduplikowanego</w:t>
            </w:r>
            <w:proofErr w:type="spellEnd"/>
            <w:r w:rsidRPr="00D32186">
              <w:rPr>
                <w:rFonts w:asciiTheme="minorHAnsi" w:hAnsiTheme="minorHAnsi" w:cstheme="minorHAnsi"/>
              </w:rPr>
              <w:t xml:space="preserve"> i skompresowanego pliku backupu, z dowolnego punktu przywracania, bez potrzeby kopiowania jej na </w:t>
            </w:r>
            <w:proofErr w:type="spellStart"/>
            <w:r w:rsidRPr="00D32186">
              <w:rPr>
                <w:rFonts w:asciiTheme="minorHAnsi" w:hAnsiTheme="minorHAnsi" w:cstheme="minorHAnsi"/>
              </w:rPr>
              <w:t>storage</w:t>
            </w:r>
            <w:proofErr w:type="spellEnd"/>
            <w:r w:rsidRPr="00D32186">
              <w:rPr>
                <w:rFonts w:asciiTheme="minorHAnsi" w:hAnsiTheme="minorHAnsi" w:cstheme="minorHAnsi"/>
              </w:rPr>
              <w:t xml:space="preserve"> produkcyjny. Funkcjonalność musi być oferowana dla środowisk </w:t>
            </w:r>
            <w:proofErr w:type="spellStart"/>
            <w:r w:rsidRPr="00D32186">
              <w:rPr>
                <w:rFonts w:asciiTheme="minorHAnsi" w:hAnsiTheme="minorHAnsi" w:cstheme="minorHAnsi"/>
              </w:rPr>
              <w:t>VMware</w:t>
            </w:r>
            <w:proofErr w:type="spellEnd"/>
            <w:r w:rsidRPr="00D32186">
              <w:rPr>
                <w:rFonts w:asciiTheme="minorHAnsi" w:hAnsiTheme="minorHAnsi" w:cstheme="minorHAnsi"/>
              </w:rPr>
              <w:t xml:space="preserve">, Hyper-V oraz </w:t>
            </w:r>
            <w:proofErr w:type="spellStart"/>
            <w:r w:rsidRPr="00D32186">
              <w:rPr>
                <w:rFonts w:asciiTheme="minorHAnsi" w:hAnsiTheme="minorHAnsi" w:cstheme="minorHAnsi"/>
              </w:rPr>
              <w:t>Nutanix</w:t>
            </w:r>
            <w:proofErr w:type="spellEnd"/>
            <w:r w:rsidRPr="00D32186">
              <w:rPr>
                <w:rFonts w:asciiTheme="minorHAnsi" w:hAnsiTheme="minorHAnsi" w:cstheme="minorHAnsi"/>
              </w:rPr>
              <w:t xml:space="preserve"> AHV niezależnie od rodzaju </w:t>
            </w:r>
            <w:proofErr w:type="spellStart"/>
            <w:r w:rsidRPr="00D32186">
              <w:rPr>
                <w:rFonts w:asciiTheme="minorHAnsi" w:hAnsiTheme="minorHAnsi" w:cstheme="minorHAnsi"/>
              </w:rPr>
              <w:t>storage’u</w:t>
            </w:r>
            <w:proofErr w:type="spellEnd"/>
            <w:r w:rsidRPr="00D32186">
              <w:rPr>
                <w:rFonts w:asciiTheme="minorHAnsi" w:hAnsiTheme="minorHAnsi" w:cstheme="minorHAnsi"/>
              </w:rPr>
              <w:t xml:space="preserve"> użytego do przechowywania kopii zapasowych.</w:t>
            </w:r>
          </w:p>
          <w:p w14:paraId="6D7BDE1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Dodatkowo dla środowiska </w:t>
            </w:r>
            <w:proofErr w:type="spellStart"/>
            <w:r w:rsidRPr="00D32186">
              <w:rPr>
                <w:rFonts w:cstheme="minorHAnsi"/>
              </w:rPr>
              <w:t>vSphere</w:t>
            </w:r>
            <w:proofErr w:type="spellEnd"/>
            <w:r w:rsidRPr="00D32186">
              <w:rPr>
                <w:rFonts w:cstheme="minorHAnsi"/>
              </w:rPr>
              <w:t xml:space="preserve">, Hyper-V i </w:t>
            </w:r>
            <w:proofErr w:type="spellStart"/>
            <w:r w:rsidRPr="00D32186">
              <w:rPr>
                <w:rFonts w:cstheme="minorHAnsi"/>
              </w:rPr>
              <w:t>Nutanix</w:t>
            </w:r>
            <w:proofErr w:type="spellEnd"/>
            <w:r w:rsidRPr="00D32186">
              <w:rPr>
                <w:rFonts w:cstheme="minorHAnsi"/>
              </w:rPr>
              <w:t xml:space="preserve"> AHV powyższa funkcjonalność powinna umożliwiać uruchomianie backupu z innych platform (inne </w:t>
            </w:r>
            <w:proofErr w:type="spellStart"/>
            <w:r w:rsidRPr="00D32186">
              <w:rPr>
                <w:rFonts w:cstheme="minorHAnsi"/>
              </w:rPr>
              <w:t>wirtualizatory</w:t>
            </w:r>
            <w:proofErr w:type="spellEnd"/>
            <w:r w:rsidRPr="00D32186">
              <w:rPr>
                <w:rFonts w:cstheme="minorHAnsi"/>
              </w:rPr>
              <w:t>, maszyny fizyczne oraz chmura publiczna)</w:t>
            </w:r>
          </w:p>
          <w:p w14:paraId="44030CC4"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pozwalać na migrację on-line tak uruchomionych maszyn na </w:t>
            </w:r>
            <w:proofErr w:type="spellStart"/>
            <w:r w:rsidRPr="00D32186">
              <w:rPr>
                <w:rFonts w:cstheme="minorHAnsi"/>
              </w:rPr>
              <w:t>storage</w:t>
            </w:r>
            <w:proofErr w:type="spellEnd"/>
            <w:r w:rsidRPr="00D32186">
              <w:rPr>
                <w:rFonts w:cstheme="minorHAnsi"/>
              </w:rPr>
              <w:t xml:space="preserve"> produkcyjny. Migracja powinna odbywać się mechanizmami </w:t>
            </w:r>
            <w:r w:rsidRPr="00D32186">
              <w:rPr>
                <w:rFonts w:cstheme="minorHAnsi"/>
              </w:rPr>
              <w:lastRenderedPageBreak/>
              <w:t xml:space="preserve">wbudowanymi w </w:t>
            </w:r>
            <w:proofErr w:type="spellStart"/>
            <w:r w:rsidRPr="00D32186">
              <w:rPr>
                <w:rFonts w:cstheme="minorHAnsi"/>
              </w:rPr>
              <w:t>hypervisor</w:t>
            </w:r>
            <w:proofErr w:type="spellEnd"/>
            <w:r w:rsidRPr="00D32186">
              <w:rPr>
                <w:rFonts w:cstheme="minorHAnsi"/>
              </w:rPr>
              <w:t xml:space="preserve">. Jeżeli licencja na </w:t>
            </w:r>
            <w:proofErr w:type="spellStart"/>
            <w:r w:rsidRPr="00D32186">
              <w:rPr>
                <w:rFonts w:cstheme="minorHAnsi"/>
              </w:rPr>
              <w:t>hypervisor</w:t>
            </w:r>
            <w:proofErr w:type="spellEnd"/>
            <w:r w:rsidRPr="00D32186">
              <w:rPr>
                <w:rFonts w:cstheme="minorHAnsi"/>
              </w:rPr>
              <w:t xml:space="preserve"> nie posiada takich funkcjonalności - oprogramowanie musi realizować taką migrację swoimi mechanizmami</w:t>
            </w:r>
          </w:p>
          <w:p w14:paraId="440D85E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pozwalać na zaprezentowanie pojedynczego dysku bezpośrednio z kopii zapasowej do wybranej działającej maszyny wirtualnej </w:t>
            </w:r>
            <w:proofErr w:type="spellStart"/>
            <w:r w:rsidRPr="00D32186">
              <w:rPr>
                <w:rFonts w:cstheme="minorHAnsi"/>
              </w:rPr>
              <w:t>vSpehre</w:t>
            </w:r>
            <w:proofErr w:type="spellEnd"/>
          </w:p>
          <w:p w14:paraId="55D6F2C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pozwalać na uruchomienie zasobów plikowych SMB oraz baz danych MS SQL, Oracle i </w:t>
            </w:r>
            <w:proofErr w:type="spellStart"/>
            <w:r w:rsidRPr="00D32186">
              <w:rPr>
                <w:rFonts w:cstheme="minorHAnsi"/>
              </w:rPr>
              <w:t>PostgreSQL</w:t>
            </w:r>
            <w:proofErr w:type="spellEnd"/>
            <w:r w:rsidRPr="00D32186">
              <w:rPr>
                <w:rFonts w:cstheme="minorHAnsi"/>
              </w:rPr>
              <w:t xml:space="preserve"> bezpośrednio ze </w:t>
            </w:r>
            <w:proofErr w:type="spellStart"/>
            <w:proofErr w:type="gramStart"/>
            <w:r w:rsidRPr="00D32186">
              <w:rPr>
                <w:rFonts w:cstheme="minorHAnsi"/>
              </w:rPr>
              <w:t>zdeduplikowanego</w:t>
            </w:r>
            <w:proofErr w:type="spellEnd"/>
            <w:r w:rsidRPr="00D32186">
              <w:rPr>
                <w:rFonts w:cstheme="minorHAnsi"/>
              </w:rPr>
              <w:t xml:space="preserve">  i</w:t>
            </w:r>
            <w:proofErr w:type="gramEnd"/>
            <w:r w:rsidRPr="00D32186">
              <w:rPr>
                <w:rFonts w:cstheme="minorHAnsi"/>
              </w:rPr>
              <w:t xml:space="preserve"> skompresowanego pliku backupu. Dodatkowo wspierana musi być migracja on-line tak uruchomionych zasobów na środowisko produkcyjne.</w:t>
            </w:r>
          </w:p>
          <w:p w14:paraId="322D239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umożliwiać pełne odtworzenie wirtualnej maszyny, plików konfiguracji i dysków</w:t>
            </w:r>
          </w:p>
          <w:p w14:paraId="08BB73DC"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umożliwiać pełne odtworzenie wirtualnej maszyny bezpośrednio do Microsoft </w:t>
            </w:r>
            <w:proofErr w:type="spellStart"/>
            <w:r w:rsidRPr="00D32186">
              <w:rPr>
                <w:rFonts w:cstheme="minorHAnsi"/>
              </w:rPr>
              <w:t>Azure</w:t>
            </w:r>
            <w:proofErr w:type="spellEnd"/>
            <w:r w:rsidRPr="00D32186">
              <w:rPr>
                <w:rFonts w:cstheme="minorHAnsi"/>
              </w:rPr>
              <w:t xml:space="preserve">, Microsoft </w:t>
            </w:r>
            <w:proofErr w:type="spellStart"/>
            <w:r w:rsidRPr="00D32186">
              <w:rPr>
                <w:rFonts w:cstheme="minorHAnsi"/>
              </w:rPr>
              <w:t>Azure</w:t>
            </w:r>
            <w:proofErr w:type="spellEnd"/>
            <w:r w:rsidRPr="00D32186">
              <w:rPr>
                <w:rFonts w:cstheme="minorHAnsi"/>
              </w:rPr>
              <w:t xml:space="preserve"> </w:t>
            </w:r>
            <w:proofErr w:type="spellStart"/>
            <w:r w:rsidRPr="00D32186">
              <w:rPr>
                <w:rFonts w:cstheme="minorHAnsi"/>
              </w:rPr>
              <w:t>Stack</w:t>
            </w:r>
            <w:proofErr w:type="spellEnd"/>
            <w:r w:rsidRPr="00D32186">
              <w:rPr>
                <w:rFonts w:cstheme="minorHAnsi"/>
              </w:rPr>
              <w:t xml:space="preserve">, Amazon EC2 oraz Google </w:t>
            </w:r>
            <w:proofErr w:type="spellStart"/>
            <w:r w:rsidRPr="00D32186">
              <w:rPr>
                <w:rFonts w:cstheme="minorHAnsi"/>
              </w:rPr>
              <w:t>Cloud</w:t>
            </w:r>
            <w:proofErr w:type="spellEnd"/>
            <w:r w:rsidRPr="00D32186">
              <w:rPr>
                <w:rFonts w:cstheme="minorHAnsi"/>
              </w:rPr>
              <w:t xml:space="preserve"> Platform.</w:t>
            </w:r>
          </w:p>
          <w:p w14:paraId="1A58792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4F2C391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mieć możliwość odtworzenia plików bezpośrednio do maszyny wirtualnej poprzez sieć, przy pomocy natywnego API dla platformy </w:t>
            </w:r>
            <w:proofErr w:type="spellStart"/>
            <w:r w:rsidRPr="00D32186">
              <w:rPr>
                <w:rFonts w:cstheme="minorHAnsi"/>
              </w:rPr>
              <w:t>VMware</w:t>
            </w:r>
            <w:proofErr w:type="spellEnd"/>
            <w:r w:rsidRPr="00D32186">
              <w:rPr>
                <w:rFonts w:cstheme="minorHAnsi"/>
              </w:rPr>
              <w:t xml:space="preserve"> i PowerShell Direct dla platformy Hyper-V.</w:t>
            </w:r>
          </w:p>
          <w:p w14:paraId="6E96E71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wspierać odtwarzanie pojedynczych plików z systemów Windows, Linux, BSD, Solaris, Mac, Novell</w:t>
            </w:r>
          </w:p>
          <w:p w14:paraId="2E2D59D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wspierać przywracanie plików z partycji Linux LVM</w:t>
            </w:r>
          </w:p>
          <w:p w14:paraId="1CDC755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umożliwiać szybkie </w:t>
            </w:r>
            <w:proofErr w:type="spellStart"/>
            <w:r w:rsidRPr="00D32186">
              <w:rPr>
                <w:rFonts w:cstheme="minorHAnsi"/>
              </w:rPr>
              <w:t>granularne</w:t>
            </w:r>
            <w:proofErr w:type="spellEnd"/>
            <w:r w:rsidRPr="00D32186">
              <w:rPr>
                <w:rFonts w:cstheme="minorHAnsi"/>
              </w:rPr>
              <w:t xml:space="preserve"> odtwarzanie obiektów aplikacji bez użycia jakiegokolwiek agenta zainstalowanego wewnątrz maszyny wirtualnej.</w:t>
            </w:r>
          </w:p>
          <w:p w14:paraId="508E0AC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obiektów Active Directory takich jak konta komputerów, konta użytkowników, dowolnych </w:t>
            </w:r>
            <w:r w:rsidRPr="00D32186">
              <w:rPr>
                <w:rFonts w:cstheme="minorHAnsi"/>
              </w:rPr>
              <w:lastRenderedPageBreak/>
              <w:t xml:space="preserve">atrybutów, rekordów DNS zintegrowanych z AD, Microsoft System Objects, certyfikatów CA, elementów AD </w:t>
            </w:r>
            <w:proofErr w:type="spellStart"/>
            <w:r w:rsidRPr="00D32186">
              <w:rPr>
                <w:rFonts w:cstheme="minorHAnsi"/>
              </w:rPr>
              <w:t>Sites</w:t>
            </w:r>
            <w:proofErr w:type="spellEnd"/>
            <w:r w:rsidRPr="00D32186">
              <w:rPr>
                <w:rFonts w:cstheme="minorHAnsi"/>
              </w:rPr>
              <w:t xml:space="preserve"> oraz pozwalać na odtworzenie haseł. </w:t>
            </w:r>
          </w:p>
          <w:p w14:paraId="743F75E3"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Microsoft Exchange 2013SP1 i nowszych (dowolny obiekt w tym obiekty w folderze "</w:t>
            </w:r>
            <w:proofErr w:type="spellStart"/>
            <w:r w:rsidRPr="00D32186">
              <w:rPr>
                <w:rFonts w:cstheme="minorHAnsi"/>
              </w:rPr>
              <w:t>Permanently</w:t>
            </w:r>
            <w:proofErr w:type="spellEnd"/>
            <w:r w:rsidRPr="00D32186">
              <w:rPr>
                <w:rFonts w:cstheme="minorHAnsi"/>
              </w:rPr>
              <w:t xml:space="preserve"> </w:t>
            </w:r>
            <w:proofErr w:type="spellStart"/>
            <w:r w:rsidRPr="00D32186">
              <w:rPr>
                <w:rFonts w:cstheme="minorHAnsi"/>
              </w:rPr>
              <w:t>Deleted</w:t>
            </w:r>
            <w:proofErr w:type="spellEnd"/>
            <w:r w:rsidRPr="00D32186">
              <w:rPr>
                <w:rFonts w:cstheme="minorHAnsi"/>
              </w:rPr>
              <w:t xml:space="preserve"> Objects"). Odtwarzanie musi być możliwe bezpośrednio do środowiska produkcyjnego.</w:t>
            </w:r>
          </w:p>
          <w:p w14:paraId="419A754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Microsoft SQL 2008 i nowszych. Odtwarzanie musi być możliwe bezpośrednio do środowiska produkcyjnego dla odzysku point-in-</w:t>
            </w:r>
            <w:proofErr w:type="spellStart"/>
            <w:r w:rsidRPr="00D32186">
              <w:rPr>
                <w:rFonts w:cstheme="minorHAnsi"/>
              </w:rPr>
              <w:t>time</w:t>
            </w:r>
            <w:proofErr w:type="spellEnd"/>
            <w:r w:rsidRPr="00D32186">
              <w:rPr>
                <w:rFonts w:cstheme="minorHAnsi"/>
              </w:rPr>
              <w:t>, całych baz lub pojedynczych tabeli, widoków oraz procedur.</w:t>
            </w:r>
          </w:p>
          <w:p w14:paraId="5D913F1D"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Microsoft </w:t>
            </w:r>
            <w:proofErr w:type="spellStart"/>
            <w:r w:rsidRPr="00D32186">
              <w:rPr>
                <w:rFonts w:cstheme="minorHAnsi"/>
              </w:rPr>
              <w:t>Sharepoint</w:t>
            </w:r>
            <w:proofErr w:type="spellEnd"/>
            <w:r w:rsidRPr="00D32186">
              <w:rPr>
                <w:rFonts w:cstheme="minorHAnsi"/>
              </w:rPr>
              <w:t xml:space="preserve"> 2013 i nowszych. Odtwarzanie musi być możliwe bezpośrednio do środowiska produkcyjnego dla odzysku całych witryn, bibliotek oraz pojedynczych dokumentów wraz z historią ich wersji.</w:t>
            </w:r>
          </w:p>
          <w:p w14:paraId="282F291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baz danych Oracle z opcją odtwarzanie point-in-</w:t>
            </w:r>
            <w:proofErr w:type="spellStart"/>
            <w:r w:rsidRPr="00D32186">
              <w:rPr>
                <w:rFonts w:cstheme="minorHAnsi"/>
              </w:rPr>
              <w:t>time</w:t>
            </w:r>
            <w:proofErr w:type="spellEnd"/>
            <w:r w:rsidRPr="00D32186">
              <w:rPr>
                <w:rFonts w:cstheme="minorHAnsi"/>
              </w:rPr>
              <w:t xml:space="preserve"> wraz z włączonym Oracle </w:t>
            </w:r>
            <w:proofErr w:type="spellStart"/>
            <w:r w:rsidRPr="00D32186">
              <w:rPr>
                <w:rFonts w:cstheme="minorHAnsi"/>
              </w:rPr>
              <w:t>DataGuard</w:t>
            </w:r>
            <w:proofErr w:type="spellEnd"/>
            <w:r w:rsidRPr="00D32186">
              <w:rPr>
                <w:rFonts w:cstheme="minorHAnsi"/>
              </w:rPr>
              <w:t>. Funkcjonalność ta musi być dostępna dla baz uruchomionych w środowiskach Windows oraz Linux.</w:t>
            </w:r>
          </w:p>
          <w:p w14:paraId="3447D38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baz danych </w:t>
            </w:r>
            <w:proofErr w:type="spellStart"/>
            <w:r w:rsidRPr="00D32186">
              <w:rPr>
                <w:rFonts w:cstheme="minorHAnsi"/>
              </w:rPr>
              <w:t>PostgreSQL</w:t>
            </w:r>
            <w:proofErr w:type="spellEnd"/>
            <w:r w:rsidRPr="00D32186">
              <w:rPr>
                <w:rFonts w:cstheme="minorHAnsi"/>
              </w:rPr>
              <w:t xml:space="preserve"> z opcją odtwarzanie point-in-</w:t>
            </w:r>
            <w:proofErr w:type="spellStart"/>
            <w:r w:rsidRPr="00D32186">
              <w:rPr>
                <w:rFonts w:cstheme="minorHAnsi"/>
              </w:rPr>
              <w:t>time</w:t>
            </w:r>
            <w:proofErr w:type="spellEnd"/>
            <w:r w:rsidRPr="00D32186">
              <w:rPr>
                <w:rFonts w:cstheme="minorHAnsi"/>
              </w:rPr>
              <w:t>. Funkcjonalność ta musi być dostępna dla baz uruchomionych w środowiskach Linux.</w:t>
            </w:r>
          </w:p>
          <w:p w14:paraId="428AFE7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w:t>
            </w:r>
            <w:proofErr w:type="spellStart"/>
            <w:r w:rsidRPr="00D32186">
              <w:rPr>
                <w:rFonts w:cstheme="minorHAnsi"/>
              </w:rPr>
              <w:t>granularne</w:t>
            </w:r>
            <w:proofErr w:type="spellEnd"/>
            <w:r w:rsidRPr="00D32186">
              <w:rPr>
                <w:rFonts w:cstheme="minorHAnsi"/>
              </w:rPr>
              <w:t xml:space="preserve"> odtwarzanie baz danych SAP HANA do oryginalnej lub innej lokalizacji</w:t>
            </w:r>
          </w:p>
          <w:p w14:paraId="69520BCD"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natywną integrację dla backupów wykonywanych poprzez Oracle RMAN</w:t>
            </w:r>
          </w:p>
          <w:p w14:paraId="0B9BA41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natywną integrację dla backupów wykonywanych poprzez SAP HANA, SAP Oracle</w:t>
            </w:r>
          </w:p>
          <w:p w14:paraId="6CF3FB4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natywną integrację dla backupów wykonywanych poprzez MS SQL VDI</w:t>
            </w:r>
          </w:p>
          <w:p w14:paraId="66FB873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posiadać natywną integrację dla backupów wykonywanych poprzez IBM Db2</w:t>
            </w:r>
          </w:p>
          <w:p w14:paraId="5A80350E" w14:textId="77777777" w:rsidR="00170F8C" w:rsidRPr="00D32186" w:rsidRDefault="00170F8C" w:rsidP="008A5022">
            <w:pPr>
              <w:tabs>
                <w:tab w:val="left" w:pos="270"/>
              </w:tabs>
              <w:ind w:left="270"/>
              <w:rPr>
                <w:rFonts w:cstheme="minorHAnsi"/>
              </w:rPr>
            </w:pPr>
            <w:r w:rsidRPr="00D32186">
              <w:rPr>
                <w:rFonts w:cstheme="minorHAnsi"/>
              </w:rPr>
              <w:lastRenderedPageBreak/>
              <w:t>•</w:t>
            </w:r>
            <w:r w:rsidRPr="00D32186">
              <w:rPr>
                <w:rFonts w:cstheme="minorHAnsi"/>
              </w:rPr>
              <w:tab/>
              <w:t>Oprogramowanie musi wspierać także specyficzne metody odtwarzania w tym "</w:t>
            </w:r>
            <w:proofErr w:type="spellStart"/>
            <w:r w:rsidRPr="00D32186">
              <w:rPr>
                <w:rFonts w:cstheme="minorHAnsi"/>
              </w:rPr>
              <w:t>reverse</w:t>
            </w:r>
            <w:proofErr w:type="spellEnd"/>
            <w:r w:rsidRPr="00D32186">
              <w:rPr>
                <w:rFonts w:cstheme="minorHAnsi"/>
              </w:rPr>
              <w:t xml:space="preserve"> CBT" oraz odtwarzanie z wykorzystaniem sieci SAN</w:t>
            </w:r>
          </w:p>
        </w:tc>
        <w:tc>
          <w:tcPr>
            <w:tcW w:w="1701" w:type="dxa"/>
            <w:tcBorders>
              <w:top w:val="single" w:sz="4" w:space="0" w:color="auto"/>
              <w:bottom w:val="single" w:sz="4" w:space="0" w:color="auto"/>
              <w:right w:val="single" w:sz="4" w:space="0" w:color="auto"/>
            </w:tcBorders>
          </w:tcPr>
          <w:p w14:paraId="03804AA2" w14:textId="77777777" w:rsidR="00170F8C" w:rsidRPr="00D32186" w:rsidRDefault="00170F8C" w:rsidP="008A5022">
            <w:pPr>
              <w:spacing w:after="60" w:line="240" w:lineRule="auto"/>
              <w:jc w:val="both"/>
              <w:rPr>
                <w:rFonts w:eastAsia="Aptos" w:cstheme="minorHAnsi"/>
              </w:rPr>
            </w:pPr>
          </w:p>
        </w:tc>
      </w:tr>
      <w:tr w:rsidR="00170F8C" w:rsidRPr="00D32186" w14:paraId="50523158"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1FFD9FD4" w14:textId="77777777" w:rsidR="00170F8C" w:rsidRPr="00D32186" w:rsidRDefault="00170F8C" w:rsidP="008A5022">
            <w:pPr>
              <w:tabs>
                <w:tab w:val="left" w:pos="270"/>
              </w:tabs>
              <w:ind w:left="270"/>
              <w:rPr>
                <w:rFonts w:cstheme="minorHAnsi"/>
                <w:b/>
              </w:rPr>
            </w:pPr>
            <w:r w:rsidRPr="00D32186">
              <w:rPr>
                <w:rFonts w:cstheme="minorHAnsi"/>
                <w:b/>
              </w:rPr>
              <w:lastRenderedPageBreak/>
              <w:t>Ograniczenie ryzyka</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FE954AA" w14:textId="77777777" w:rsidR="00170F8C" w:rsidRPr="00D32186" w:rsidRDefault="00170F8C" w:rsidP="00455AFB">
            <w:pPr>
              <w:pStyle w:val="Akapitzlist"/>
              <w:numPr>
                <w:ilvl w:val="0"/>
                <w:numId w:val="60"/>
              </w:numPr>
              <w:tabs>
                <w:tab w:val="left" w:pos="270"/>
              </w:tabs>
              <w:spacing w:after="160" w:line="259" w:lineRule="auto"/>
              <w:ind w:left="251" w:firstLine="19"/>
              <w:rPr>
                <w:rFonts w:asciiTheme="minorHAnsi" w:hAnsiTheme="minorHAnsi" w:cstheme="minorHAnsi"/>
              </w:rPr>
            </w:pPr>
            <w:r w:rsidRPr="00D32186">
              <w:rPr>
                <w:rFonts w:asciiTheme="minorHAnsi" w:hAnsiTheme="minorHAnsi" w:cstheme="minorHAnsi"/>
              </w:rPr>
              <w:t xml:space="preserve">Oprogramowanie musi dawać możliwość stworzenia laboratorium (izolowane środowisko) dla </w:t>
            </w:r>
            <w:proofErr w:type="spellStart"/>
            <w:r w:rsidRPr="00D32186">
              <w:rPr>
                <w:rFonts w:asciiTheme="minorHAnsi" w:hAnsiTheme="minorHAnsi" w:cstheme="minorHAnsi"/>
              </w:rPr>
              <w:t>vSphere</w:t>
            </w:r>
            <w:proofErr w:type="spellEnd"/>
            <w:r w:rsidRPr="00D32186">
              <w:rPr>
                <w:rFonts w:asciiTheme="minorHAnsi" w:hAnsiTheme="minorHAnsi" w:cstheme="minorHAnsi"/>
              </w:rPr>
              <w:t xml:space="preserve"> i Hyper-V używając wirtualnych maszyn uruchamianych bezpośrednio z plików backupu. Powyższa funkcjonalność powinna umożliwiać uruchomianie backupu z innych platform (inne </w:t>
            </w:r>
            <w:proofErr w:type="spellStart"/>
            <w:r w:rsidRPr="00D32186">
              <w:rPr>
                <w:rFonts w:asciiTheme="minorHAnsi" w:hAnsiTheme="minorHAnsi" w:cstheme="minorHAnsi"/>
              </w:rPr>
              <w:t>wirtualizatory</w:t>
            </w:r>
            <w:proofErr w:type="spellEnd"/>
            <w:r w:rsidRPr="00D32186">
              <w:rPr>
                <w:rFonts w:asciiTheme="minorHAnsi" w:hAnsiTheme="minorHAnsi" w:cstheme="minorHAnsi"/>
              </w:rPr>
              <w:t>, maszyny fizyczne oraz chmura publiczna)</w:t>
            </w:r>
          </w:p>
          <w:p w14:paraId="1561F6F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Dla </w:t>
            </w:r>
            <w:proofErr w:type="spellStart"/>
            <w:r w:rsidRPr="00D32186">
              <w:rPr>
                <w:rFonts w:cstheme="minorHAnsi"/>
              </w:rPr>
              <w:t>VMware’a</w:t>
            </w:r>
            <w:proofErr w:type="spellEnd"/>
            <w:r w:rsidRPr="00D32186">
              <w:rPr>
                <w:rFonts w:cstheme="minorHAnsi"/>
              </w:rPr>
              <w:t xml:space="preserve"> oprogramowanie musi pozwalać na uruchomienie takiego środowiska dla replik maszyn wirtualnych oraz bezpośrednio ze </w:t>
            </w:r>
            <w:proofErr w:type="spellStart"/>
            <w:r w:rsidRPr="00D32186">
              <w:rPr>
                <w:rFonts w:cstheme="minorHAnsi"/>
              </w:rPr>
              <w:t>snapshotów</w:t>
            </w:r>
            <w:proofErr w:type="spellEnd"/>
            <w:r w:rsidRPr="00D32186">
              <w:rPr>
                <w:rFonts w:cstheme="minorHAnsi"/>
              </w:rPr>
              <w:t xml:space="preserve"> macierzowych stworzonych na wspieranych urządzeniach.</w:t>
            </w:r>
          </w:p>
          <w:p w14:paraId="6A4D441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3139193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D32186">
              <w:rPr>
                <w:rFonts w:cstheme="minorHAnsi"/>
              </w:rPr>
              <w:t>Defender</w:t>
            </w:r>
            <w:proofErr w:type="spellEnd"/>
            <w:r w:rsidRPr="00D32186">
              <w:rPr>
                <w:rFonts w:cstheme="minorHAnsi"/>
              </w:rPr>
              <w:t xml:space="preserve">, Symantec </w:t>
            </w:r>
            <w:proofErr w:type="spellStart"/>
            <w:r w:rsidRPr="00D32186">
              <w:rPr>
                <w:rFonts w:cstheme="minorHAnsi"/>
              </w:rPr>
              <w:t>Protection</w:t>
            </w:r>
            <w:proofErr w:type="spellEnd"/>
            <w:r w:rsidRPr="00D32186">
              <w:rPr>
                <w:rFonts w:cstheme="minorHAnsi"/>
              </w:rPr>
              <w:t xml:space="preserve"> Engine oraz ESET NOD32.</w:t>
            </w:r>
          </w:p>
          <w:p w14:paraId="76883E8B"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analizować indeksy systemów plików zabezpieczanych maszyn w poszukiwaniu rozszerzeń, notatek żądania okupu oraz innych oznak obecności </w:t>
            </w:r>
            <w:proofErr w:type="spellStart"/>
            <w:r w:rsidRPr="00D32186">
              <w:rPr>
                <w:rFonts w:cstheme="minorHAnsi"/>
              </w:rPr>
              <w:t>ransomware</w:t>
            </w:r>
            <w:proofErr w:type="spellEnd"/>
            <w:r w:rsidRPr="00D32186">
              <w:rPr>
                <w:rFonts w:cstheme="minorHAnsi"/>
              </w:rPr>
              <w:t>/</w:t>
            </w:r>
            <w:proofErr w:type="spellStart"/>
            <w:r w:rsidRPr="00D32186">
              <w:rPr>
                <w:rFonts w:cstheme="minorHAnsi"/>
              </w:rPr>
              <w:t>malware</w:t>
            </w:r>
            <w:proofErr w:type="spellEnd"/>
          </w:p>
          <w:p w14:paraId="63D4613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musi mieć możliwość skanowania plików backupu przy pomocy znanych sygnatur złośliwego oprogramowania</w:t>
            </w:r>
          </w:p>
          <w:p w14:paraId="65A26B9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Oprogramowanie, bazując na wyuczonym modelu maszynowym (</w:t>
            </w:r>
            <w:proofErr w:type="spellStart"/>
            <w:r w:rsidRPr="00D32186">
              <w:rPr>
                <w:rFonts w:cstheme="minorHAnsi"/>
              </w:rPr>
              <w:t>machine</w:t>
            </w:r>
            <w:proofErr w:type="spellEnd"/>
            <w:r w:rsidRPr="00D32186">
              <w:rPr>
                <w:rFonts w:cstheme="minorHAnsi"/>
              </w:rPr>
              <w:t xml:space="preserve"> learning) musi w locie wykrywać oznaki złośliwego oprogramowania (</w:t>
            </w:r>
            <w:proofErr w:type="spellStart"/>
            <w:r w:rsidRPr="00D32186">
              <w:rPr>
                <w:rFonts w:cstheme="minorHAnsi"/>
              </w:rPr>
              <w:t>malware</w:t>
            </w:r>
            <w:proofErr w:type="spellEnd"/>
            <w:r w:rsidRPr="00D32186">
              <w:rPr>
                <w:rFonts w:cstheme="minorHAnsi"/>
              </w:rPr>
              <w:t xml:space="preserve">, </w:t>
            </w:r>
            <w:proofErr w:type="spellStart"/>
            <w:r w:rsidRPr="00D32186">
              <w:rPr>
                <w:rFonts w:cstheme="minorHAnsi"/>
              </w:rPr>
              <w:t>ransomware</w:t>
            </w:r>
            <w:proofErr w:type="spellEnd"/>
            <w:r w:rsidRPr="00D32186">
              <w:rPr>
                <w:rFonts w:cstheme="minorHAnsi"/>
              </w:rPr>
              <w:t>) oraz cyberataków</w:t>
            </w:r>
          </w:p>
          <w:p w14:paraId="2306A6A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umożliwiać dwuetapowe, automatyczne, odtwarzanie maszyn wirtualnych z </w:t>
            </w:r>
            <w:r w:rsidRPr="00D32186">
              <w:rPr>
                <w:rFonts w:cstheme="minorHAnsi"/>
              </w:rPr>
              <w:lastRenderedPageBreak/>
              <w:t>możliwością wstrzyknięcia dowolnego skryptu przed odtworzeniem danych do środowiska produkcyjnego.</w:t>
            </w:r>
          </w:p>
        </w:tc>
        <w:tc>
          <w:tcPr>
            <w:tcW w:w="1701" w:type="dxa"/>
            <w:tcBorders>
              <w:top w:val="single" w:sz="4" w:space="0" w:color="auto"/>
              <w:bottom w:val="single" w:sz="4" w:space="0" w:color="auto"/>
              <w:right w:val="single" w:sz="4" w:space="0" w:color="auto"/>
            </w:tcBorders>
          </w:tcPr>
          <w:p w14:paraId="5133EE84" w14:textId="77777777" w:rsidR="00170F8C" w:rsidRPr="00D32186" w:rsidRDefault="00170F8C" w:rsidP="008A5022">
            <w:pPr>
              <w:spacing w:after="60" w:line="240" w:lineRule="auto"/>
              <w:jc w:val="both"/>
              <w:rPr>
                <w:rFonts w:eastAsia="Aptos" w:cstheme="minorHAnsi"/>
              </w:rPr>
            </w:pPr>
          </w:p>
        </w:tc>
      </w:tr>
      <w:tr w:rsidR="00170F8C" w:rsidRPr="00D32186" w14:paraId="5307DCAD"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7C3BCC51" w14:textId="77777777" w:rsidR="00170F8C" w:rsidRPr="00D32186" w:rsidRDefault="00170F8C" w:rsidP="008A5022">
            <w:pPr>
              <w:tabs>
                <w:tab w:val="left" w:pos="270"/>
              </w:tabs>
              <w:ind w:left="270"/>
              <w:rPr>
                <w:rFonts w:cstheme="minorHAnsi"/>
                <w:b/>
              </w:rPr>
            </w:pPr>
            <w:r w:rsidRPr="00D32186">
              <w:rPr>
                <w:rFonts w:cstheme="minorHAnsi"/>
                <w:b/>
              </w:rPr>
              <w:t>Środowiska fizyczne</w:t>
            </w:r>
          </w:p>
          <w:p w14:paraId="1D1A26FB" w14:textId="77777777" w:rsidR="00170F8C" w:rsidRPr="00D32186" w:rsidRDefault="00170F8C" w:rsidP="008A5022">
            <w:pPr>
              <w:tabs>
                <w:tab w:val="left" w:pos="270"/>
              </w:tabs>
              <w:ind w:left="270"/>
              <w:rPr>
                <w:rFonts w:cstheme="minorHAnsi"/>
                <w:b/>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F561FDD" w14:textId="77777777" w:rsidR="00170F8C" w:rsidRPr="00D32186" w:rsidRDefault="00170F8C" w:rsidP="00455AFB">
            <w:pPr>
              <w:pStyle w:val="Akapitzlist"/>
              <w:numPr>
                <w:ilvl w:val="0"/>
                <w:numId w:val="60"/>
              </w:numPr>
              <w:tabs>
                <w:tab w:val="left" w:pos="270"/>
              </w:tabs>
              <w:spacing w:after="160" w:line="259" w:lineRule="auto"/>
              <w:ind w:left="251" w:firstLine="19"/>
              <w:rPr>
                <w:rFonts w:asciiTheme="minorHAnsi" w:hAnsiTheme="minorHAnsi" w:cstheme="minorHAnsi"/>
              </w:rPr>
            </w:pPr>
            <w:bookmarkStart w:id="8" w:name="_Hlk178856415"/>
            <w:r w:rsidRPr="00D32186">
              <w:rPr>
                <w:rFonts w:asciiTheme="minorHAnsi" w:hAnsiTheme="minorHAnsi" w:cstheme="minorHAnsi"/>
              </w:rPr>
              <w:t>Rozwiązanie musi wykonywać kopię zapasową systemu Windows oraz Linux wykorzystując agenta znajdującego się wewnątrz systemu operacyjnego</w:t>
            </w:r>
          </w:p>
          <w:p w14:paraId="761108F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systemy operacyjne Windows w wersjach klienckich oraz serwerowych</w:t>
            </w:r>
          </w:p>
          <w:bookmarkEnd w:id="8"/>
          <w:p w14:paraId="069302D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co najmniej następujące dystrybucje systemów Linux: </w:t>
            </w:r>
            <w:proofErr w:type="spellStart"/>
            <w:r w:rsidRPr="00D32186">
              <w:rPr>
                <w:rFonts w:cstheme="minorHAnsi"/>
              </w:rPr>
              <w:t>Debian</w:t>
            </w:r>
            <w:proofErr w:type="spellEnd"/>
            <w:r w:rsidRPr="00D32186">
              <w:rPr>
                <w:rFonts w:cstheme="minorHAnsi"/>
              </w:rPr>
              <w:t xml:space="preserve">, </w:t>
            </w:r>
            <w:proofErr w:type="spellStart"/>
            <w:r w:rsidRPr="00D32186">
              <w:rPr>
                <w:rFonts w:cstheme="minorHAnsi"/>
              </w:rPr>
              <w:t>Ubuntu</w:t>
            </w:r>
            <w:proofErr w:type="spellEnd"/>
            <w:r w:rsidRPr="00D32186">
              <w:rPr>
                <w:rFonts w:cstheme="minorHAnsi"/>
              </w:rPr>
              <w:t xml:space="preserve">, RHEL, </w:t>
            </w:r>
            <w:proofErr w:type="spellStart"/>
            <w:r w:rsidRPr="00D32186">
              <w:rPr>
                <w:rFonts w:cstheme="minorHAnsi"/>
              </w:rPr>
              <w:t>CentOS</w:t>
            </w:r>
            <w:proofErr w:type="spellEnd"/>
            <w:r w:rsidRPr="00D32186">
              <w:rPr>
                <w:rFonts w:cstheme="minorHAnsi"/>
              </w:rPr>
              <w:t xml:space="preserve">, Oracle Linux, SLES, Fedora, </w:t>
            </w:r>
            <w:proofErr w:type="spellStart"/>
            <w:r w:rsidRPr="00D32186">
              <w:rPr>
                <w:rFonts w:cstheme="minorHAnsi"/>
              </w:rPr>
              <w:t>openSUSE</w:t>
            </w:r>
            <w:proofErr w:type="spellEnd"/>
          </w:p>
          <w:p w14:paraId="50DFE03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system operacyjny </w:t>
            </w:r>
            <w:proofErr w:type="spellStart"/>
            <w:r w:rsidRPr="00D32186">
              <w:rPr>
                <w:rFonts w:cstheme="minorHAnsi"/>
              </w:rPr>
              <w:t>macOS</w:t>
            </w:r>
            <w:proofErr w:type="spellEnd"/>
          </w:p>
          <w:p w14:paraId="37A9AB7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Oprogramowanie musi wspierać odtwarzanie pojedynczych plików z systemów Windows, Linux, </w:t>
            </w:r>
            <w:proofErr w:type="spellStart"/>
            <w:r w:rsidRPr="00D32186">
              <w:rPr>
                <w:rFonts w:cstheme="minorHAnsi"/>
              </w:rPr>
              <w:t>MacOS</w:t>
            </w:r>
            <w:proofErr w:type="spellEnd"/>
            <w:r w:rsidRPr="00D32186">
              <w:rPr>
                <w:rFonts w:cstheme="minorHAnsi"/>
              </w:rPr>
              <w:t>, Unix</w:t>
            </w:r>
          </w:p>
          <w:p w14:paraId="03230BDC"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mieć możliwość instalacji oraz zarządzania wykorzystując tryb niezależny (per agent) jak również zcentralizowany (poprzez centralną konsolę zarządzającą)</w:t>
            </w:r>
          </w:p>
          <w:p w14:paraId="728AA96C"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systemy oparte o Microsoft </w:t>
            </w:r>
            <w:proofErr w:type="spellStart"/>
            <w:r w:rsidRPr="00D32186">
              <w:rPr>
                <w:rFonts w:cstheme="minorHAnsi"/>
              </w:rPr>
              <w:t>Failover</w:t>
            </w:r>
            <w:proofErr w:type="spellEnd"/>
            <w:r w:rsidRPr="00D32186">
              <w:rPr>
                <w:rFonts w:cstheme="minorHAnsi"/>
              </w:rPr>
              <w:t xml:space="preserve"> Cluster</w:t>
            </w:r>
          </w:p>
          <w:p w14:paraId="4C927E6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zabezpieczanie do oraz odzyskiwanie z urządzeń blokowych pozwalając na odzysk całej maszyny (tzw. </w:t>
            </w:r>
            <w:proofErr w:type="spellStart"/>
            <w:r w:rsidRPr="00D32186">
              <w:rPr>
                <w:rFonts w:cstheme="minorHAnsi"/>
              </w:rPr>
              <w:t>bare</w:t>
            </w:r>
            <w:proofErr w:type="spellEnd"/>
            <w:r w:rsidRPr="00D32186">
              <w:rPr>
                <w:rFonts w:cstheme="minorHAnsi"/>
              </w:rPr>
              <w:t xml:space="preserve"> metal </w:t>
            </w:r>
            <w:proofErr w:type="spellStart"/>
            <w:r w:rsidRPr="00D32186">
              <w:rPr>
                <w:rFonts w:cstheme="minorHAnsi"/>
              </w:rPr>
              <w:t>recovery</w:t>
            </w:r>
            <w:proofErr w:type="spellEnd"/>
            <w:r w:rsidRPr="00D32186">
              <w:rPr>
                <w:rFonts w:cstheme="minorHAnsi"/>
              </w:rPr>
              <w:t>) wybranych wolumenów, oraz wybranych plików i folderów</w:t>
            </w:r>
          </w:p>
          <w:p w14:paraId="2B085B63"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backup podłączonych dysków USB</w:t>
            </w:r>
          </w:p>
          <w:p w14:paraId="7AA6A54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Kopia zapasowa całej maszyny oraz pojedynczych wolumenów musi być wykonywana na poziomie blokowym</w:t>
            </w:r>
          </w:p>
          <w:p w14:paraId="661E829B"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pozwalać na przechowywanie kopii zapasowych na zasobach lokalnych (wewnętrznych) dyskach zabezpieczanej maszyny, Direct Attached Storage (DAS), takich jak zewnętrzne dyski USB, </w:t>
            </w:r>
            <w:proofErr w:type="spellStart"/>
            <w:r w:rsidRPr="00D32186">
              <w:rPr>
                <w:rFonts w:cstheme="minorHAnsi"/>
              </w:rPr>
              <w:t>eSATA</w:t>
            </w:r>
            <w:proofErr w:type="spellEnd"/>
            <w:r w:rsidRPr="00D32186">
              <w:rPr>
                <w:rFonts w:cstheme="minorHAnsi"/>
              </w:rPr>
              <w:t xml:space="preserve"> lub </w:t>
            </w:r>
            <w:proofErr w:type="spellStart"/>
            <w:r w:rsidRPr="00D32186">
              <w:rPr>
                <w:rFonts w:cstheme="minorHAnsi"/>
              </w:rPr>
              <w:t>Firewire</w:t>
            </w:r>
            <w:proofErr w:type="spellEnd"/>
            <w:r w:rsidRPr="00D32186">
              <w:rPr>
                <w:rFonts w:cstheme="minorHAnsi"/>
              </w:rPr>
              <w:t>, Network Attached Storage (NAS) pozwalającym na wystawienie swoich zasobów poprzez SMB (CIFS) lub NFS, bezpośrednio na zasobach obiektowych (w tym chmury)</w:t>
            </w:r>
          </w:p>
          <w:p w14:paraId="3B8565F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w:t>
            </w:r>
            <w:proofErr w:type="spellStart"/>
            <w:r w:rsidRPr="00D32186">
              <w:rPr>
                <w:rFonts w:cstheme="minorHAnsi"/>
              </w:rPr>
              <w:t>deduplikację</w:t>
            </w:r>
            <w:proofErr w:type="spellEnd"/>
            <w:r w:rsidRPr="00D32186">
              <w:rPr>
                <w:rFonts w:cstheme="minorHAnsi"/>
              </w:rPr>
              <w:t xml:space="preserve"> oraz </w:t>
            </w:r>
            <w:r w:rsidRPr="00D32186">
              <w:rPr>
                <w:rFonts w:cstheme="minorHAnsi"/>
              </w:rPr>
              <w:lastRenderedPageBreak/>
              <w:t xml:space="preserve">kompresję na źródle. Dane wysyłane na repozytorium muszą być już odpowiednio przetworzone </w:t>
            </w:r>
          </w:p>
          <w:p w14:paraId="07A5F05B"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kontrolę pasma sieciowego</w:t>
            </w:r>
          </w:p>
          <w:p w14:paraId="04027FF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ograniczenie wykonywania backupów dla konkretnych sieci bezprzewodowych</w:t>
            </w:r>
          </w:p>
          <w:p w14:paraId="6EF312D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ograniczenia wykonywania backupów dla połączeń VPN</w:t>
            </w:r>
          </w:p>
          <w:p w14:paraId="7E25ED0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śledzenie zmienionych bloków podczas wykonywania kopii zapasowych. Dla systemów Windows technologia śledzenia bloków dla systemów serwerowych musi być certyfikowana przez Microsoft</w:t>
            </w:r>
          </w:p>
          <w:p w14:paraId="10045283"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technologię BitLocker</w:t>
            </w:r>
          </w:p>
          <w:p w14:paraId="10DE1B0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uruchamianie z nośnika odtwarzania</w:t>
            </w:r>
          </w:p>
          <w:p w14:paraId="33BF67D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odzysk pojedynczych elementów aplikacji z jednoprzebiegowej kopii zapasowej dla Microsoft Exchange 2013SP1 i nowszych, Microsoft Active Directory 2008 i nowszych, Microsoft </w:t>
            </w:r>
            <w:proofErr w:type="spellStart"/>
            <w:r w:rsidRPr="00D32186">
              <w:rPr>
                <w:rFonts w:cstheme="minorHAnsi"/>
              </w:rPr>
              <w:t>Sharepoint</w:t>
            </w:r>
            <w:proofErr w:type="spellEnd"/>
            <w:r w:rsidRPr="00D32186">
              <w:rPr>
                <w:rFonts w:cstheme="minorHAnsi"/>
              </w:rPr>
              <w:t xml:space="preserve"> 2013 i nowszych, Microsoft SQL 2008 i nowszych, Oracle 11g i nowszych oraz </w:t>
            </w:r>
            <w:proofErr w:type="spellStart"/>
            <w:r w:rsidRPr="00D32186">
              <w:rPr>
                <w:rFonts w:cstheme="minorHAnsi"/>
              </w:rPr>
              <w:t>PostgreSQL</w:t>
            </w:r>
            <w:proofErr w:type="spellEnd"/>
            <w:r w:rsidRPr="00D32186">
              <w:rPr>
                <w:rFonts w:cstheme="minorHAnsi"/>
              </w:rPr>
              <w:t xml:space="preserve"> 12 i nowszych</w:t>
            </w:r>
          </w:p>
          <w:p w14:paraId="50FF282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odzysk do konkretnego punktu w czasie (point-in-</w:t>
            </w:r>
            <w:proofErr w:type="spellStart"/>
            <w:r w:rsidRPr="00D32186">
              <w:rPr>
                <w:rFonts w:cstheme="minorHAnsi"/>
              </w:rPr>
              <w:t>time</w:t>
            </w:r>
            <w:proofErr w:type="spellEnd"/>
            <w:r w:rsidRPr="00D32186">
              <w:rPr>
                <w:rFonts w:cstheme="minorHAnsi"/>
              </w:rPr>
              <w:t xml:space="preserve">) dla wspieranych systemów bazodanowych </w:t>
            </w:r>
          </w:p>
          <w:p w14:paraId="67B333FB"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umożliwiać natychmiastowe publikowanie baz MS SQL, Oracle I </w:t>
            </w:r>
            <w:proofErr w:type="spellStart"/>
            <w:r w:rsidRPr="00D32186">
              <w:rPr>
                <w:rFonts w:cstheme="minorHAnsi"/>
              </w:rPr>
              <w:t>PostgreSQL</w:t>
            </w:r>
            <w:proofErr w:type="spellEnd"/>
            <w:r w:rsidRPr="00D32186">
              <w:rPr>
                <w:rFonts w:cstheme="minorHAnsi"/>
              </w:rPr>
              <w:t xml:space="preserve"> poprzez bezpośrednie uruchomienie ich z pliku backupu. </w:t>
            </w:r>
          </w:p>
          <w:p w14:paraId="60DE14A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wspierać odzysk obrazów kopii zapasowych bezpośrednio do </w:t>
            </w:r>
            <w:proofErr w:type="spellStart"/>
            <w:r w:rsidRPr="00D32186">
              <w:rPr>
                <w:rFonts w:cstheme="minorHAnsi"/>
              </w:rPr>
              <w:t>vSphere</w:t>
            </w:r>
            <w:proofErr w:type="spellEnd"/>
            <w:r w:rsidRPr="00D32186">
              <w:rPr>
                <w:rFonts w:cstheme="minorHAnsi"/>
              </w:rPr>
              <w:t xml:space="preserve">, Hyper-V, </w:t>
            </w:r>
            <w:proofErr w:type="spellStart"/>
            <w:r w:rsidRPr="00D32186">
              <w:rPr>
                <w:rFonts w:cstheme="minorHAnsi"/>
              </w:rPr>
              <w:t>Nutanix</w:t>
            </w:r>
            <w:proofErr w:type="spellEnd"/>
            <w:r w:rsidRPr="00D32186">
              <w:rPr>
                <w:rFonts w:cstheme="minorHAnsi"/>
              </w:rPr>
              <w:t xml:space="preserve"> AHV, Microsoft </w:t>
            </w:r>
            <w:proofErr w:type="spellStart"/>
            <w:r w:rsidRPr="00D32186">
              <w:rPr>
                <w:rFonts w:cstheme="minorHAnsi"/>
              </w:rPr>
              <w:t>Azure</w:t>
            </w:r>
            <w:proofErr w:type="spellEnd"/>
            <w:r w:rsidRPr="00D32186">
              <w:rPr>
                <w:rFonts w:cstheme="minorHAnsi"/>
              </w:rPr>
              <w:t xml:space="preserve">, Microsoft </w:t>
            </w:r>
            <w:proofErr w:type="spellStart"/>
            <w:r w:rsidRPr="00D32186">
              <w:rPr>
                <w:rFonts w:cstheme="minorHAnsi"/>
              </w:rPr>
              <w:t>Azure</w:t>
            </w:r>
            <w:proofErr w:type="spellEnd"/>
            <w:r w:rsidRPr="00D32186">
              <w:rPr>
                <w:rFonts w:cstheme="minorHAnsi"/>
              </w:rPr>
              <w:t xml:space="preserve"> </w:t>
            </w:r>
            <w:proofErr w:type="spellStart"/>
            <w:r w:rsidRPr="00D32186">
              <w:rPr>
                <w:rFonts w:cstheme="minorHAnsi"/>
              </w:rPr>
              <w:t>Stack</w:t>
            </w:r>
            <w:proofErr w:type="spellEnd"/>
            <w:r w:rsidRPr="00D32186">
              <w:rPr>
                <w:rFonts w:cstheme="minorHAnsi"/>
              </w:rPr>
              <w:t xml:space="preserve">, Amazon EC2 oraz Google </w:t>
            </w:r>
            <w:proofErr w:type="spellStart"/>
            <w:r w:rsidRPr="00D32186">
              <w:rPr>
                <w:rFonts w:cstheme="minorHAnsi"/>
              </w:rPr>
              <w:t>Cloud</w:t>
            </w:r>
            <w:proofErr w:type="spellEnd"/>
            <w:r w:rsidRPr="00D32186">
              <w:rPr>
                <w:rFonts w:cstheme="minorHAnsi"/>
              </w:rPr>
              <w:t xml:space="preserve"> Platform</w:t>
            </w:r>
          </w:p>
          <w:p w14:paraId="42CB16CC"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szyfrowanie</w:t>
            </w:r>
          </w:p>
          <w:p w14:paraId="0436589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możliwość wykonywania kopii zapasowych stacji klienckich, lokalnie do repozytorium tymczasowego (cache) gdy połączenie sieciowe do głównego repozytorium kopii zapasowych jest niedostępne</w:t>
            </w:r>
          </w:p>
          <w:p w14:paraId="33F07EF4" w14:textId="77777777" w:rsidR="00170F8C" w:rsidRPr="00D32186" w:rsidRDefault="00170F8C" w:rsidP="008A5022">
            <w:pPr>
              <w:tabs>
                <w:tab w:val="left" w:pos="270"/>
              </w:tabs>
              <w:ind w:left="270"/>
              <w:rPr>
                <w:rFonts w:cstheme="minorHAnsi"/>
              </w:rPr>
            </w:pPr>
            <w:r w:rsidRPr="00D32186">
              <w:rPr>
                <w:rFonts w:cstheme="minorHAnsi"/>
              </w:rPr>
              <w:lastRenderedPageBreak/>
              <w:t>•</w:t>
            </w:r>
            <w:r w:rsidRPr="00D32186">
              <w:rPr>
                <w:rFonts w:cstheme="minorHAnsi"/>
              </w:rPr>
              <w:tab/>
              <w:t>Rozwiązanie musi posiadać funkcjonalność automatycznego zmniejszenia szybkości przetwarzania danych, aby nie dopuścić do obniżenia wydajności systemu zabezpieczanego</w:t>
            </w:r>
          </w:p>
          <w:p w14:paraId="2C432D0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Rozwiązanie musi posiadać ochronę przed </w:t>
            </w:r>
            <w:proofErr w:type="spellStart"/>
            <w:r w:rsidRPr="00D32186">
              <w:rPr>
                <w:rFonts w:cstheme="minorHAnsi"/>
              </w:rPr>
              <w:t>ransomware</w:t>
            </w:r>
            <w:proofErr w:type="spellEnd"/>
            <w:r w:rsidRPr="00D32186">
              <w:rPr>
                <w:rFonts w:cstheme="minorHAnsi"/>
              </w:rPr>
              <w:t xml:space="preserve"> poprzez automatyczne odmontowanie nośnika po wykonanym backupie stacji klienckiej</w:t>
            </w:r>
          </w:p>
          <w:p w14:paraId="2823764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Rozwiązanie musi wspierać tworzenie wielu zadań backupowych</w:t>
            </w:r>
          </w:p>
        </w:tc>
        <w:tc>
          <w:tcPr>
            <w:tcW w:w="1701" w:type="dxa"/>
            <w:tcBorders>
              <w:top w:val="single" w:sz="4" w:space="0" w:color="auto"/>
              <w:bottom w:val="single" w:sz="4" w:space="0" w:color="auto"/>
              <w:right w:val="single" w:sz="4" w:space="0" w:color="auto"/>
            </w:tcBorders>
          </w:tcPr>
          <w:p w14:paraId="737E657A" w14:textId="77777777" w:rsidR="00170F8C" w:rsidRPr="00D32186" w:rsidRDefault="00170F8C" w:rsidP="008A5022">
            <w:pPr>
              <w:spacing w:after="60" w:line="240" w:lineRule="auto"/>
              <w:jc w:val="both"/>
              <w:rPr>
                <w:rFonts w:eastAsia="Aptos" w:cstheme="minorHAnsi"/>
              </w:rPr>
            </w:pPr>
          </w:p>
        </w:tc>
      </w:tr>
      <w:tr w:rsidR="00170F8C" w:rsidRPr="00D32186" w14:paraId="4BE66C6D"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6FA9AD4A" w14:textId="77777777" w:rsidR="00170F8C" w:rsidRPr="00D32186" w:rsidRDefault="00170F8C" w:rsidP="008A5022">
            <w:pPr>
              <w:tabs>
                <w:tab w:val="left" w:pos="270"/>
              </w:tabs>
              <w:rPr>
                <w:rFonts w:cstheme="minorHAnsi"/>
                <w:b/>
                <w:bCs/>
              </w:rPr>
            </w:pPr>
            <w:r w:rsidRPr="00D32186">
              <w:rPr>
                <w:rFonts w:cstheme="minorHAnsi"/>
                <w:b/>
                <w:bCs/>
              </w:rPr>
              <w:lastRenderedPageBreak/>
              <w:t>Monitoring</w:t>
            </w:r>
          </w:p>
          <w:p w14:paraId="5B69E4EB" w14:textId="77777777" w:rsidR="00170F8C" w:rsidRPr="00D32186" w:rsidRDefault="00170F8C" w:rsidP="008A5022">
            <w:pPr>
              <w:tabs>
                <w:tab w:val="left" w:pos="270"/>
              </w:tabs>
              <w:ind w:left="270"/>
              <w:rPr>
                <w:rFonts w:cstheme="minorHAnsi"/>
                <w:b/>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8800116" w14:textId="77777777" w:rsidR="00170F8C" w:rsidRPr="00D32186" w:rsidRDefault="00170F8C" w:rsidP="00455AFB">
            <w:pPr>
              <w:pStyle w:val="Akapitzlist"/>
              <w:numPr>
                <w:ilvl w:val="0"/>
                <w:numId w:val="60"/>
              </w:numPr>
              <w:tabs>
                <w:tab w:val="left" w:pos="270"/>
              </w:tabs>
              <w:spacing w:after="160" w:line="259" w:lineRule="auto"/>
              <w:ind w:left="251" w:firstLine="19"/>
              <w:rPr>
                <w:rFonts w:asciiTheme="minorHAnsi" w:hAnsiTheme="minorHAnsi" w:cstheme="minorHAnsi"/>
              </w:rPr>
            </w:pPr>
            <w:r w:rsidRPr="00D32186">
              <w:rPr>
                <w:rFonts w:asciiTheme="minorHAnsi" w:hAnsiTheme="minorHAnsi" w:cstheme="minorHAnsi"/>
              </w:rPr>
              <w:t xml:space="preserve">System musi zapewnić możliwość monitorowania środowiska </w:t>
            </w:r>
            <w:proofErr w:type="spellStart"/>
            <w:r w:rsidRPr="00D32186">
              <w:rPr>
                <w:rFonts w:asciiTheme="minorHAnsi" w:hAnsiTheme="minorHAnsi" w:cstheme="minorHAnsi"/>
              </w:rPr>
              <w:t>wirtualizacyjnego</w:t>
            </w:r>
            <w:proofErr w:type="spellEnd"/>
            <w:r w:rsidRPr="00D32186">
              <w:rPr>
                <w:rFonts w:asciiTheme="minorHAnsi" w:hAnsiTheme="minorHAnsi" w:cstheme="minorHAnsi"/>
              </w:rPr>
              <w:t xml:space="preserve"> opartego na </w:t>
            </w:r>
            <w:proofErr w:type="spellStart"/>
            <w:r w:rsidRPr="00D32186">
              <w:rPr>
                <w:rFonts w:asciiTheme="minorHAnsi" w:hAnsiTheme="minorHAnsi" w:cstheme="minorHAnsi"/>
              </w:rPr>
              <w:t>VMware</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vSphere</w:t>
            </w:r>
            <w:proofErr w:type="spellEnd"/>
            <w:r w:rsidRPr="00D32186">
              <w:rPr>
                <w:rFonts w:asciiTheme="minorHAnsi" w:hAnsiTheme="minorHAnsi" w:cstheme="minorHAnsi"/>
              </w:rPr>
              <w:t xml:space="preserve"> i Microsoft Hyper-V bez potrzeby korzystania z narzędzi firm trzecich</w:t>
            </w:r>
          </w:p>
          <w:p w14:paraId="31B66A2E"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umożliwiać monitorowanie środowiska </w:t>
            </w:r>
            <w:proofErr w:type="spellStart"/>
            <w:r w:rsidRPr="00D32186">
              <w:rPr>
                <w:rFonts w:cstheme="minorHAnsi"/>
              </w:rPr>
              <w:t>wirtualizacyjnego</w:t>
            </w:r>
            <w:proofErr w:type="spellEnd"/>
            <w:r w:rsidRPr="00D32186">
              <w:rPr>
                <w:rFonts w:cstheme="minorHAnsi"/>
              </w:rPr>
              <w:t xml:space="preserve"> </w:t>
            </w:r>
            <w:proofErr w:type="spellStart"/>
            <w:r w:rsidRPr="00D32186">
              <w:rPr>
                <w:rFonts w:cstheme="minorHAnsi"/>
              </w:rPr>
              <w:t>VMware</w:t>
            </w:r>
            <w:proofErr w:type="spellEnd"/>
            <w:r w:rsidRPr="00D32186">
              <w:rPr>
                <w:rFonts w:cstheme="minorHAnsi"/>
              </w:rPr>
              <w:t xml:space="preserve"> w wersji 6.x, 7.x oraz 8.0 – zarówno w bezpłatnej wersji </w:t>
            </w:r>
            <w:proofErr w:type="spellStart"/>
            <w:r w:rsidRPr="00D32186">
              <w:rPr>
                <w:rFonts w:cstheme="minorHAnsi"/>
              </w:rPr>
              <w:t>ESXi</w:t>
            </w:r>
            <w:proofErr w:type="spellEnd"/>
            <w:r w:rsidRPr="00D32186">
              <w:rPr>
                <w:rFonts w:cstheme="minorHAnsi"/>
              </w:rPr>
              <w:t xml:space="preserve"> jak i w pełnej wersji ESX/</w:t>
            </w:r>
            <w:proofErr w:type="spellStart"/>
            <w:r w:rsidRPr="00D32186">
              <w:rPr>
                <w:rFonts w:cstheme="minorHAnsi"/>
              </w:rPr>
              <w:t>ESXi</w:t>
            </w:r>
            <w:proofErr w:type="spellEnd"/>
            <w:r w:rsidRPr="00D32186">
              <w:rPr>
                <w:rFonts w:cstheme="minorHAnsi"/>
              </w:rPr>
              <w:t xml:space="preserve"> zarządzane przez konsole </w:t>
            </w:r>
            <w:proofErr w:type="spellStart"/>
            <w:r w:rsidRPr="00D32186">
              <w:rPr>
                <w:rFonts w:cstheme="minorHAnsi"/>
              </w:rPr>
              <w:t>vCenter</w:t>
            </w:r>
            <w:proofErr w:type="spellEnd"/>
            <w:r w:rsidRPr="00D32186">
              <w:rPr>
                <w:rFonts w:cstheme="minorHAnsi"/>
              </w:rPr>
              <w:t xml:space="preserve"> Server lub pracujące samodzielnie</w:t>
            </w:r>
          </w:p>
          <w:p w14:paraId="3E144199"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umożliwiać monitorowanie środowiska </w:t>
            </w:r>
            <w:proofErr w:type="spellStart"/>
            <w:r w:rsidRPr="00D32186">
              <w:rPr>
                <w:rFonts w:cstheme="minorHAnsi"/>
              </w:rPr>
              <w:t>wirtualizacyjnego</w:t>
            </w:r>
            <w:proofErr w:type="spellEnd"/>
            <w:r w:rsidRPr="00D32186">
              <w:rPr>
                <w:rFonts w:cstheme="minorHAnsi"/>
              </w:rPr>
              <w:t xml:space="preserve"> Microsoft Hyper-V 2012, 2012R2, 2016, 2019 oraz 2022 zarówno w wersji darmowej jak i zawartej w płatnej licencji Microsoft Windows Server zarządzane poprzez System Center Virtual Machine Manager lub pracujące samodzielnie.</w:t>
            </w:r>
          </w:p>
          <w:p w14:paraId="2A25711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umożliwiać kategoryzacje obiektów infrastruktury wirtualnej niezależnie od hierarchii stworzonej w </w:t>
            </w:r>
            <w:proofErr w:type="spellStart"/>
            <w:r w:rsidRPr="00D32186">
              <w:rPr>
                <w:rFonts w:cstheme="minorHAnsi"/>
              </w:rPr>
              <w:t>vCenter</w:t>
            </w:r>
            <w:proofErr w:type="spellEnd"/>
          </w:p>
          <w:p w14:paraId="79701F0C"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umożliwiać tworzenie alarmów dla całych grup wirtualnych maszyn jak i pojedynczych wirtualnych maszyn</w:t>
            </w:r>
          </w:p>
          <w:p w14:paraId="5D64093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dawać możliwość układania terminarza raportów i wysyłania tych raportów przy pomocy poczty elektronicznej w formacie HTML oraz Excel</w:t>
            </w:r>
          </w:p>
          <w:p w14:paraId="61C1842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dawać możliwość podłączenia się do kilku instancji </w:t>
            </w:r>
            <w:proofErr w:type="spellStart"/>
            <w:r w:rsidRPr="00D32186">
              <w:rPr>
                <w:rFonts w:cstheme="minorHAnsi"/>
              </w:rPr>
              <w:t>vCenter</w:t>
            </w:r>
            <w:proofErr w:type="spellEnd"/>
            <w:r w:rsidRPr="00D32186">
              <w:rPr>
                <w:rFonts w:cstheme="minorHAnsi"/>
              </w:rPr>
              <w:t xml:space="preserve"> Server i serwerów Hyper-V jednocześnie, w celu centralnego monitorowania wielu środowisk</w:t>
            </w:r>
          </w:p>
          <w:p w14:paraId="57F6ABF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wbudowane predefiniowane zestawy alarmów wraz z możliwością tworzenia własnych alarmów i zdarzeń przez administratora</w:t>
            </w:r>
          </w:p>
          <w:p w14:paraId="2D303BF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mieć wbudowane połączenie z bazą </w:t>
            </w:r>
            <w:r w:rsidRPr="00D32186">
              <w:rPr>
                <w:rFonts w:cstheme="minorHAnsi"/>
              </w:rPr>
              <w:lastRenderedPageBreak/>
              <w:t>wiedzy opisującą problemy z predefiniowanych alarmów</w:t>
            </w:r>
          </w:p>
          <w:p w14:paraId="2E79114D"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centralną konsolę z sumarycznym podglądem wszystkich obiektów infrastruktury wirtualnej (ang. Dashboard)</w:t>
            </w:r>
          </w:p>
          <w:p w14:paraId="7599950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monitorowania platformy sprzętowej, na której jest zainstalowana infrastruktura wirtualna</w:t>
            </w:r>
          </w:p>
          <w:p w14:paraId="1FF645F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zapewnić możliwość podłączenia się do wirtualnej maszyny (tryb konsoli) bezpośrednio z narzędzia monitorującego</w:t>
            </w:r>
          </w:p>
          <w:p w14:paraId="45E7FA3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integracji z oprogramowaniem do tworzenia kopii zapasowych tego samego producenta</w:t>
            </w:r>
          </w:p>
          <w:p w14:paraId="6F76DAC2"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mieć możliwość monitorowania obciążenia serwerów backupowych, ilości zabezpieczanych danych oraz statusu zadań kopii zapasowych, replikacji oraz weryfikacji </w:t>
            </w:r>
            <w:proofErr w:type="spellStart"/>
            <w:r w:rsidRPr="00D32186">
              <w:rPr>
                <w:rFonts w:cstheme="minorHAnsi"/>
              </w:rPr>
              <w:t>odzyskiwalności</w:t>
            </w:r>
            <w:proofErr w:type="spellEnd"/>
            <w:r w:rsidRPr="00D32186">
              <w:rPr>
                <w:rFonts w:cstheme="minorHAnsi"/>
              </w:rPr>
              <w:t xml:space="preserve"> maszyn wirtualnych.</w:t>
            </w:r>
          </w:p>
          <w:p w14:paraId="3DB328F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1D3708D0"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mieć możliwość </w:t>
            </w:r>
            <w:proofErr w:type="spellStart"/>
            <w:r w:rsidRPr="00D32186">
              <w:rPr>
                <w:rFonts w:cstheme="minorHAnsi"/>
              </w:rPr>
              <w:t>granularnego</w:t>
            </w:r>
            <w:proofErr w:type="spellEnd"/>
            <w:r w:rsidRPr="00D32186">
              <w:rPr>
                <w:rFonts w:cstheme="minorHAnsi"/>
              </w:rPr>
              <w:t xml:space="preserve"> monitorowania infrastruktury, zależnego od uprawnień nadanym użytkownikom dla platformy </w:t>
            </w:r>
            <w:proofErr w:type="spellStart"/>
            <w:r w:rsidRPr="00D32186">
              <w:rPr>
                <w:rFonts w:cstheme="minorHAnsi"/>
              </w:rPr>
              <w:t>VMware</w:t>
            </w:r>
            <w:proofErr w:type="spellEnd"/>
          </w:p>
          <w:p w14:paraId="6359C3D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mieć możliwość monitorowania instancji </w:t>
            </w:r>
            <w:proofErr w:type="spellStart"/>
            <w:r w:rsidRPr="00D32186">
              <w:rPr>
                <w:rFonts w:cstheme="minorHAnsi"/>
              </w:rPr>
              <w:t>VMware</w:t>
            </w:r>
            <w:proofErr w:type="spellEnd"/>
            <w:r w:rsidRPr="00D32186">
              <w:rPr>
                <w:rFonts w:cstheme="minorHAnsi"/>
              </w:rPr>
              <w:t xml:space="preserve"> </w:t>
            </w:r>
            <w:proofErr w:type="spellStart"/>
            <w:r w:rsidRPr="00D32186">
              <w:rPr>
                <w:rFonts w:cstheme="minorHAnsi"/>
              </w:rPr>
              <w:t>vCloud</w:t>
            </w:r>
            <w:proofErr w:type="spellEnd"/>
            <w:r w:rsidRPr="00D32186">
              <w:rPr>
                <w:rFonts w:cstheme="minorHAnsi"/>
              </w:rPr>
              <w:t xml:space="preserve"> </w:t>
            </w:r>
            <w:proofErr w:type="spellStart"/>
            <w:r w:rsidRPr="00D32186">
              <w:rPr>
                <w:rFonts w:cstheme="minorHAnsi"/>
              </w:rPr>
              <w:t>Director</w:t>
            </w:r>
            <w:proofErr w:type="spellEnd"/>
            <w:r w:rsidRPr="00D32186">
              <w:rPr>
                <w:rFonts w:cstheme="minorHAnsi"/>
              </w:rPr>
              <w:t xml:space="preserve"> w wersji od 10.x do 10.4</w:t>
            </w:r>
          </w:p>
        </w:tc>
        <w:tc>
          <w:tcPr>
            <w:tcW w:w="1701" w:type="dxa"/>
            <w:tcBorders>
              <w:top w:val="single" w:sz="4" w:space="0" w:color="auto"/>
              <w:bottom w:val="single" w:sz="4" w:space="0" w:color="auto"/>
              <w:right w:val="single" w:sz="4" w:space="0" w:color="auto"/>
            </w:tcBorders>
          </w:tcPr>
          <w:p w14:paraId="05BA01DF" w14:textId="77777777" w:rsidR="00170F8C" w:rsidRPr="00D32186" w:rsidRDefault="00170F8C" w:rsidP="008A5022">
            <w:pPr>
              <w:spacing w:after="60" w:line="240" w:lineRule="auto"/>
              <w:jc w:val="both"/>
              <w:rPr>
                <w:rFonts w:eastAsia="Aptos" w:cstheme="minorHAnsi"/>
              </w:rPr>
            </w:pPr>
          </w:p>
        </w:tc>
      </w:tr>
      <w:tr w:rsidR="00170F8C" w:rsidRPr="00D32186" w14:paraId="7540D985"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61DA7613" w14:textId="77777777" w:rsidR="00170F8C" w:rsidRPr="00D32186" w:rsidRDefault="00170F8C" w:rsidP="008A5022">
            <w:pPr>
              <w:tabs>
                <w:tab w:val="left" w:pos="270"/>
              </w:tabs>
              <w:ind w:left="270"/>
              <w:rPr>
                <w:rFonts w:cstheme="minorHAnsi"/>
                <w:b/>
              </w:rPr>
            </w:pPr>
            <w:r w:rsidRPr="00D32186">
              <w:rPr>
                <w:rFonts w:cstheme="minorHAnsi"/>
                <w:b/>
              </w:rPr>
              <w:t>Raportowanie</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14F0A6FF" w14:textId="77777777" w:rsidR="00170F8C" w:rsidRPr="00D32186" w:rsidRDefault="00170F8C" w:rsidP="00455AFB">
            <w:pPr>
              <w:pStyle w:val="Akapitzlist"/>
              <w:numPr>
                <w:ilvl w:val="0"/>
                <w:numId w:val="60"/>
              </w:numPr>
              <w:tabs>
                <w:tab w:val="left" w:pos="270"/>
              </w:tabs>
              <w:spacing w:after="160" w:line="259" w:lineRule="auto"/>
              <w:ind w:left="251" w:firstLine="19"/>
              <w:rPr>
                <w:rFonts w:asciiTheme="minorHAnsi" w:hAnsiTheme="minorHAnsi" w:cstheme="minorHAnsi"/>
              </w:rPr>
            </w:pPr>
            <w:r w:rsidRPr="00D32186">
              <w:rPr>
                <w:rFonts w:asciiTheme="minorHAnsi" w:hAnsiTheme="minorHAnsi" w:cstheme="minorHAnsi"/>
              </w:rPr>
              <w:t xml:space="preserve">System musi umożliwiać raportowanie środowiska </w:t>
            </w:r>
            <w:proofErr w:type="spellStart"/>
            <w:r w:rsidRPr="00D32186">
              <w:rPr>
                <w:rFonts w:asciiTheme="minorHAnsi" w:hAnsiTheme="minorHAnsi" w:cstheme="minorHAnsi"/>
              </w:rPr>
              <w:t>wirtualizacyjnego</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VMware</w:t>
            </w:r>
            <w:proofErr w:type="spellEnd"/>
            <w:r w:rsidRPr="00D32186">
              <w:rPr>
                <w:rFonts w:asciiTheme="minorHAnsi" w:hAnsiTheme="minorHAnsi" w:cstheme="minorHAnsi"/>
              </w:rPr>
              <w:t xml:space="preserve"> w wersji 6.x, 7.x oraz 8.0 – zarówno w bezpłatnej wersji </w:t>
            </w:r>
            <w:proofErr w:type="spellStart"/>
            <w:r w:rsidRPr="00D32186">
              <w:rPr>
                <w:rFonts w:asciiTheme="minorHAnsi" w:hAnsiTheme="minorHAnsi" w:cstheme="minorHAnsi"/>
              </w:rPr>
              <w:t>ESXi</w:t>
            </w:r>
            <w:proofErr w:type="spellEnd"/>
            <w:r w:rsidRPr="00D32186">
              <w:rPr>
                <w:rFonts w:asciiTheme="minorHAnsi" w:hAnsiTheme="minorHAnsi" w:cstheme="minorHAnsi"/>
              </w:rPr>
              <w:t xml:space="preserve"> jak i w pełnej wersji ESX/</w:t>
            </w:r>
            <w:proofErr w:type="spellStart"/>
            <w:r w:rsidRPr="00D32186">
              <w:rPr>
                <w:rFonts w:asciiTheme="minorHAnsi" w:hAnsiTheme="minorHAnsi" w:cstheme="minorHAnsi"/>
              </w:rPr>
              <w:t>ESXi</w:t>
            </w:r>
            <w:proofErr w:type="spellEnd"/>
            <w:r w:rsidRPr="00D32186">
              <w:rPr>
                <w:rFonts w:asciiTheme="minorHAnsi" w:hAnsiTheme="minorHAnsi" w:cstheme="minorHAnsi"/>
              </w:rPr>
              <w:t xml:space="preserve"> zarządzane przez konsole </w:t>
            </w:r>
            <w:proofErr w:type="spellStart"/>
            <w:r w:rsidRPr="00D32186">
              <w:rPr>
                <w:rFonts w:asciiTheme="minorHAnsi" w:hAnsiTheme="minorHAnsi" w:cstheme="minorHAnsi"/>
              </w:rPr>
              <w:t>vCenter</w:t>
            </w:r>
            <w:proofErr w:type="spellEnd"/>
            <w:r w:rsidRPr="00D32186">
              <w:rPr>
                <w:rFonts w:asciiTheme="minorHAnsi" w:hAnsiTheme="minorHAnsi" w:cstheme="minorHAnsi"/>
              </w:rPr>
              <w:t xml:space="preserve"> Server lub pracujące samodzielnie</w:t>
            </w:r>
          </w:p>
          <w:p w14:paraId="6F43544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umożliwiać raportowanie środowiska </w:t>
            </w:r>
            <w:proofErr w:type="spellStart"/>
            <w:r w:rsidRPr="00D32186">
              <w:rPr>
                <w:rFonts w:cstheme="minorHAnsi"/>
              </w:rPr>
              <w:t>wirtualizacyjnego</w:t>
            </w:r>
            <w:proofErr w:type="spellEnd"/>
            <w:r w:rsidRPr="00D32186">
              <w:rPr>
                <w:rFonts w:cstheme="minorHAnsi"/>
              </w:rPr>
              <w:t xml:space="preserve"> Microsoft Hyper-V 2012, 2012R2, 2016, 2019 oraz 2022 zarówno w wersji darmowej jak i zawartej w płatnej licencji Microsoft Windows Server </w:t>
            </w:r>
            <w:r w:rsidRPr="00D32186">
              <w:rPr>
                <w:rFonts w:cstheme="minorHAnsi"/>
              </w:rPr>
              <w:lastRenderedPageBreak/>
              <w:t>zarządzane poprzez System Center Virtual Machine Manager lub pracujące samodzielnie.</w:t>
            </w:r>
          </w:p>
          <w:p w14:paraId="0505519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wspierać wiele instancji </w:t>
            </w:r>
            <w:proofErr w:type="spellStart"/>
            <w:r w:rsidRPr="00D32186">
              <w:rPr>
                <w:rFonts w:cstheme="minorHAnsi"/>
              </w:rPr>
              <w:t>vCenter</w:t>
            </w:r>
            <w:proofErr w:type="spellEnd"/>
            <w:r w:rsidRPr="00D32186">
              <w:rPr>
                <w:rFonts w:cstheme="minorHAnsi"/>
              </w:rPr>
              <w:t xml:space="preserve"> Server i Microsoft Hyper-V jednocześnie bez konieczności instalowania dodatkowych modułów.</w:t>
            </w:r>
          </w:p>
          <w:p w14:paraId="38178BA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być systemem </w:t>
            </w:r>
            <w:proofErr w:type="spellStart"/>
            <w:r w:rsidRPr="00D32186">
              <w:rPr>
                <w:rFonts w:cstheme="minorHAnsi"/>
              </w:rPr>
              <w:t>bezagentowym</w:t>
            </w:r>
            <w:proofErr w:type="spellEnd"/>
            <w:r w:rsidRPr="00D32186">
              <w:rPr>
                <w:rFonts w:cstheme="minorHAnsi"/>
              </w:rPr>
              <w:t xml:space="preserve">. Nie dopuszcza się możliwości instalowania przez system agentów na monitorowanych hostach </w:t>
            </w:r>
            <w:proofErr w:type="spellStart"/>
            <w:r w:rsidRPr="00D32186">
              <w:rPr>
                <w:rFonts w:cstheme="minorHAnsi"/>
              </w:rPr>
              <w:t>ESXi</w:t>
            </w:r>
            <w:proofErr w:type="spellEnd"/>
            <w:r w:rsidRPr="00D32186">
              <w:rPr>
                <w:rFonts w:cstheme="minorHAnsi"/>
              </w:rPr>
              <w:t xml:space="preserve"> i Hyper-V</w:t>
            </w:r>
          </w:p>
          <w:p w14:paraId="7A56882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eksportowania raportów do formatów Microsoft Word, Microsoft Excel, Microsoft Visio, Adobe PDF</w:t>
            </w:r>
          </w:p>
          <w:p w14:paraId="64B1EFE5"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ustawienia harmonogramu kolekcji danych z monitorowanych systemów jak również możliwość tworzenia zadań kolekcjonowania danych ad-hoc</w:t>
            </w:r>
          </w:p>
          <w:p w14:paraId="194D192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r>
            <w:bookmarkStart w:id="9" w:name="_Hlk178856457"/>
            <w:r w:rsidRPr="00D32186">
              <w:rPr>
                <w:rFonts w:cstheme="minorHAnsi"/>
              </w:rPr>
              <w:t>System musi mieć możliwość ustawienia harmonogramu generowania raportów i dostarczania ich do odbiorców w określonych przez administratora interwałach</w:t>
            </w:r>
          </w:p>
          <w:bookmarkEnd w:id="9"/>
          <w:p w14:paraId="3DCADBC3"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w raportach musi mieć możliwość uwzględniania informacji o zmianach konfiguracji monitorowanych systemów</w:t>
            </w:r>
          </w:p>
          <w:p w14:paraId="2A5DA594"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generowania raportów z dowolnego punktu w czasie zakładając, że informacje z tego czasu nie zostały usunięte z bazy danych</w:t>
            </w:r>
          </w:p>
          <w:p w14:paraId="65A5DB28"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posiadać predefiniowane szablony z możliwością tworzenia nowych jak i modyfikacji wbudowanych</w:t>
            </w:r>
          </w:p>
          <w:p w14:paraId="26D576C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analizowania „przeszacowanych” wirtualnych maszyn wraz z sugestią zmian w celu optymalnego wykorzystania fizycznej infrastruktury</w:t>
            </w:r>
          </w:p>
          <w:p w14:paraId="663B9E8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generowania raportów na podstawie danych uzyskanych z oprogramowania do tworzenia kopii zapasowych tego samego producenta</w:t>
            </w:r>
          </w:p>
          <w:p w14:paraId="183E0EF1"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mieć możliwość generowania raportu dotyczącego zabezpieczanych maszyn, zdefiniowanych zadań tworzenia kopii zapasowych oraz replikacji jak również wykorzystania zasobów serwerów </w:t>
            </w:r>
            <w:r w:rsidRPr="00D32186">
              <w:rPr>
                <w:rFonts w:cstheme="minorHAnsi"/>
              </w:rPr>
              <w:lastRenderedPageBreak/>
              <w:t>backupowych.</w:t>
            </w:r>
          </w:p>
          <w:p w14:paraId="1FD0023A"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generowania raportu planowania pojemności (</w:t>
            </w:r>
            <w:proofErr w:type="spellStart"/>
            <w:r w:rsidRPr="00D32186">
              <w:rPr>
                <w:rFonts w:cstheme="minorHAnsi"/>
              </w:rPr>
              <w:t>capacity</w:t>
            </w:r>
            <w:proofErr w:type="spellEnd"/>
            <w:r w:rsidRPr="00D32186">
              <w:rPr>
                <w:rFonts w:cstheme="minorHAnsi"/>
              </w:rPr>
              <w:t xml:space="preserve"> </w:t>
            </w:r>
            <w:proofErr w:type="spellStart"/>
            <w:r w:rsidRPr="00D32186">
              <w:rPr>
                <w:rFonts w:cstheme="minorHAnsi"/>
              </w:rPr>
              <w:t>planning</w:t>
            </w:r>
            <w:proofErr w:type="spellEnd"/>
            <w:r w:rsidRPr="00D32186">
              <w:rPr>
                <w:rFonts w:cstheme="minorHAnsi"/>
              </w:rPr>
              <w:t>) bazującego na scenariuszach ‘</w:t>
            </w:r>
            <w:proofErr w:type="spellStart"/>
            <w:r w:rsidRPr="00D32186">
              <w:rPr>
                <w:rFonts w:cstheme="minorHAnsi"/>
              </w:rPr>
              <w:t>what-if</w:t>
            </w:r>
            <w:proofErr w:type="spellEnd"/>
            <w:r w:rsidRPr="00D32186">
              <w:rPr>
                <w:rFonts w:cstheme="minorHAnsi"/>
              </w:rPr>
              <w:t>’.</w:t>
            </w:r>
          </w:p>
          <w:p w14:paraId="09F23A46"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 xml:space="preserve">System musi mieć możliwość </w:t>
            </w:r>
            <w:proofErr w:type="spellStart"/>
            <w:r w:rsidRPr="00D32186">
              <w:rPr>
                <w:rFonts w:cstheme="minorHAnsi"/>
              </w:rPr>
              <w:t>granularnego</w:t>
            </w:r>
            <w:proofErr w:type="spellEnd"/>
            <w:r w:rsidRPr="00D32186">
              <w:rPr>
                <w:rFonts w:cstheme="minorHAnsi"/>
              </w:rPr>
              <w:t xml:space="preserve"> raportowania infrastruktury, zależnego od uprawnień nadanym użytkownikom dla platformy </w:t>
            </w:r>
            <w:proofErr w:type="spellStart"/>
            <w:r w:rsidRPr="00D32186">
              <w:rPr>
                <w:rFonts w:cstheme="minorHAnsi"/>
              </w:rPr>
              <w:t>VMware</w:t>
            </w:r>
            <w:proofErr w:type="spellEnd"/>
          </w:p>
          <w:p w14:paraId="2CB242AF"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generowania raportów dotyczących tzw. migawek-sierot (</w:t>
            </w:r>
            <w:proofErr w:type="spellStart"/>
            <w:r w:rsidRPr="00D32186">
              <w:rPr>
                <w:rFonts w:cstheme="minorHAnsi"/>
              </w:rPr>
              <w:t>orphaned</w:t>
            </w:r>
            <w:proofErr w:type="spellEnd"/>
            <w:r w:rsidRPr="00D32186">
              <w:rPr>
                <w:rFonts w:cstheme="minorHAnsi"/>
              </w:rPr>
              <w:t xml:space="preserve"> </w:t>
            </w:r>
            <w:proofErr w:type="spellStart"/>
            <w:r w:rsidRPr="00D32186">
              <w:rPr>
                <w:rFonts w:cstheme="minorHAnsi"/>
              </w:rPr>
              <w:t>snapshots</w:t>
            </w:r>
            <w:proofErr w:type="spellEnd"/>
            <w:r w:rsidRPr="00D32186">
              <w:rPr>
                <w:rFonts w:cstheme="minorHAnsi"/>
              </w:rPr>
              <w:t>)</w:t>
            </w:r>
          </w:p>
          <w:p w14:paraId="4DB4F057" w14:textId="77777777" w:rsidR="00170F8C" w:rsidRPr="00D32186" w:rsidRDefault="00170F8C" w:rsidP="008A5022">
            <w:pPr>
              <w:tabs>
                <w:tab w:val="left" w:pos="270"/>
              </w:tabs>
              <w:ind w:left="270"/>
              <w:rPr>
                <w:rFonts w:cstheme="minorHAnsi"/>
              </w:rPr>
            </w:pPr>
            <w:r w:rsidRPr="00D32186">
              <w:rPr>
                <w:rFonts w:cstheme="minorHAnsi"/>
              </w:rPr>
              <w:t>•</w:t>
            </w:r>
            <w:r w:rsidRPr="00D32186">
              <w:rPr>
                <w:rFonts w:cstheme="minorHAnsi"/>
              </w:rPr>
              <w:tab/>
              <w:t>System musi mieć możliwość generowania personalizowanych raportów zawierających informacje z dowolnych predefiniowanych raportów w pojedynczym dokumencie</w:t>
            </w:r>
          </w:p>
        </w:tc>
        <w:tc>
          <w:tcPr>
            <w:tcW w:w="1701" w:type="dxa"/>
            <w:tcBorders>
              <w:top w:val="single" w:sz="4" w:space="0" w:color="auto"/>
              <w:bottom w:val="single" w:sz="4" w:space="0" w:color="auto"/>
              <w:right w:val="single" w:sz="4" w:space="0" w:color="auto"/>
            </w:tcBorders>
          </w:tcPr>
          <w:p w14:paraId="31751F5C" w14:textId="77777777" w:rsidR="00170F8C" w:rsidRPr="00D32186" w:rsidRDefault="00170F8C" w:rsidP="008A5022">
            <w:pPr>
              <w:spacing w:after="60" w:line="240" w:lineRule="auto"/>
              <w:jc w:val="both"/>
              <w:rPr>
                <w:rFonts w:eastAsia="Aptos" w:cstheme="minorHAnsi"/>
              </w:rPr>
            </w:pPr>
          </w:p>
        </w:tc>
      </w:tr>
    </w:tbl>
    <w:p w14:paraId="53E5BFFF" w14:textId="77777777" w:rsidR="00170F8C" w:rsidRPr="00D32186" w:rsidRDefault="00170F8C" w:rsidP="00170F8C">
      <w:pPr>
        <w:tabs>
          <w:tab w:val="left" w:pos="270"/>
        </w:tabs>
        <w:jc w:val="both"/>
        <w:rPr>
          <w:rFonts w:cstheme="minorHAnsi"/>
        </w:rPr>
      </w:pPr>
      <w:r w:rsidRPr="00D32186">
        <w:rPr>
          <w:rFonts w:cstheme="minorHAnsi"/>
        </w:rPr>
        <w:lastRenderedPageBreak/>
        <w:tab/>
      </w:r>
    </w:p>
    <w:p w14:paraId="30037D11" w14:textId="77777777" w:rsidR="00170F8C" w:rsidRPr="00D32186" w:rsidRDefault="00170F8C" w:rsidP="00170F8C">
      <w:pPr>
        <w:spacing w:line="252" w:lineRule="auto"/>
        <w:jc w:val="both"/>
        <w:rPr>
          <w:rFonts w:cstheme="minorHAnsi"/>
          <w:b/>
        </w:rPr>
      </w:pPr>
      <w:bookmarkStart w:id="10" w:name="_Hlk177988212"/>
      <w:r w:rsidRPr="00D32186">
        <w:rPr>
          <w:rFonts w:cstheme="minorHAnsi"/>
          <w:b/>
        </w:rPr>
        <w:t>Wymagania w zakresie instalacji i wdrożenia oprogramowania do wykonywania kopii zapasowych</w:t>
      </w:r>
    </w:p>
    <w:bookmarkEnd w:id="10"/>
    <w:p w14:paraId="10E1D071" w14:textId="77777777" w:rsidR="00170F8C" w:rsidRPr="00D32186" w:rsidRDefault="00170F8C" w:rsidP="00455AFB">
      <w:pPr>
        <w:pStyle w:val="Akapitzlist"/>
        <w:numPr>
          <w:ilvl w:val="0"/>
          <w:numId w:val="8"/>
        </w:numPr>
        <w:spacing w:after="0" w:line="252" w:lineRule="auto"/>
        <w:jc w:val="both"/>
        <w:rPr>
          <w:rFonts w:asciiTheme="minorHAnsi" w:hAnsiTheme="minorHAnsi" w:cstheme="minorHAnsi"/>
        </w:rPr>
      </w:pPr>
      <w:r w:rsidRPr="00D32186">
        <w:rPr>
          <w:rFonts w:asciiTheme="minorHAnsi" w:hAnsiTheme="minorHAnsi" w:cstheme="minorHAnsi"/>
        </w:rPr>
        <w:t>Instalacji oprogramowania do wykonywania kopii zapasowych na serwerze.</w:t>
      </w:r>
    </w:p>
    <w:p w14:paraId="42063BAB" w14:textId="77777777" w:rsidR="00170F8C" w:rsidRPr="00D32186" w:rsidRDefault="00170F8C" w:rsidP="00455AFB">
      <w:pPr>
        <w:pStyle w:val="Akapitzlist"/>
        <w:numPr>
          <w:ilvl w:val="0"/>
          <w:numId w:val="8"/>
        </w:numPr>
        <w:spacing w:after="0" w:line="252" w:lineRule="auto"/>
        <w:jc w:val="both"/>
        <w:rPr>
          <w:rFonts w:asciiTheme="minorHAnsi" w:hAnsiTheme="minorHAnsi" w:cstheme="minorHAnsi"/>
        </w:rPr>
      </w:pPr>
      <w:r w:rsidRPr="00D32186">
        <w:rPr>
          <w:rFonts w:asciiTheme="minorHAnsi" w:hAnsiTheme="minorHAnsi" w:cstheme="minorHAnsi"/>
        </w:rPr>
        <w:t>Skonfigurowania wskazanego serwera jako serwera kopii zapasowych, w tym zdefiniowanie zadań i harmonogramów kopii zapasowych oraz wykonanie testowego odtwarzania danych dla wskazanych przez Zamawiającego zasobów (serwery fizyczne, wirtualne – w ilości zgodnej z wymaganym licencjonowaniem).</w:t>
      </w:r>
    </w:p>
    <w:p w14:paraId="042BE6F1" w14:textId="77777777" w:rsidR="00170F8C" w:rsidRPr="00D32186" w:rsidRDefault="00170F8C" w:rsidP="00170F8C">
      <w:pPr>
        <w:pStyle w:val="Akapitzlist"/>
        <w:jc w:val="both"/>
        <w:rPr>
          <w:rFonts w:asciiTheme="minorHAnsi" w:hAnsiTheme="minorHAnsi" w:cstheme="minorHAnsi"/>
          <w:b/>
          <w:u w:val="single"/>
        </w:rPr>
      </w:pPr>
    </w:p>
    <w:p w14:paraId="23475A88" w14:textId="77777777" w:rsidR="00170F8C" w:rsidRPr="00D32186" w:rsidRDefault="00170F8C" w:rsidP="00170F8C">
      <w:pPr>
        <w:pStyle w:val="Akapitzlist"/>
        <w:jc w:val="both"/>
        <w:rPr>
          <w:rFonts w:asciiTheme="minorHAnsi" w:hAnsiTheme="minorHAnsi" w:cstheme="minorHAnsi"/>
          <w:b/>
          <w:u w:val="single"/>
        </w:rPr>
      </w:pPr>
    </w:p>
    <w:p w14:paraId="0368E8FA" w14:textId="77777777" w:rsidR="00170F8C" w:rsidRPr="00D32186" w:rsidRDefault="00170F8C" w:rsidP="00455AFB">
      <w:pPr>
        <w:pStyle w:val="Akapitzlist"/>
        <w:numPr>
          <w:ilvl w:val="0"/>
          <w:numId w:val="19"/>
        </w:numPr>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 xml:space="preserve">Przełączniki </w:t>
      </w:r>
      <w:proofErr w:type="spellStart"/>
      <w:r w:rsidRPr="00D32186">
        <w:rPr>
          <w:rFonts w:asciiTheme="minorHAnsi" w:hAnsiTheme="minorHAnsi" w:cstheme="minorHAnsi"/>
          <w:b/>
          <w:u w:val="single"/>
        </w:rPr>
        <w:t>zarządzalne</w:t>
      </w:r>
      <w:proofErr w:type="spellEnd"/>
      <w:r w:rsidRPr="00D32186">
        <w:rPr>
          <w:rFonts w:asciiTheme="minorHAnsi" w:hAnsiTheme="minorHAnsi" w:cstheme="minorHAnsi"/>
          <w:b/>
          <w:u w:val="single"/>
        </w:rPr>
        <w:t xml:space="preserve"> TYP 1 – 2 sztuki </w:t>
      </w:r>
    </w:p>
    <w:p w14:paraId="6ABE82EE" w14:textId="77777777" w:rsidR="00170F8C" w:rsidRPr="00D32186" w:rsidRDefault="00170F8C" w:rsidP="00170F8C">
      <w:pPr>
        <w:spacing w:before="100" w:after="0" w:line="252" w:lineRule="auto"/>
        <w:jc w:val="both"/>
        <w:rPr>
          <w:rFonts w:cstheme="minorHAnsi"/>
          <w:b/>
          <w:u w:val="single"/>
        </w:rPr>
      </w:pPr>
    </w:p>
    <w:tbl>
      <w:tblPr>
        <w:tblW w:w="9209" w:type="dxa"/>
        <w:tblCellMar>
          <w:left w:w="0" w:type="dxa"/>
          <w:right w:w="0" w:type="dxa"/>
        </w:tblCellMar>
        <w:tblLook w:val="04A0" w:firstRow="1" w:lastRow="0" w:firstColumn="1" w:lastColumn="0" w:noHBand="0" w:noVBand="1"/>
      </w:tblPr>
      <w:tblGrid>
        <w:gridCol w:w="1906"/>
        <w:gridCol w:w="5602"/>
        <w:gridCol w:w="1701"/>
      </w:tblGrid>
      <w:tr w:rsidR="00170F8C" w:rsidRPr="00D32186" w14:paraId="4FF19A98"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9B1C293" w14:textId="77777777" w:rsidR="00170F8C" w:rsidRPr="00D32186" w:rsidRDefault="00170F8C" w:rsidP="008A5022">
            <w:pPr>
              <w:spacing w:after="60" w:line="240" w:lineRule="auto"/>
              <w:rPr>
                <w:rFonts w:eastAsia="Aptos" w:cstheme="minorHAnsi"/>
                <w:bCs/>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3823A46" w14:textId="77777777" w:rsidR="00170F8C" w:rsidRPr="00D32186" w:rsidRDefault="00170F8C" w:rsidP="008A5022">
            <w:pPr>
              <w:spacing w:after="60" w:line="240" w:lineRule="auto"/>
              <w:rPr>
                <w:rFonts w:eastAsia="Aptos" w:cstheme="minorHAnsi"/>
                <w:bCs/>
              </w:rPr>
            </w:pPr>
          </w:p>
        </w:tc>
        <w:tc>
          <w:tcPr>
            <w:tcW w:w="1701" w:type="dxa"/>
            <w:tcBorders>
              <w:top w:val="single" w:sz="4" w:space="0" w:color="auto"/>
              <w:bottom w:val="single" w:sz="4" w:space="0" w:color="auto"/>
              <w:right w:val="single" w:sz="4" w:space="0" w:color="auto"/>
            </w:tcBorders>
          </w:tcPr>
          <w:p w14:paraId="56026419"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34C6F6AA" w14:textId="77777777" w:rsidR="00170F8C" w:rsidRPr="00D32186" w:rsidRDefault="00170F8C" w:rsidP="008A5022">
            <w:pPr>
              <w:spacing w:after="60" w:line="240" w:lineRule="auto"/>
              <w:rPr>
                <w:rFonts w:eastAsia="Aptos" w:cstheme="minorHAnsi"/>
                <w:bCs/>
              </w:rPr>
            </w:pPr>
            <w:r w:rsidRPr="00D32186">
              <w:rPr>
                <w:rFonts w:cstheme="minorHAnsi"/>
                <w:b/>
                <w:bCs/>
                <w:color w:val="111111"/>
              </w:rPr>
              <w:t>Tak/Nie</w:t>
            </w:r>
          </w:p>
        </w:tc>
      </w:tr>
      <w:tr w:rsidR="00170F8C" w:rsidRPr="00D32186" w14:paraId="07D8AC55"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2C493F6" w14:textId="77777777" w:rsidR="00170F8C" w:rsidRPr="00D32186" w:rsidRDefault="00170F8C" w:rsidP="008A5022">
            <w:pPr>
              <w:spacing w:after="60" w:line="240" w:lineRule="auto"/>
              <w:jc w:val="both"/>
              <w:rPr>
                <w:rFonts w:eastAsia="Aptos" w:cstheme="minorHAnsi"/>
                <w:bCs/>
              </w:rPr>
            </w:pPr>
            <w:r w:rsidRPr="00D32186">
              <w:rPr>
                <w:rFonts w:eastAsia="Calibri" w:cstheme="minorHAnsi"/>
                <w:b/>
              </w:rPr>
              <w:t>Parametr</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A6CF692" w14:textId="77777777" w:rsidR="00170F8C" w:rsidRPr="00D32186" w:rsidRDefault="00170F8C" w:rsidP="008A5022">
            <w:pPr>
              <w:spacing w:after="60" w:line="240" w:lineRule="auto"/>
              <w:jc w:val="both"/>
              <w:rPr>
                <w:rFonts w:eastAsia="Aptos" w:cstheme="minorHAnsi"/>
                <w:b/>
              </w:rPr>
            </w:pPr>
            <w:r w:rsidRPr="00D32186">
              <w:rPr>
                <w:rFonts w:eastAsia="Aptos" w:cstheme="minorHAnsi"/>
                <w:b/>
              </w:rPr>
              <w:t>Opis minimalnych wymagań technicznych</w:t>
            </w:r>
          </w:p>
        </w:tc>
        <w:tc>
          <w:tcPr>
            <w:tcW w:w="1701" w:type="dxa"/>
            <w:tcBorders>
              <w:top w:val="single" w:sz="4" w:space="0" w:color="auto"/>
              <w:bottom w:val="single" w:sz="4" w:space="0" w:color="auto"/>
              <w:right w:val="single" w:sz="4" w:space="0" w:color="auto"/>
            </w:tcBorders>
          </w:tcPr>
          <w:p w14:paraId="513C0D57" w14:textId="77777777" w:rsidR="00170F8C" w:rsidRPr="00D32186" w:rsidRDefault="00170F8C" w:rsidP="008A5022">
            <w:pPr>
              <w:spacing w:after="60" w:line="240" w:lineRule="auto"/>
              <w:jc w:val="both"/>
              <w:rPr>
                <w:rFonts w:eastAsia="Aptos" w:cstheme="minorHAnsi"/>
                <w:bCs/>
              </w:rPr>
            </w:pPr>
          </w:p>
        </w:tc>
      </w:tr>
      <w:tr w:rsidR="00170F8C" w:rsidRPr="00D32186" w14:paraId="2CF6DBAA"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1E57F7AC" w14:textId="77777777" w:rsidR="00170F8C" w:rsidRPr="00D32186" w:rsidRDefault="00170F8C" w:rsidP="008A5022">
            <w:pPr>
              <w:spacing w:after="60" w:line="240" w:lineRule="auto"/>
              <w:jc w:val="both"/>
              <w:rPr>
                <w:rFonts w:eastAsia="Aptos" w:cstheme="minorHAnsi"/>
                <w:bCs/>
              </w:rPr>
            </w:pPr>
            <w:r w:rsidRPr="00D32186">
              <w:rPr>
                <w:rFonts w:eastAsia="Aptos" w:cstheme="minorHAnsi"/>
                <w:bCs/>
              </w:rPr>
              <w:t>Typ</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FC53D34"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Ilość portów: 8 portów SFP+ oraz 8 portów 10GBaseT niezależne</w:t>
            </w:r>
          </w:p>
          <w:p w14:paraId="3CC9C4D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Chłodzenie od </w:t>
            </w:r>
            <w:proofErr w:type="spellStart"/>
            <w:r w:rsidRPr="00D32186">
              <w:rPr>
                <w:rFonts w:asciiTheme="minorHAnsi" w:hAnsiTheme="minorHAnsi" w:cstheme="minorHAnsi"/>
              </w:rPr>
              <w:t>przedu</w:t>
            </w:r>
            <w:proofErr w:type="spellEnd"/>
            <w:r w:rsidRPr="00D32186">
              <w:rPr>
                <w:rFonts w:asciiTheme="minorHAnsi" w:hAnsiTheme="minorHAnsi" w:cstheme="minorHAnsi"/>
              </w:rPr>
              <w:t xml:space="preserve"> do tyłu obudowy</w:t>
            </w:r>
          </w:p>
          <w:p w14:paraId="23903FF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Tablica MAC min. 16K</w:t>
            </w:r>
          </w:p>
          <w:p w14:paraId="6FF3EAB5"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Tablica ARP/NDP min. 888</w:t>
            </w:r>
          </w:p>
          <w:p w14:paraId="7B80101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Bufor 16Mb</w:t>
            </w:r>
          </w:p>
          <w:p w14:paraId="7AF76487"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MTBF min. 264 miesiące</w:t>
            </w:r>
          </w:p>
          <w:p w14:paraId="7FD88534"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Wydajność min. 238 </w:t>
            </w:r>
            <w:proofErr w:type="spellStart"/>
            <w:r w:rsidRPr="00D32186">
              <w:rPr>
                <w:rFonts w:asciiTheme="minorHAnsi" w:hAnsiTheme="minorHAnsi" w:cstheme="minorHAnsi"/>
              </w:rPr>
              <w:t>Mp</w:t>
            </w:r>
            <w:proofErr w:type="spellEnd"/>
            <w:r w:rsidRPr="00D32186">
              <w:rPr>
                <w:rFonts w:asciiTheme="minorHAnsi" w:hAnsiTheme="minorHAnsi" w:cstheme="minorHAnsi"/>
              </w:rPr>
              <w:t>/s</w:t>
            </w:r>
          </w:p>
          <w:p w14:paraId="307B06F7"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Przepustowość min. 320 </w:t>
            </w:r>
            <w:proofErr w:type="spellStart"/>
            <w:r w:rsidRPr="00D32186">
              <w:rPr>
                <w:rFonts w:asciiTheme="minorHAnsi" w:hAnsiTheme="minorHAnsi" w:cstheme="minorHAnsi"/>
              </w:rPr>
              <w:t>Gb</w:t>
            </w:r>
            <w:proofErr w:type="spellEnd"/>
            <w:r w:rsidRPr="00D32186">
              <w:rPr>
                <w:rFonts w:asciiTheme="minorHAnsi" w:hAnsiTheme="minorHAnsi" w:cstheme="minorHAnsi"/>
              </w:rPr>
              <w:t>/s</w:t>
            </w:r>
          </w:p>
          <w:p w14:paraId="7AC6FAE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Port USB</w:t>
            </w:r>
          </w:p>
          <w:p w14:paraId="3E958E6C"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Port </w:t>
            </w:r>
            <w:proofErr w:type="spellStart"/>
            <w:r w:rsidRPr="00D32186">
              <w:rPr>
                <w:rFonts w:asciiTheme="minorHAnsi" w:hAnsiTheme="minorHAnsi" w:cstheme="minorHAnsi"/>
              </w:rPr>
              <w:t>miniUSB</w:t>
            </w:r>
            <w:proofErr w:type="spellEnd"/>
          </w:p>
          <w:p w14:paraId="0A8598C8" w14:textId="77777777" w:rsidR="00170F8C" w:rsidRPr="00D32186" w:rsidRDefault="00170F8C" w:rsidP="00455AFB">
            <w:pPr>
              <w:pStyle w:val="Bezodstpw"/>
              <w:numPr>
                <w:ilvl w:val="0"/>
                <w:numId w:val="20"/>
              </w:numPr>
              <w:jc w:val="both"/>
              <w:rPr>
                <w:rFonts w:asciiTheme="minorHAnsi" w:hAnsiTheme="minorHAnsi" w:cstheme="minorHAnsi"/>
                <w:lang w:val="en-US"/>
              </w:rPr>
            </w:pPr>
            <w:r w:rsidRPr="00D32186">
              <w:rPr>
                <w:rFonts w:asciiTheme="minorHAnsi" w:hAnsiTheme="minorHAnsi" w:cstheme="minorHAnsi"/>
                <w:lang w:val="en-US"/>
              </w:rPr>
              <w:t xml:space="preserve">Port </w:t>
            </w:r>
            <w:proofErr w:type="spellStart"/>
            <w:r w:rsidRPr="00D32186">
              <w:rPr>
                <w:rFonts w:asciiTheme="minorHAnsi" w:hAnsiTheme="minorHAnsi" w:cstheme="minorHAnsi"/>
                <w:lang w:val="en-US"/>
              </w:rPr>
              <w:t>zarządzania</w:t>
            </w:r>
            <w:proofErr w:type="spellEnd"/>
            <w:r w:rsidRPr="00D32186">
              <w:rPr>
                <w:rFonts w:asciiTheme="minorHAnsi" w:hAnsiTheme="minorHAnsi" w:cstheme="minorHAnsi"/>
                <w:lang w:val="en-US"/>
              </w:rPr>
              <w:t xml:space="preserve"> Out-of-band;</w:t>
            </w:r>
          </w:p>
          <w:p w14:paraId="4242F87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Web GUI </w:t>
            </w:r>
          </w:p>
          <w:p w14:paraId="1E41BAFA"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lastRenderedPageBreak/>
              <w:t>HTTPs</w:t>
            </w:r>
            <w:proofErr w:type="spellEnd"/>
          </w:p>
          <w:p w14:paraId="5AAEDDF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CLI</w:t>
            </w:r>
          </w:p>
          <w:p w14:paraId="01852738"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Telnet </w:t>
            </w:r>
          </w:p>
          <w:p w14:paraId="6C3E3973"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SSH</w:t>
            </w:r>
          </w:p>
          <w:p w14:paraId="2A2EF421"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SNMP</w:t>
            </w:r>
          </w:p>
          <w:p w14:paraId="66586509"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MIB RSPAN</w:t>
            </w:r>
          </w:p>
          <w:p w14:paraId="6828FC4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Radius</w:t>
            </w:r>
          </w:p>
          <w:p w14:paraId="07644E13"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TACACS+</w:t>
            </w:r>
          </w:p>
          <w:p w14:paraId="2E13ED8B"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DiffServ</w:t>
            </w:r>
            <w:proofErr w:type="spellEnd"/>
          </w:p>
          <w:p w14:paraId="4D8CC1A4"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Możliwość limitowania przepustowości do 1 </w:t>
            </w:r>
            <w:proofErr w:type="spellStart"/>
            <w:r w:rsidRPr="00D32186">
              <w:rPr>
                <w:rFonts w:asciiTheme="minorHAnsi" w:hAnsiTheme="minorHAnsi" w:cstheme="minorHAnsi"/>
              </w:rPr>
              <w:t>Kbps</w:t>
            </w:r>
            <w:proofErr w:type="spellEnd"/>
            <w:r w:rsidRPr="00D32186">
              <w:rPr>
                <w:rFonts w:asciiTheme="minorHAnsi" w:hAnsiTheme="minorHAnsi" w:cstheme="minorHAnsi"/>
              </w:rPr>
              <w:t xml:space="preserve"> w oparciu o harmonogram</w:t>
            </w:r>
          </w:p>
          <w:p w14:paraId="2BED89B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IPv4/IPv6 Multicast </w:t>
            </w:r>
            <w:proofErr w:type="spellStart"/>
            <w:r w:rsidRPr="00D32186">
              <w:rPr>
                <w:rFonts w:asciiTheme="minorHAnsi" w:hAnsiTheme="minorHAnsi" w:cstheme="minorHAnsi"/>
              </w:rPr>
              <w:t>filtering</w:t>
            </w:r>
            <w:proofErr w:type="spellEnd"/>
          </w:p>
          <w:p w14:paraId="52CA1DB5"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IGMPv3 MLDv2 </w:t>
            </w:r>
            <w:proofErr w:type="spellStart"/>
            <w:r w:rsidRPr="00D32186">
              <w:rPr>
                <w:rFonts w:asciiTheme="minorHAnsi" w:hAnsiTheme="minorHAnsi" w:cstheme="minorHAnsi"/>
              </w:rPr>
              <w:t>Snooping</w:t>
            </w:r>
            <w:proofErr w:type="spellEnd"/>
          </w:p>
          <w:p w14:paraId="2EE280D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ASM &amp; SSM</w:t>
            </w:r>
          </w:p>
          <w:p w14:paraId="4276B5DE"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IGMPv1,v2 </w:t>
            </w:r>
            <w:proofErr w:type="spellStart"/>
            <w:r w:rsidRPr="00D32186">
              <w:rPr>
                <w:rFonts w:asciiTheme="minorHAnsi" w:hAnsiTheme="minorHAnsi" w:cstheme="minorHAnsi"/>
              </w:rPr>
              <w:t>Querier</w:t>
            </w:r>
            <w:proofErr w:type="spellEnd"/>
          </w:p>
          <w:p w14:paraId="5F2BCABB"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Auto-VoIP</w:t>
            </w:r>
          </w:p>
          <w:p w14:paraId="2E0D53E8"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Auto-</w:t>
            </w:r>
            <w:proofErr w:type="spellStart"/>
            <w:r w:rsidRPr="00D32186">
              <w:rPr>
                <w:rFonts w:asciiTheme="minorHAnsi" w:hAnsiTheme="minorHAnsi" w:cstheme="minorHAnsi"/>
              </w:rPr>
              <w:t>iSCSI</w:t>
            </w:r>
            <w:proofErr w:type="spellEnd"/>
          </w:p>
          <w:p w14:paraId="5058BB4E"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Policy-</w:t>
            </w:r>
            <w:proofErr w:type="spellStart"/>
            <w:r w:rsidRPr="00D32186">
              <w:rPr>
                <w:rFonts w:asciiTheme="minorHAnsi" w:hAnsiTheme="minorHAnsi" w:cstheme="minorHAnsi"/>
              </w:rPr>
              <w:t>based</w:t>
            </w:r>
            <w:proofErr w:type="spellEnd"/>
            <w:r w:rsidRPr="00D32186">
              <w:rPr>
                <w:rFonts w:asciiTheme="minorHAnsi" w:hAnsiTheme="minorHAnsi" w:cstheme="minorHAnsi"/>
              </w:rPr>
              <w:t xml:space="preserve"> routing (PBR)</w:t>
            </w:r>
          </w:p>
          <w:p w14:paraId="771678D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LLDP-MED</w:t>
            </w:r>
          </w:p>
          <w:p w14:paraId="3428058A"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Spanning</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Tree</w:t>
            </w:r>
            <w:proofErr w:type="spellEnd"/>
            <w:r w:rsidRPr="00D32186">
              <w:rPr>
                <w:rFonts w:asciiTheme="minorHAnsi" w:hAnsiTheme="minorHAnsi" w:cstheme="minorHAnsi"/>
              </w:rPr>
              <w:t xml:space="preserve"> </w:t>
            </w:r>
          </w:p>
          <w:p w14:paraId="7E6942CA"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Green Ethernet</w:t>
            </w:r>
          </w:p>
          <w:p w14:paraId="27344069"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STP</w:t>
            </w:r>
          </w:p>
          <w:p w14:paraId="1A97CDE5"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MTP</w:t>
            </w:r>
          </w:p>
          <w:p w14:paraId="4CC2842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RSTP</w:t>
            </w:r>
          </w:p>
          <w:p w14:paraId="5D55EF8A"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PV(R)STP</w:t>
            </w:r>
          </w:p>
          <w:p w14:paraId="44D373A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BPDU/STRG Root </w:t>
            </w:r>
            <w:proofErr w:type="spellStart"/>
            <w:r w:rsidRPr="00D32186">
              <w:rPr>
                <w:rFonts w:asciiTheme="minorHAnsi" w:hAnsiTheme="minorHAnsi" w:cstheme="minorHAnsi"/>
              </w:rPr>
              <w:t>Guard</w:t>
            </w:r>
            <w:proofErr w:type="spellEnd"/>
          </w:p>
          <w:p w14:paraId="7F078994"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EEE (802.3az)</w:t>
            </w:r>
          </w:p>
          <w:p w14:paraId="5F35E568"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GVRP/GMRP</w:t>
            </w:r>
          </w:p>
          <w:p w14:paraId="31AE9D53"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Q in Q,</w:t>
            </w:r>
          </w:p>
          <w:p w14:paraId="12D64B21"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Private</w:t>
            </w:r>
            <w:proofErr w:type="spellEnd"/>
            <w:r w:rsidRPr="00D32186">
              <w:rPr>
                <w:rFonts w:asciiTheme="minorHAnsi" w:hAnsiTheme="minorHAnsi" w:cstheme="minorHAnsi"/>
              </w:rPr>
              <w:t xml:space="preserve"> VLAN</w:t>
            </w:r>
          </w:p>
          <w:p w14:paraId="420CD986"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DOT1X </w:t>
            </w:r>
          </w:p>
          <w:p w14:paraId="0201CDCA"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MAB</w:t>
            </w:r>
          </w:p>
          <w:p w14:paraId="1A406546"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Captive</w:t>
            </w:r>
            <w:proofErr w:type="spellEnd"/>
            <w:r w:rsidRPr="00D32186">
              <w:rPr>
                <w:rFonts w:asciiTheme="minorHAnsi" w:hAnsiTheme="minorHAnsi" w:cstheme="minorHAnsi"/>
              </w:rPr>
              <w:t xml:space="preserve"> Portal</w:t>
            </w:r>
          </w:p>
          <w:p w14:paraId="3379EC53"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DHCP </w:t>
            </w:r>
            <w:proofErr w:type="spellStart"/>
            <w:r w:rsidRPr="00D32186">
              <w:rPr>
                <w:rFonts w:asciiTheme="minorHAnsi" w:hAnsiTheme="minorHAnsi" w:cstheme="minorHAnsi"/>
              </w:rPr>
              <w:t>Snooping</w:t>
            </w:r>
            <w:proofErr w:type="spellEnd"/>
          </w:p>
          <w:p w14:paraId="676BF7FA"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Dynamic</w:t>
            </w:r>
            <w:proofErr w:type="spellEnd"/>
            <w:r w:rsidRPr="00D32186">
              <w:rPr>
                <w:rFonts w:asciiTheme="minorHAnsi" w:hAnsiTheme="minorHAnsi" w:cstheme="minorHAnsi"/>
              </w:rPr>
              <w:t xml:space="preserve"> ARP </w:t>
            </w:r>
          </w:p>
          <w:p w14:paraId="34152B21"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Inspection</w:t>
            </w:r>
            <w:proofErr w:type="spellEnd"/>
          </w:p>
          <w:p w14:paraId="2B246DC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IP Source </w:t>
            </w:r>
            <w:proofErr w:type="spellStart"/>
            <w:r w:rsidRPr="00D32186">
              <w:rPr>
                <w:rFonts w:asciiTheme="minorHAnsi" w:hAnsiTheme="minorHAnsi" w:cstheme="minorHAnsi"/>
              </w:rPr>
              <w:t>Guard</w:t>
            </w:r>
            <w:proofErr w:type="spellEnd"/>
          </w:p>
          <w:p w14:paraId="2F9333A5"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CPU min 800 </w:t>
            </w:r>
            <w:proofErr w:type="spellStart"/>
            <w:r w:rsidRPr="00D32186">
              <w:rPr>
                <w:rFonts w:asciiTheme="minorHAnsi" w:hAnsiTheme="minorHAnsi" w:cstheme="minorHAnsi"/>
              </w:rPr>
              <w:t>Mhz</w:t>
            </w:r>
            <w:proofErr w:type="spellEnd"/>
          </w:p>
          <w:p w14:paraId="3D31131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Min 1GB RAM</w:t>
            </w:r>
          </w:p>
          <w:p w14:paraId="1EB529A7"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Min 256MB Flash</w:t>
            </w:r>
          </w:p>
          <w:p w14:paraId="270BA12B"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Min ilość obsługiwanych VLAN 4K</w:t>
            </w:r>
          </w:p>
          <w:p w14:paraId="0432BCA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DHCP Server min 2K rezerwacji</w:t>
            </w:r>
          </w:p>
          <w:p w14:paraId="297AFCF9"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sFlow</w:t>
            </w:r>
            <w:proofErr w:type="spellEnd"/>
          </w:p>
          <w:p w14:paraId="6E47B4CC"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Minimalna ilość przełączników w stosie: 8</w:t>
            </w:r>
          </w:p>
          <w:p w14:paraId="4FEFD5DE"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Możliwość łączenia w stos przełączników z dominującymi portami 10Gb/s oraz 1Gb/s</w:t>
            </w:r>
          </w:p>
          <w:p w14:paraId="3EEC84E2"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Możliwość łączenia w stos za pomocą interfejsów 10Gb/s</w:t>
            </w:r>
          </w:p>
          <w:p w14:paraId="12B2A6C6"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Możliwość łączenia przełączników w stos w </w:t>
            </w:r>
            <w:r w:rsidRPr="00D32186">
              <w:rPr>
                <w:rFonts w:asciiTheme="minorHAnsi" w:hAnsiTheme="minorHAnsi" w:cstheme="minorHAnsi"/>
              </w:rPr>
              <w:lastRenderedPageBreak/>
              <w:t xml:space="preserve">konfiguracji: pierścień, podwójny pierścień, </w:t>
            </w:r>
            <w:proofErr w:type="spellStart"/>
            <w:r w:rsidRPr="00D32186">
              <w:rPr>
                <w:rFonts w:asciiTheme="minorHAnsi" w:hAnsiTheme="minorHAnsi" w:cstheme="minorHAnsi"/>
              </w:rPr>
              <w:t>mesh</w:t>
            </w:r>
            <w:proofErr w:type="spellEnd"/>
          </w:p>
          <w:p w14:paraId="6AB4B725"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Non-stop </w:t>
            </w:r>
            <w:proofErr w:type="spellStart"/>
            <w:r w:rsidRPr="00D32186">
              <w:rPr>
                <w:rFonts w:asciiTheme="minorHAnsi" w:hAnsiTheme="minorHAnsi" w:cstheme="minorHAnsi"/>
              </w:rPr>
              <w:t>forwarding</w:t>
            </w:r>
            <w:proofErr w:type="spellEnd"/>
            <w:r w:rsidRPr="00D32186">
              <w:rPr>
                <w:rFonts w:asciiTheme="minorHAnsi" w:hAnsiTheme="minorHAnsi" w:cstheme="minorHAnsi"/>
              </w:rPr>
              <w:t xml:space="preserve"> (NSF)</w:t>
            </w:r>
          </w:p>
          <w:p w14:paraId="31E2EFA4" w14:textId="77777777" w:rsidR="00170F8C" w:rsidRPr="00D32186" w:rsidRDefault="00170F8C" w:rsidP="00455AFB">
            <w:pPr>
              <w:pStyle w:val="Bezodstpw"/>
              <w:numPr>
                <w:ilvl w:val="0"/>
                <w:numId w:val="20"/>
              </w:numPr>
              <w:jc w:val="both"/>
              <w:rPr>
                <w:rFonts w:asciiTheme="minorHAnsi" w:hAnsiTheme="minorHAnsi" w:cstheme="minorHAnsi"/>
                <w:lang w:val="en-US"/>
              </w:rPr>
            </w:pPr>
            <w:r w:rsidRPr="00D32186">
              <w:rPr>
                <w:rFonts w:asciiTheme="minorHAnsi" w:hAnsiTheme="minorHAnsi" w:cstheme="minorHAnsi"/>
                <w:lang w:val="en-US"/>
              </w:rPr>
              <w:t>Distributed Link Aggregation (LAGs across the stack)</w:t>
            </w:r>
          </w:p>
          <w:p w14:paraId="6A10415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Ilość interfejsów IP 128</w:t>
            </w:r>
          </w:p>
          <w:p w14:paraId="0CA698FF"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Double</w:t>
            </w:r>
            <w:proofErr w:type="spellEnd"/>
            <w:r w:rsidRPr="00D32186">
              <w:rPr>
                <w:rFonts w:asciiTheme="minorHAnsi" w:hAnsiTheme="minorHAnsi" w:cstheme="minorHAnsi"/>
              </w:rPr>
              <w:t xml:space="preserve"> VLAN </w:t>
            </w:r>
            <w:proofErr w:type="spellStart"/>
            <w:r w:rsidRPr="00D32186">
              <w:rPr>
                <w:rFonts w:asciiTheme="minorHAnsi" w:hAnsiTheme="minorHAnsi" w:cstheme="minorHAnsi"/>
              </w:rPr>
              <w:t>Tagging</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QoQ</w:t>
            </w:r>
            <w:proofErr w:type="spellEnd"/>
            <w:r w:rsidRPr="00D32186">
              <w:rPr>
                <w:rFonts w:asciiTheme="minorHAnsi" w:hAnsiTheme="minorHAnsi" w:cstheme="minorHAnsi"/>
              </w:rPr>
              <w:t>)</w:t>
            </w:r>
          </w:p>
          <w:p w14:paraId="6E481692" w14:textId="77777777" w:rsidR="00170F8C" w:rsidRPr="00D32186" w:rsidRDefault="00170F8C" w:rsidP="00455AFB">
            <w:pPr>
              <w:pStyle w:val="Bezodstpw"/>
              <w:numPr>
                <w:ilvl w:val="0"/>
                <w:numId w:val="20"/>
              </w:numPr>
              <w:jc w:val="both"/>
              <w:rPr>
                <w:rFonts w:asciiTheme="minorHAnsi" w:hAnsiTheme="minorHAnsi" w:cstheme="minorHAnsi"/>
              </w:rPr>
            </w:pPr>
            <w:proofErr w:type="spellStart"/>
            <w:r w:rsidRPr="00D32186">
              <w:rPr>
                <w:rFonts w:asciiTheme="minorHAnsi" w:hAnsiTheme="minorHAnsi" w:cstheme="minorHAnsi"/>
              </w:rPr>
              <w:t>Yes</w:t>
            </w:r>
            <w:proofErr w:type="spellEnd"/>
            <w:r w:rsidRPr="00D32186">
              <w:rPr>
                <w:rFonts w:asciiTheme="minorHAnsi" w:hAnsiTheme="minorHAnsi" w:cstheme="minorHAnsi"/>
              </w:rPr>
              <w:t xml:space="preserve"> </w:t>
            </w:r>
          </w:p>
          <w:p w14:paraId="5E96D81F" w14:textId="77777777" w:rsidR="00170F8C" w:rsidRPr="00D32186" w:rsidRDefault="00170F8C" w:rsidP="00455AFB">
            <w:pPr>
              <w:pStyle w:val="Bezodstpw"/>
              <w:numPr>
                <w:ilvl w:val="0"/>
                <w:numId w:val="20"/>
              </w:numPr>
              <w:jc w:val="both"/>
              <w:rPr>
                <w:rFonts w:asciiTheme="minorHAnsi" w:hAnsiTheme="minorHAnsi" w:cstheme="minorHAnsi"/>
                <w:lang w:val="en-US"/>
              </w:rPr>
            </w:pPr>
            <w:r w:rsidRPr="00D32186">
              <w:rPr>
                <w:rFonts w:asciiTheme="minorHAnsi" w:hAnsiTheme="minorHAnsi" w:cstheme="minorHAnsi"/>
                <w:lang w:val="en-US"/>
              </w:rPr>
              <w:t>PIM-DM (Multicast Routing - dense mode)</w:t>
            </w:r>
          </w:p>
          <w:p w14:paraId="5BEE0B7B"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PIM-DM (IPv6)</w:t>
            </w:r>
          </w:p>
          <w:p w14:paraId="563B4EF1" w14:textId="77777777" w:rsidR="00170F8C" w:rsidRPr="00D32186" w:rsidRDefault="00170F8C" w:rsidP="00455AFB">
            <w:pPr>
              <w:pStyle w:val="Bezodstpw"/>
              <w:numPr>
                <w:ilvl w:val="0"/>
                <w:numId w:val="20"/>
              </w:numPr>
              <w:jc w:val="both"/>
              <w:rPr>
                <w:rFonts w:asciiTheme="minorHAnsi" w:hAnsiTheme="minorHAnsi" w:cstheme="minorHAnsi"/>
                <w:lang w:val="en-US"/>
              </w:rPr>
            </w:pPr>
            <w:r w:rsidRPr="00D32186">
              <w:rPr>
                <w:rFonts w:asciiTheme="minorHAnsi" w:hAnsiTheme="minorHAnsi" w:cstheme="minorHAnsi"/>
                <w:lang w:val="en-US"/>
              </w:rPr>
              <w:t>PIM-SM (Multicast Routing - sparse mode)</w:t>
            </w:r>
          </w:p>
          <w:p w14:paraId="3C50448C"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PIM-SM (IPv6)</w:t>
            </w:r>
          </w:p>
          <w:p w14:paraId="6E629642"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RIPv1</w:t>
            </w:r>
          </w:p>
          <w:p w14:paraId="572B554A"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RIPv2</w:t>
            </w:r>
          </w:p>
          <w:p w14:paraId="3473E6B4"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OSPFv2 </w:t>
            </w:r>
          </w:p>
          <w:p w14:paraId="5D6653AB"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RFC 2328</w:t>
            </w:r>
          </w:p>
          <w:p w14:paraId="39A49D84"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RFC 1583</w:t>
            </w:r>
          </w:p>
          <w:p w14:paraId="7B3B94FC"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OSPFv3</w:t>
            </w:r>
          </w:p>
          <w:p w14:paraId="37CF850D"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OSPFv2 min. sąsiadów 400</w:t>
            </w:r>
          </w:p>
          <w:p w14:paraId="2F302727"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OSPFv3 min. sąsiadów 400</w:t>
            </w:r>
          </w:p>
          <w:p w14:paraId="655ADE6E"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OSPFv3 min. sąsiadów na interfejs 100</w:t>
            </w:r>
          </w:p>
          <w:p w14:paraId="6A1404F0"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UDLD</w:t>
            </w:r>
          </w:p>
          <w:p w14:paraId="1D0E695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LLPF</w:t>
            </w:r>
          </w:p>
          <w:p w14:paraId="4CED107E"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 xml:space="preserve">DHCPv6 </w:t>
            </w:r>
            <w:proofErr w:type="spellStart"/>
            <w:r w:rsidRPr="00D32186">
              <w:rPr>
                <w:rFonts w:asciiTheme="minorHAnsi" w:hAnsiTheme="minorHAnsi" w:cstheme="minorHAnsi"/>
              </w:rPr>
              <w:t>Snooping</w:t>
            </w:r>
            <w:proofErr w:type="spellEnd"/>
          </w:p>
          <w:p w14:paraId="3D9E8758"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wysyłanie alertów na email</w:t>
            </w:r>
          </w:p>
          <w:p w14:paraId="05BAFF15"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MMRP</w:t>
            </w:r>
          </w:p>
          <w:p w14:paraId="71D8805F"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Ilość ACL min. 100</w:t>
            </w:r>
          </w:p>
          <w:p w14:paraId="19C1C21D" w14:textId="77777777" w:rsidR="00170F8C" w:rsidRPr="00D32186" w:rsidRDefault="00170F8C" w:rsidP="00455AFB">
            <w:pPr>
              <w:pStyle w:val="Bezodstpw"/>
              <w:numPr>
                <w:ilvl w:val="0"/>
                <w:numId w:val="20"/>
              </w:numPr>
              <w:jc w:val="both"/>
              <w:rPr>
                <w:rFonts w:asciiTheme="minorHAnsi" w:hAnsiTheme="minorHAnsi" w:cstheme="minorHAnsi"/>
              </w:rPr>
            </w:pPr>
            <w:r w:rsidRPr="00D32186">
              <w:rPr>
                <w:rFonts w:asciiTheme="minorHAnsi" w:hAnsiTheme="minorHAnsi" w:cstheme="minorHAnsi"/>
              </w:rPr>
              <w:t>Ilość reguł na listę min. 1023 na wejściu i 511 na wyjściu</w:t>
            </w:r>
          </w:p>
          <w:p w14:paraId="394080EB" w14:textId="77777777" w:rsidR="00170F8C" w:rsidRPr="00D32186" w:rsidRDefault="00170F8C" w:rsidP="008A5022">
            <w:pPr>
              <w:spacing w:after="60" w:line="240" w:lineRule="auto"/>
              <w:jc w:val="both"/>
              <w:rPr>
                <w:rFonts w:eastAsia="Aptos" w:cstheme="minorHAnsi"/>
                <w:bCs/>
              </w:rPr>
            </w:pPr>
          </w:p>
        </w:tc>
        <w:tc>
          <w:tcPr>
            <w:tcW w:w="1701" w:type="dxa"/>
            <w:tcBorders>
              <w:top w:val="single" w:sz="4" w:space="0" w:color="auto"/>
              <w:bottom w:val="single" w:sz="4" w:space="0" w:color="auto"/>
              <w:right w:val="single" w:sz="4" w:space="0" w:color="auto"/>
            </w:tcBorders>
          </w:tcPr>
          <w:p w14:paraId="7A9E7B8D" w14:textId="77777777" w:rsidR="00170F8C" w:rsidRPr="00D32186" w:rsidRDefault="00170F8C" w:rsidP="008A5022">
            <w:pPr>
              <w:spacing w:after="60" w:line="240" w:lineRule="auto"/>
              <w:jc w:val="both"/>
              <w:rPr>
                <w:rFonts w:eastAsia="Aptos" w:cstheme="minorHAnsi"/>
              </w:rPr>
            </w:pPr>
          </w:p>
        </w:tc>
      </w:tr>
    </w:tbl>
    <w:p w14:paraId="1555E3F3" w14:textId="77777777" w:rsidR="00170F8C" w:rsidRPr="00D32186" w:rsidRDefault="00170F8C" w:rsidP="00170F8C">
      <w:pPr>
        <w:spacing w:before="100" w:after="0" w:line="252" w:lineRule="auto"/>
        <w:jc w:val="both"/>
        <w:rPr>
          <w:rFonts w:cstheme="minorHAnsi"/>
          <w:b/>
          <w:u w:val="single"/>
        </w:rPr>
      </w:pPr>
    </w:p>
    <w:p w14:paraId="1B1696EE" w14:textId="77777777" w:rsidR="00170F8C" w:rsidRPr="00D32186" w:rsidRDefault="00170F8C" w:rsidP="00170F8C">
      <w:pPr>
        <w:pStyle w:val="Bezodstpw"/>
        <w:jc w:val="both"/>
        <w:rPr>
          <w:rFonts w:asciiTheme="minorHAnsi" w:hAnsiTheme="minorHAnsi" w:cstheme="minorHAnsi"/>
        </w:rPr>
      </w:pPr>
      <w:r w:rsidRPr="00D32186">
        <w:rPr>
          <w:rFonts w:asciiTheme="minorHAnsi" w:hAnsiTheme="minorHAnsi" w:cstheme="minorHAnsi"/>
        </w:rPr>
        <w:t>Minimalne wymagania sprzętowe:</w:t>
      </w:r>
    </w:p>
    <w:p w14:paraId="4CA8DE09" w14:textId="77777777" w:rsidR="00170F8C" w:rsidRPr="00D32186" w:rsidRDefault="00170F8C" w:rsidP="00170F8C">
      <w:pPr>
        <w:pStyle w:val="Bezodstpw"/>
        <w:jc w:val="both"/>
        <w:rPr>
          <w:rFonts w:asciiTheme="minorHAnsi" w:hAnsiTheme="minorHAnsi" w:cstheme="minorHAnsi"/>
        </w:rPr>
      </w:pPr>
    </w:p>
    <w:p w14:paraId="055AD43E" w14:textId="77777777" w:rsidR="00170F8C" w:rsidRPr="00D32186" w:rsidRDefault="00170F8C" w:rsidP="00170F8C">
      <w:pPr>
        <w:spacing w:before="100" w:after="0" w:line="252" w:lineRule="auto"/>
        <w:jc w:val="both"/>
        <w:rPr>
          <w:rFonts w:cstheme="minorHAnsi"/>
          <w:b/>
          <w:u w:val="single"/>
        </w:rPr>
      </w:pPr>
      <w:r w:rsidRPr="00D32186">
        <w:rPr>
          <w:rFonts w:cstheme="minorHAnsi"/>
          <w:b/>
          <w:u w:val="single"/>
        </w:rPr>
        <w:t xml:space="preserve">Gwarancja </w:t>
      </w:r>
    </w:p>
    <w:p w14:paraId="088D0141" w14:textId="77777777" w:rsidR="00170F8C" w:rsidRPr="00D32186" w:rsidRDefault="00170F8C" w:rsidP="00170F8C">
      <w:pPr>
        <w:pStyle w:val="Bezodstpw"/>
        <w:jc w:val="both"/>
        <w:rPr>
          <w:rFonts w:asciiTheme="minorHAnsi" w:hAnsiTheme="minorHAnsi" w:cstheme="minorHAnsi"/>
        </w:rPr>
      </w:pPr>
      <w:bookmarkStart w:id="11" w:name="_Hlk210130263"/>
      <w:r w:rsidRPr="00D32186">
        <w:rPr>
          <w:rFonts w:asciiTheme="minorHAnsi" w:hAnsiTheme="minorHAnsi" w:cstheme="minorHAnsi"/>
        </w:rPr>
        <w:t xml:space="preserve">Wymaga się aby urządzenie było objęte gwarancją producenta przez min. 36 miesięcy, realizowaną w systemie </w:t>
      </w:r>
      <w:proofErr w:type="spellStart"/>
      <w:r w:rsidRPr="00D32186">
        <w:rPr>
          <w:rFonts w:asciiTheme="minorHAnsi" w:hAnsiTheme="minorHAnsi" w:cstheme="minorHAnsi"/>
        </w:rPr>
        <w:t>door</w:t>
      </w:r>
      <w:proofErr w:type="spellEnd"/>
      <w:r w:rsidRPr="00D32186">
        <w:rPr>
          <w:rFonts w:asciiTheme="minorHAnsi" w:hAnsiTheme="minorHAnsi" w:cstheme="minorHAnsi"/>
        </w:rPr>
        <w:t>-to-</w:t>
      </w:r>
      <w:proofErr w:type="spellStart"/>
      <w:r w:rsidRPr="00D32186">
        <w:rPr>
          <w:rFonts w:asciiTheme="minorHAnsi" w:hAnsiTheme="minorHAnsi" w:cstheme="minorHAnsi"/>
        </w:rPr>
        <w:t>door</w:t>
      </w:r>
      <w:proofErr w:type="spellEnd"/>
      <w:r w:rsidRPr="00D32186">
        <w:rPr>
          <w:rFonts w:asciiTheme="minorHAnsi" w:hAnsiTheme="minorHAnsi" w:cstheme="minorHAnsi"/>
        </w:rPr>
        <w:t xml:space="preserve"> przez serwis. Urządzenie powinno być objęte usługą szybkiej wymiany w wypadku awarii z wysyłką w następnym dniu roboczym po stwierdzeniu awarii przez okres gwarancji.</w:t>
      </w:r>
    </w:p>
    <w:bookmarkEnd w:id="11"/>
    <w:p w14:paraId="2475CCF8" w14:textId="77777777" w:rsidR="00170F8C" w:rsidRPr="00D32186" w:rsidRDefault="00170F8C" w:rsidP="00170F8C">
      <w:pPr>
        <w:pStyle w:val="Bezodstpw"/>
        <w:jc w:val="both"/>
        <w:rPr>
          <w:rFonts w:asciiTheme="minorHAnsi" w:hAnsiTheme="minorHAnsi" w:cstheme="minorHAnsi"/>
        </w:rPr>
      </w:pPr>
    </w:p>
    <w:p w14:paraId="5644FBF7" w14:textId="77777777" w:rsidR="00170F8C" w:rsidRPr="00D32186" w:rsidRDefault="00170F8C" w:rsidP="00170F8C">
      <w:pPr>
        <w:spacing w:after="0" w:line="252" w:lineRule="auto"/>
        <w:contextualSpacing/>
        <w:jc w:val="both"/>
        <w:rPr>
          <w:rFonts w:cstheme="minorHAnsi"/>
          <w:b/>
          <w:bCs/>
        </w:rPr>
      </w:pPr>
      <w:r w:rsidRPr="00D32186">
        <w:rPr>
          <w:rFonts w:cstheme="minorHAnsi"/>
          <w:b/>
          <w:bCs/>
        </w:rPr>
        <w:t xml:space="preserve">Wymagania Zamawiającego w zakresie wdrożenia </w:t>
      </w:r>
      <w:proofErr w:type="spellStart"/>
      <w:r w:rsidRPr="00D32186">
        <w:rPr>
          <w:rFonts w:cstheme="minorHAnsi"/>
          <w:b/>
          <w:bCs/>
        </w:rPr>
        <w:t>zarządzalnych</w:t>
      </w:r>
      <w:proofErr w:type="spellEnd"/>
      <w:r w:rsidRPr="00D32186">
        <w:rPr>
          <w:rFonts w:cstheme="minorHAnsi"/>
          <w:b/>
          <w:bCs/>
        </w:rPr>
        <w:t xml:space="preserve"> przełączników sieciowych TYP 1:</w:t>
      </w:r>
    </w:p>
    <w:p w14:paraId="2F832393" w14:textId="77777777" w:rsidR="00170F8C" w:rsidRPr="00D32186" w:rsidRDefault="00170F8C" w:rsidP="00455AFB">
      <w:pPr>
        <w:numPr>
          <w:ilvl w:val="0"/>
          <w:numId w:val="27"/>
        </w:numPr>
        <w:spacing w:after="0" w:line="252" w:lineRule="auto"/>
        <w:contextualSpacing/>
        <w:jc w:val="both"/>
        <w:rPr>
          <w:rFonts w:cstheme="minorHAnsi"/>
        </w:rPr>
      </w:pPr>
      <w:r w:rsidRPr="00D32186">
        <w:rPr>
          <w:rFonts w:cstheme="minorHAnsi"/>
        </w:rPr>
        <w:t>Instalacja dostarczonych przełączników w wskazanych przez Zamawiającego punktach dystrybucji okablowania.</w:t>
      </w:r>
    </w:p>
    <w:p w14:paraId="54F88702" w14:textId="77777777" w:rsidR="00170F8C" w:rsidRPr="00D32186" w:rsidRDefault="00170F8C" w:rsidP="00455AFB">
      <w:pPr>
        <w:numPr>
          <w:ilvl w:val="0"/>
          <w:numId w:val="27"/>
        </w:numPr>
        <w:spacing w:after="0" w:line="252" w:lineRule="auto"/>
        <w:contextualSpacing/>
        <w:jc w:val="both"/>
        <w:rPr>
          <w:rFonts w:cstheme="minorHAnsi"/>
        </w:rPr>
      </w:pPr>
      <w:r w:rsidRPr="00D32186">
        <w:rPr>
          <w:rFonts w:cstheme="minorHAnsi"/>
        </w:rPr>
        <w:t xml:space="preserve">Konfiguracja funkcjonalności warstwy II: VLAN, </w:t>
      </w:r>
      <w:proofErr w:type="spellStart"/>
      <w:r w:rsidRPr="00D32186">
        <w:rPr>
          <w:rFonts w:cstheme="minorHAnsi"/>
        </w:rPr>
        <w:t>Spanning</w:t>
      </w:r>
      <w:proofErr w:type="spellEnd"/>
      <w:r w:rsidRPr="00D32186">
        <w:rPr>
          <w:rFonts w:cstheme="minorHAnsi"/>
        </w:rPr>
        <w:t xml:space="preserve"> </w:t>
      </w:r>
      <w:proofErr w:type="spellStart"/>
      <w:r w:rsidRPr="00D32186">
        <w:rPr>
          <w:rFonts w:cstheme="minorHAnsi"/>
        </w:rPr>
        <w:t>Tree</w:t>
      </w:r>
      <w:proofErr w:type="spellEnd"/>
      <w:r w:rsidRPr="00D32186">
        <w:rPr>
          <w:rFonts w:cstheme="minorHAnsi"/>
        </w:rPr>
        <w:t>, agregacji łączy.</w:t>
      </w:r>
    </w:p>
    <w:p w14:paraId="5D6031F0" w14:textId="77777777" w:rsidR="00170F8C" w:rsidRPr="00D32186" w:rsidRDefault="00170F8C" w:rsidP="00455AFB">
      <w:pPr>
        <w:numPr>
          <w:ilvl w:val="0"/>
          <w:numId w:val="27"/>
        </w:numPr>
        <w:spacing w:after="0" w:line="252" w:lineRule="auto"/>
        <w:contextualSpacing/>
        <w:jc w:val="both"/>
        <w:rPr>
          <w:rFonts w:cstheme="minorHAnsi"/>
        </w:rPr>
      </w:pPr>
      <w:r w:rsidRPr="00D32186">
        <w:rPr>
          <w:rFonts w:cstheme="minorHAnsi"/>
        </w:rPr>
        <w:t>Konfiguracja zarządzania (SSH, HTTPS, SNMP).</w:t>
      </w:r>
    </w:p>
    <w:p w14:paraId="4E68B8B3" w14:textId="77777777" w:rsidR="00170F8C" w:rsidRPr="00D32186" w:rsidRDefault="00170F8C" w:rsidP="00455AFB">
      <w:pPr>
        <w:numPr>
          <w:ilvl w:val="0"/>
          <w:numId w:val="27"/>
        </w:numPr>
        <w:spacing w:after="0" w:line="252" w:lineRule="auto"/>
        <w:contextualSpacing/>
        <w:jc w:val="both"/>
        <w:rPr>
          <w:rFonts w:cstheme="minorHAnsi"/>
        </w:rPr>
      </w:pPr>
      <w:r w:rsidRPr="00D32186">
        <w:rPr>
          <w:rFonts w:cstheme="minorHAnsi"/>
        </w:rPr>
        <w:t>Konfiguracja logowania zdarzeń.</w:t>
      </w:r>
    </w:p>
    <w:p w14:paraId="2282962D" w14:textId="77777777" w:rsidR="00170F8C" w:rsidRPr="00D32186" w:rsidRDefault="00170F8C" w:rsidP="00170F8C">
      <w:pPr>
        <w:spacing w:before="100" w:after="0" w:line="252" w:lineRule="auto"/>
        <w:jc w:val="both"/>
        <w:rPr>
          <w:rFonts w:cstheme="minorHAnsi"/>
          <w:b/>
          <w:u w:val="single"/>
        </w:rPr>
      </w:pPr>
    </w:p>
    <w:p w14:paraId="06C80C73" w14:textId="77777777" w:rsidR="00170F8C" w:rsidRPr="00D32186" w:rsidRDefault="00170F8C" w:rsidP="00170F8C">
      <w:pPr>
        <w:pStyle w:val="Akapitzlist"/>
        <w:jc w:val="both"/>
        <w:rPr>
          <w:rFonts w:asciiTheme="minorHAnsi" w:hAnsiTheme="minorHAnsi" w:cstheme="minorHAnsi"/>
          <w:b/>
          <w:u w:val="single"/>
        </w:rPr>
      </w:pPr>
    </w:p>
    <w:p w14:paraId="439251EC" w14:textId="77777777" w:rsidR="00170F8C" w:rsidRPr="00D32186" w:rsidRDefault="00170F8C" w:rsidP="00455AFB">
      <w:pPr>
        <w:pStyle w:val="Akapitzlist"/>
        <w:numPr>
          <w:ilvl w:val="0"/>
          <w:numId w:val="19"/>
        </w:numPr>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 xml:space="preserve">Przełączniki </w:t>
      </w:r>
      <w:proofErr w:type="spellStart"/>
      <w:r w:rsidRPr="00D32186">
        <w:rPr>
          <w:rFonts w:asciiTheme="minorHAnsi" w:hAnsiTheme="minorHAnsi" w:cstheme="minorHAnsi"/>
          <w:b/>
          <w:u w:val="single"/>
        </w:rPr>
        <w:t>zarządzalne</w:t>
      </w:r>
      <w:proofErr w:type="spellEnd"/>
      <w:r w:rsidRPr="00D32186">
        <w:rPr>
          <w:rFonts w:asciiTheme="minorHAnsi" w:hAnsiTheme="minorHAnsi" w:cstheme="minorHAnsi"/>
          <w:b/>
          <w:u w:val="single"/>
        </w:rPr>
        <w:t xml:space="preserve"> TYP 2 – 45 sztuk</w:t>
      </w:r>
    </w:p>
    <w:p w14:paraId="5F5DA2C6" w14:textId="77777777" w:rsidR="00170F8C" w:rsidRPr="00D32186" w:rsidRDefault="00170F8C" w:rsidP="00170F8C">
      <w:pPr>
        <w:spacing w:before="100" w:after="0" w:line="252" w:lineRule="auto"/>
        <w:jc w:val="both"/>
        <w:rPr>
          <w:rFonts w:cstheme="minorHAnsi"/>
          <w:b/>
          <w:u w:val="single"/>
        </w:rPr>
      </w:pPr>
    </w:p>
    <w:tbl>
      <w:tblPr>
        <w:tblW w:w="9209" w:type="dxa"/>
        <w:tblCellMar>
          <w:left w:w="0" w:type="dxa"/>
          <w:right w:w="0" w:type="dxa"/>
        </w:tblCellMar>
        <w:tblLook w:val="04A0" w:firstRow="1" w:lastRow="0" w:firstColumn="1" w:lastColumn="0" w:noHBand="0" w:noVBand="1"/>
      </w:tblPr>
      <w:tblGrid>
        <w:gridCol w:w="1906"/>
        <w:gridCol w:w="5602"/>
        <w:gridCol w:w="1701"/>
      </w:tblGrid>
      <w:tr w:rsidR="00170F8C" w:rsidRPr="00D32186" w14:paraId="513CFF57"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63A702E" w14:textId="77777777" w:rsidR="00170F8C" w:rsidRPr="00D32186" w:rsidRDefault="00170F8C" w:rsidP="008A5022">
            <w:pPr>
              <w:spacing w:after="60" w:line="240" w:lineRule="auto"/>
              <w:rPr>
                <w:rFonts w:eastAsia="Aptos" w:cstheme="minorHAnsi"/>
                <w:bCs/>
              </w:rPr>
            </w:pPr>
            <w:r w:rsidRPr="00D32186">
              <w:rPr>
                <w:rFonts w:eastAsia="Cambria" w:cstheme="minorHAnsi"/>
                <w:b/>
              </w:rPr>
              <w:t xml:space="preserve">Podać </w:t>
            </w:r>
            <w:r w:rsidRPr="00D32186">
              <w:rPr>
                <w:rFonts w:eastAsia="Cambria" w:cstheme="minorHAnsi"/>
                <w:b/>
              </w:rPr>
              <w:lastRenderedPageBreak/>
              <w:t xml:space="preserve">producenta, model i Part </w:t>
            </w:r>
            <w:proofErr w:type="spellStart"/>
            <w:r w:rsidRPr="00D32186">
              <w:rPr>
                <w:rFonts w:eastAsia="Cambria" w:cstheme="minorHAnsi"/>
                <w:b/>
              </w:rPr>
              <w:t>Number</w:t>
            </w:r>
            <w:proofErr w:type="spellEnd"/>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AEE5DEB" w14:textId="77777777" w:rsidR="00170F8C" w:rsidRPr="00D32186" w:rsidRDefault="00170F8C" w:rsidP="008A5022">
            <w:pPr>
              <w:spacing w:after="60" w:line="240" w:lineRule="auto"/>
              <w:rPr>
                <w:rFonts w:eastAsia="Aptos" w:cstheme="minorHAnsi"/>
                <w:bCs/>
              </w:rPr>
            </w:pPr>
          </w:p>
        </w:tc>
        <w:tc>
          <w:tcPr>
            <w:tcW w:w="1701" w:type="dxa"/>
            <w:tcBorders>
              <w:top w:val="single" w:sz="4" w:space="0" w:color="auto"/>
              <w:bottom w:val="single" w:sz="4" w:space="0" w:color="auto"/>
              <w:right w:val="single" w:sz="4" w:space="0" w:color="auto"/>
            </w:tcBorders>
          </w:tcPr>
          <w:p w14:paraId="1595C59C" w14:textId="77777777" w:rsidR="00170F8C" w:rsidRPr="00D32186" w:rsidRDefault="00170F8C" w:rsidP="008A5022">
            <w:pPr>
              <w:rPr>
                <w:rFonts w:cstheme="minorHAnsi"/>
                <w:b/>
                <w:bCs/>
                <w:color w:val="111111"/>
              </w:rPr>
            </w:pPr>
            <w:r w:rsidRPr="00D32186">
              <w:rPr>
                <w:rFonts w:cstheme="minorHAnsi"/>
                <w:b/>
                <w:bCs/>
                <w:color w:val="111111"/>
              </w:rPr>
              <w:t xml:space="preserve">Parametr </w:t>
            </w:r>
            <w:r w:rsidRPr="00D32186">
              <w:rPr>
                <w:rFonts w:cstheme="minorHAnsi"/>
                <w:b/>
                <w:bCs/>
                <w:color w:val="111111"/>
              </w:rPr>
              <w:lastRenderedPageBreak/>
              <w:t>oferowany</w:t>
            </w:r>
          </w:p>
          <w:p w14:paraId="2DCA9EDB" w14:textId="77777777" w:rsidR="00170F8C" w:rsidRPr="00D32186" w:rsidRDefault="00170F8C" w:rsidP="008A5022">
            <w:pPr>
              <w:spacing w:after="60" w:line="240" w:lineRule="auto"/>
              <w:rPr>
                <w:rFonts w:eastAsia="Aptos" w:cstheme="minorHAnsi"/>
                <w:bCs/>
              </w:rPr>
            </w:pPr>
            <w:r w:rsidRPr="00D32186">
              <w:rPr>
                <w:rFonts w:cstheme="minorHAnsi"/>
                <w:b/>
                <w:bCs/>
                <w:color w:val="111111"/>
              </w:rPr>
              <w:t>Tak/Nie</w:t>
            </w:r>
          </w:p>
        </w:tc>
      </w:tr>
      <w:tr w:rsidR="00170F8C" w:rsidRPr="00D32186" w14:paraId="3784CD0B"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C1C86E5" w14:textId="77777777" w:rsidR="00170F8C" w:rsidRPr="00D32186" w:rsidRDefault="00170F8C" w:rsidP="008A5022">
            <w:pPr>
              <w:spacing w:after="60" w:line="240" w:lineRule="auto"/>
              <w:rPr>
                <w:rFonts w:eastAsia="Aptos" w:cstheme="minorHAnsi"/>
                <w:bCs/>
              </w:rPr>
            </w:pPr>
            <w:r w:rsidRPr="00D32186">
              <w:rPr>
                <w:rFonts w:eastAsia="Calibri" w:cstheme="minorHAnsi"/>
                <w:b/>
              </w:rPr>
              <w:lastRenderedPageBreak/>
              <w:t>Parametr</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D6FD44F" w14:textId="77777777" w:rsidR="00170F8C" w:rsidRPr="00D32186" w:rsidRDefault="00170F8C" w:rsidP="008A5022">
            <w:pPr>
              <w:spacing w:after="60" w:line="240" w:lineRule="auto"/>
              <w:rPr>
                <w:rFonts w:eastAsia="Aptos" w:cstheme="minorHAnsi"/>
                <w:b/>
              </w:rPr>
            </w:pPr>
            <w:r w:rsidRPr="00D32186">
              <w:rPr>
                <w:rFonts w:eastAsia="Aptos" w:cstheme="minorHAnsi"/>
                <w:b/>
              </w:rPr>
              <w:t>Opis minimalnych wymagań technicznych</w:t>
            </w:r>
          </w:p>
        </w:tc>
        <w:tc>
          <w:tcPr>
            <w:tcW w:w="1701" w:type="dxa"/>
            <w:tcBorders>
              <w:top w:val="single" w:sz="4" w:space="0" w:color="auto"/>
              <w:bottom w:val="single" w:sz="4" w:space="0" w:color="auto"/>
              <w:right w:val="single" w:sz="4" w:space="0" w:color="auto"/>
            </w:tcBorders>
          </w:tcPr>
          <w:p w14:paraId="2630C1BA" w14:textId="77777777" w:rsidR="00170F8C" w:rsidRPr="00D32186" w:rsidRDefault="00170F8C" w:rsidP="008A5022">
            <w:pPr>
              <w:spacing w:after="60" w:line="240" w:lineRule="auto"/>
              <w:rPr>
                <w:rFonts w:eastAsia="Aptos" w:cstheme="minorHAnsi"/>
                <w:bCs/>
              </w:rPr>
            </w:pPr>
          </w:p>
        </w:tc>
      </w:tr>
      <w:tr w:rsidR="00170F8C" w:rsidRPr="00D32186" w14:paraId="4D15782D"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CBAFBFB" w14:textId="77777777" w:rsidR="00170F8C" w:rsidRPr="00D32186" w:rsidRDefault="00170F8C" w:rsidP="008A5022">
            <w:pPr>
              <w:autoSpaceDE w:val="0"/>
              <w:autoSpaceDN w:val="0"/>
              <w:adjustRightInd w:val="0"/>
              <w:spacing w:after="200" w:line="276" w:lineRule="auto"/>
              <w:ind w:left="33" w:hanging="33"/>
              <w:rPr>
                <w:rFonts w:eastAsiaTheme="minorEastAsia" w:cstheme="minorHAnsi"/>
                <w:lang w:eastAsia="pl-PL"/>
              </w:rPr>
            </w:pPr>
            <w:r w:rsidRPr="00D32186">
              <w:rPr>
                <w:rFonts w:eastAsiaTheme="minorEastAsia" w:cstheme="minorHAnsi"/>
                <w:lang w:eastAsia="pl-PL"/>
              </w:rPr>
              <w:t xml:space="preserve">Typ przełącznika: </w:t>
            </w:r>
            <w:proofErr w:type="spellStart"/>
            <w:r w:rsidRPr="00D32186">
              <w:rPr>
                <w:rFonts w:eastAsiaTheme="minorEastAsia" w:cstheme="minorHAnsi"/>
                <w:lang w:eastAsia="pl-PL"/>
              </w:rPr>
              <w:t>zarządzalny</w:t>
            </w:r>
            <w:proofErr w:type="spellEnd"/>
          </w:p>
          <w:p w14:paraId="2C61B5FC" w14:textId="77777777" w:rsidR="00170F8C" w:rsidRPr="00D32186" w:rsidRDefault="00170F8C" w:rsidP="008A5022">
            <w:pPr>
              <w:spacing w:after="60" w:line="240" w:lineRule="auto"/>
              <w:rPr>
                <w:rFonts w:eastAsia="Aptos" w:cstheme="minorHAnsi"/>
                <w:bCs/>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B8F4A4E" w14:textId="77777777" w:rsidR="00170F8C" w:rsidRPr="00D32186" w:rsidRDefault="00170F8C" w:rsidP="00455AFB">
            <w:pPr>
              <w:pStyle w:val="Akapitzlist"/>
              <w:numPr>
                <w:ilvl w:val="0"/>
                <w:numId w:val="61"/>
              </w:numPr>
              <w:autoSpaceDE w:val="0"/>
              <w:autoSpaceDN w:val="0"/>
              <w:adjustRightInd w:val="0"/>
              <w:ind w:left="110" w:hanging="141"/>
              <w:rPr>
                <w:rFonts w:asciiTheme="minorHAnsi" w:eastAsiaTheme="minorEastAsia" w:hAnsiTheme="minorHAnsi" w:cstheme="minorHAnsi"/>
              </w:rPr>
            </w:pPr>
            <w:r w:rsidRPr="00D32186">
              <w:rPr>
                <w:rFonts w:asciiTheme="minorHAnsi" w:eastAsiaTheme="minorEastAsia" w:hAnsiTheme="minorHAnsi" w:cstheme="minorHAnsi"/>
              </w:rPr>
              <w:t xml:space="preserve">Typ i liczba portów - 8x 10/100/1000 RJ45, 2x Gigabit </w:t>
            </w:r>
            <w:proofErr w:type="spellStart"/>
            <w:r w:rsidRPr="00D32186">
              <w:rPr>
                <w:rFonts w:asciiTheme="minorHAnsi" w:eastAsiaTheme="minorEastAsia" w:hAnsiTheme="minorHAnsi" w:cstheme="minorHAnsi"/>
              </w:rPr>
              <w:t>copper</w:t>
            </w:r>
            <w:proofErr w:type="spellEnd"/>
            <w:r w:rsidRPr="00D32186">
              <w:rPr>
                <w:rFonts w:asciiTheme="minorHAnsi" w:eastAsiaTheme="minorEastAsia" w:hAnsiTheme="minorHAnsi" w:cstheme="minorHAnsi"/>
              </w:rPr>
              <w:t xml:space="preserve">/SFP </w:t>
            </w:r>
            <w:proofErr w:type="spellStart"/>
            <w:r w:rsidRPr="00D32186">
              <w:rPr>
                <w:rFonts w:asciiTheme="minorHAnsi" w:eastAsiaTheme="minorEastAsia" w:hAnsiTheme="minorHAnsi" w:cstheme="minorHAnsi"/>
              </w:rPr>
              <w:t>combo</w:t>
            </w:r>
            <w:proofErr w:type="spellEnd"/>
          </w:p>
          <w:p w14:paraId="0322704D" w14:textId="77777777" w:rsidR="00170F8C" w:rsidRPr="00D32186" w:rsidRDefault="00170F8C" w:rsidP="00455AFB">
            <w:pPr>
              <w:widowControl w:val="0"/>
              <w:numPr>
                <w:ilvl w:val="0"/>
                <w:numId w:val="25"/>
              </w:numPr>
              <w:autoSpaceDE w:val="0"/>
              <w:autoSpaceDN w:val="0"/>
              <w:adjustRightInd w:val="0"/>
              <w:spacing w:after="200" w:line="276" w:lineRule="auto"/>
              <w:rPr>
                <w:rFonts w:eastAsiaTheme="minorEastAsia" w:cstheme="minorHAnsi"/>
                <w:lang w:eastAsia="pl-PL"/>
              </w:rPr>
            </w:pPr>
            <w:r w:rsidRPr="00D32186">
              <w:rPr>
                <w:rFonts w:eastAsiaTheme="minorEastAsia" w:cstheme="minorHAnsi"/>
                <w:lang w:eastAsia="pl-PL"/>
              </w:rPr>
              <w:t xml:space="preserve"> Bez wentylatorów (</w:t>
            </w:r>
            <w:proofErr w:type="spellStart"/>
            <w:r w:rsidRPr="00D32186">
              <w:rPr>
                <w:rFonts w:eastAsiaTheme="minorEastAsia" w:cstheme="minorHAnsi"/>
                <w:lang w:eastAsia="pl-PL"/>
              </w:rPr>
              <w:t>fanless</w:t>
            </w:r>
            <w:proofErr w:type="spellEnd"/>
            <w:r w:rsidRPr="00D32186">
              <w:rPr>
                <w:rFonts w:eastAsiaTheme="minorEastAsia" w:cstheme="minorHAnsi"/>
                <w:lang w:eastAsia="pl-PL"/>
              </w:rPr>
              <w:t>)</w:t>
            </w:r>
          </w:p>
          <w:p w14:paraId="5B3AE4E8" w14:textId="77777777" w:rsidR="00170F8C" w:rsidRPr="00D32186" w:rsidRDefault="00170F8C" w:rsidP="00455AFB">
            <w:pPr>
              <w:widowControl w:val="0"/>
              <w:numPr>
                <w:ilvl w:val="0"/>
                <w:numId w:val="25"/>
              </w:numPr>
              <w:autoSpaceDE w:val="0"/>
              <w:autoSpaceDN w:val="0"/>
              <w:adjustRightInd w:val="0"/>
              <w:spacing w:after="200" w:line="276" w:lineRule="auto"/>
              <w:rPr>
                <w:rFonts w:eastAsiaTheme="minorEastAsia" w:cstheme="minorHAnsi"/>
                <w:lang w:eastAsia="pl-PL"/>
              </w:rPr>
            </w:pPr>
            <w:r w:rsidRPr="00D32186">
              <w:rPr>
                <w:rFonts w:eastAsiaTheme="minorEastAsia" w:cstheme="minorHAnsi"/>
                <w:lang w:eastAsia="pl-PL"/>
              </w:rPr>
              <w:t xml:space="preserve"> Zasilanie przez zewnętrzny zasilacz AC 230V</w:t>
            </w:r>
          </w:p>
          <w:p w14:paraId="7D6C7531" w14:textId="77777777" w:rsidR="00170F8C" w:rsidRPr="00D32186" w:rsidRDefault="00170F8C" w:rsidP="00455AFB">
            <w:pPr>
              <w:widowControl w:val="0"/>
              <w:numPr>
                <w:ilvl w:val="0"/>
                <w:numId w:val="25"/>
              </w:numPr>
              <w:autoSpaceDE w:val="0"/>
              <w:autoSpaceDN w:val="0"/>
              <w:adjustRightInd w:val="0"/>
              <w:spacing w:after="200" w:line="276" w:lineRule="auto"/>
              <w:rPr>
                <w:rFonts w:eastAsia="Aptos" w:cstheme="minorHAnsi"/>
                <w:bCs/>
              </w:rPr>
            </w:pPr>
            <w:r w:rsidRPr="00D32186">
              <w:rPr>
                <w:rFonts w:eastAsiaTheme="minorEastAsia" w:cstheme="minorHAnsi"/>
                <w:lang w:eastAsia="pl-PL"/>
              </w:rPr>
              <w:t xml:space="preserve"> Obudowa 1U, desktop</w:t>
            </w:r>
          </w:p>
        </w:tc>
        <w:tc>
          <w:tcPr>
            <w:tcW w:w="1701" w:type="dxa"/>
            <w:tcBorders>
              <w:top w:val="single" w:sz="4" w:space="0" w:color="auto"/>
              <w:bottom w:val="single" w:sz="4" w:space="0" w:color="auto"/>
              <w:right w:val="single" w:sz="4" w:space="0" w:color="auto"/>
            </w:tcBorders>
          </w:tcPr>
          <w:p w14:paraId="44D8D2A2" w14:textId="77777777" w:rsidR="00170F8C" w:rsidRPr="00D32186" w:rsidRDefault="00170F8C" w:rsidP="008A5022">
            <w:pPr>
              <w:spacing w:after="60" w:line="240" w:lineRule="auto"/>
              <w:rPr>
                <w:rFonts w:eastAsia="Aptos" w:cstheme="minorHAnsi"/>
                <w:bCs/>
              </w:rPr>
            </w:pPr>
          </w:p>
        </w:tc>
      </w:tr>
      <w:tr w:rsidR="00170F8C" w:rsidRPr="00D32186" w14:paraId="40A859EC"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BB042B2" w14:textId="77777777" w:rsidR="00170F8C" w:rsidRPr="00D32186" w:rsidRDefault="00170F8C" w:rsidP="008A5022">
            <w:pPr>
              <w:autoSpaceDE w:val="0"/>
              <w:autoSpaceDN w:val="0"/>
              <w:adjustRightInd w:val="0"/>
              <w:spacing w:after="200" w:line="276" w:lineRule="auto"/>
              <w:rPr>
                <w:rFonts w:eastAsiaTheme="minorEastAsia" w:cstheme="minorHAnsi"/>
                <w:u w:val="single"/>
                <w:lang w:eastAsia="pl-PL"/>
              </w:rPr>
            </w:pPr>
            <w:r w:rsidRPr="00D32186">
              <w:rPr>
                <w:rFonts w:eastAsiaTheme="minorEastAsia" w:cstheme="minorHAnsi"/>
                <w:u w:val="single"/>
                <w:lang w:eastAsia="pl-PL"/>
              </w:rPr>
              <w:t>Pozostałe parametry techniczne:</w:t>
            </w:r>
          </w:p>
          <w:p w14:paraId="43FB732A"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07DFD8F"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Zarządzenie energią:</w:t>
            </w:r>
          </w:p>
          <w:p w14:paraId="1C750EA0"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w:t>
            </w:r>
            <w:proofErr w:type="spellStart"/>
            <w:r w:rsidRPr="00D32186">
              <w:rPr>
                <w:rFonts w:eastAsiaTheme="minorEastAsia" w:cstheme="minorHAnsi"/>
                <w:lang w:val="en-US" w:eastAsia="pl-PL"/>
              </w:rPr>
              <w:t>standardu</w:t>
            </w:r>
            <w:proofErr w:type="spellEnd"/>
            <w:r w:rsidRPr="00D32186">
              <w:rPr>
                <w:rFonts w:eastAsiaTheme="minorEastAsia" w:cstheme="minorHAnsi"/>
                <w:lang w:val="en-US" w:eastAsia="pl-PL"/>
              </w:rPr>
              <w:t xml:space="preserve"> Energy Efficient Ethernet (IEEE 802.3az)</w:t>
            </w:r>
          </w:p>
          <w:p w14:paraId="51BEC20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Możliwość wyłączenia diod LED w celu oszczędzania energii</w:t>
            </w:r>
          </w:p>
          <w:p w14:paraId="1E265F56" w14:textId="77777777" w:rsidR="00170F8C" w:rsidRPr="00D32186" w:rsidRDefault="00170F8C" w:rsidP="008A5022">
            <w:pPr>
              <w:widowControl w:val="0"/>
              <w:autoSpaceDE w:val="0"/>
              <w:autoSpaceDN w:val="0"/>
              <w:adjustRightInd w:val="0"/>
              <w:spacing w:after="200" w:line="276" w:lineRule="auto"/>
              <w:ind w:left="72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Parametry wydajnościowe:</w:t>
            </w:r>
          </w:p>
          <w:p w14:paraId="41242316" w14:textId="77777777" w:rsidR="00170F8C" w:rsidRPr="00D32186" w:rsidRDefault="00170F8C" w:rsidP="008A5022">
            <w:pPr>
              <w:widowControl w:val="0"/>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Przepustowość przełącznika (</w:t>
            </w:r>
            <w:proofErr w:type="spellStart"/>
            <w:r w:rsidRPr="00D32186">
              <w:rPr>
                <w:rFonts w:eastAsiaTheme="minorEastAsia" w:cstheme="minorHAnsi"/>
                <w:lang w:eastAsia="pl-PL"/>
              </w:rPr>
              <w:t>Switching</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capacity</w:t>
            </w:r>
            <w:proofErr w:type="spellEnd"/>
            <w:r w:rsidRPr="00D32186">
              <w:rPr>
                <w:rFonts w:eastAsiaTheme="minorEastAsia" w:cstheme="minorHAnsi"/>
                <w:lang w:eastAsia="pl-PL"/>
              </w:rPr>
              <w:t>):</w:t>
            </w:r>
            <w:r w:rsidRPr="00D32186">
              <w:rPr>
                <w:rFonts w:eastAsiaTheme="minorEastAsia" w:cstheme="minorHAnsi"/>
                <w:lang w:eastAsia="pl-PL"/>
              </w:rPr>
              <w:tab/>
              <w:t xml:space="preserve">20 </w:t>
            </w:r>
            <w:proofErr w:type="spellStart"/>
            <w:r w:rsidRPr="00D32186">
              <w:rPr>
                <w:rFonts w:eastAsiaTheme="minorEastAsia" w:cstheme="minorHAnsi"/>
                <w:lang w:eastAsia="pl-PL"/>
              </w:rPr>
              <w:t>Gbps</w:t>
            </w:r>
            <w:proofErr w:type="spellEnd"/>
            <w:r w:rsidRPr="00D32186">
              <w:rPr>
                <w:rFonts w:eastAsiaTheme="minorEastAsia" w:cstheme="minorHAnsi"/>
                <w:lang w:eastAsia="pl-PL"/>
              </w:rPr>
              <w:tab/>
            </w:r>
            <w:r w:rsidRPr="00D32186">
              <w:rPr>
                <w:rFonts w:eastAsiaTheme="minorEastAsia" w:cstheme="minorHAnsi"/>
                <w:lang w:eastAsia="pl-PL"/>
              </w:rPr>
              <w:tab/>
            </w:r>
          </w:p>
          <w:p w14:paraId="2262C95A" w14:textId="77777777" w:rsidR="00170F8C" w:rsidRPr="00D32186" w:rsidRDefault="00170F8C" w:rsidP="008A5022">
            <w:pPr>
              <w:widowControl w:val="0"/>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Prędkość przesyłania (</w:t>
            </w:r>
            <w:proofErr w:type="spellStart"/>
            <w:r w:rsidRPr="00D32186">
              <w:rPr>
                <w:rFonts w:eastAsiaTheme="minorEastAsia" w:cstheme="minorHAnsi"/>
                <w:lang w:eastAsia="pl-PL"/>
              </w:rPr>
              <w:t>forwarding</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rate</w:t>
            </w:r>
            <w:proofErr w:type="spellEnd"/>
            <w:r w:rsidRPr="00D32186">
              <w:rPr>
                <w:rFonts w:eastAsiaTheme="minorEastAsia" w:cstheme="minorHAnsi"/>
                <w:lang w:eastAsia="pl-PL"/>
              </w:rPr>
              <w:t>) dla 64 bajtowych pakietów L3:</w:t>
            </w:r>
          </w:p>
          <w:p w14:paraId="42D34AAD" w14:textId="77777777" w:rsidR="00170F8C" w:rsidRPr="00D32186" w:rsidRDefault="00170F8C" w:rsidP="008A5022">
            <w:pPr>
              <w:widowControl w:val="0"/>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ab/>
              <w:t xml:space="preserve">14.88 </w:t>
            </w:r>
            <w:proofErr w:type="spellStart"/>
            <w:r w:rsidRPr="00D32186">
              <w:rPr>
                <w:rFonts w:eastAsiaTheme="minorEastAsia" w:cstheme="minorHAnsi"/>
                <w:lang w:eastAsia="pl-PL"/>
              </w:rPr>
              <w:t>Mpps</w:t>
            </w:r>
            <w:proofErr w:type="spellEnd"/>
          </w:p>
          <w:p w14:paraId="3EE4A58A"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Pamięć DRAM – 1GB </w:t>
            </w:r>
          </w:p>
          <w:p w14:paraId="64AF7F0A"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Pamięć Flash – 512MB</w:t>
            </w:r>
          </w:p>
          <w:p w14:paraId="3BA98FA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4000 VLAN </w:t>
            </w:r>
          </w:p>
          <w:p w14:paraId="72F8DE85"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16000 adresów MAC</w:t>
            </w:r>
          </w:p>
          <w:p w14:paraId="507D80E3"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r>
            <w:proofErr w:type="spellStart"/>
            <w:r w:rsidRPr="00D32186">
              <w:rPr>
                <w:rFonts w:eastAsiaTheme="minorEastAsia" w:cstheme="minorHAnsi"/>
                <w:lang w:eastAsia="pl-PL"/>
              </w:rPr>
              <w:t>Wire-speed</w:t>
            </w:r>
            <w:proofErr w:type="spellEnd"/>
            <w:r w:rsidRPr="00D32186">
              <w:rPr>
                <w:rFonts w:eastAsiaTheme="minorEastAsia" w:cstheme="minorHAnsi"/>
                <w:lang w:eastAsia="pl-PL"/>
              </w:rPr>
              <w:t xml:space="preserve"> IPv4 routing – 990 tras statycznych, 128 interfejsów IP</w:t>
            </w:r>
          </w:p>
          <w:p w14:paraId="79C665F1"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ramek jumbo – do 9000 bajtów</w:t>
            </w:r>
          </w:p>
          <w:p w14:paraId="4B41DAD1"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2000 IGMP </w:t>
            </w:r>
            <w:proofErr w:type="spellStart"/>
            <w:r w:rsidRPr="00D32186">
              <w:rPr>
                <w:rFonts w:eastAsiaTheme="minorEastAsia" w:cstheme="minorHAnsi"/>
                <w:lang w:eastAsia="pl-PL"/>
              </w:rPr>
              <w:t>group</w:t>
            </w:r>
            <w:proofErr w:type="spellEnd"/>
          </w:p>
          <w:p w14:paraId="38745EF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8 połączeń zagregowanych typu „port channel” per grupa, obsługa 8 grup</w:t>
            </w:r>
          </w:p>
          <w:p w14:paraId="636BF7CE"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Ilość wpisów w listach kontroli dostępu Security </w:t>
            </w:r>
            <w:r w:rsidRPr="00D32186">
              <w:rPr>
                <w:rFonts w:eastAsiaTheme="minorEastAsia" w:cstheme="minorHAnsi"/>
                <w:lang w:eastAsia="pl-PL"/>
              </w:rPr>
              <w:lastRenderedPageBreak/>
              <w:t>ACL – 1000</w:t>
            </w:r>
          </w:p>
          <w:p w14:paraId="400E7E04"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protokołu SNTP</w:t>
            </w:r>
          </w:p>
          <w:p w14:paraId="070533AD"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IGMPv1/2/3 i MLDv1/2 </w:t>
            </w:r>
            <w:proofErr w:type="spellStart"/>
            <w:r w:rsidRPr="00D32186">
              <w:rPr>
                <w:rFonts w:eastAsiaTheme="minorEastAsia" w:cstheme="minorHAnsi"/>
                <w:lang w:eastAsia="pl-PL"/>
              </w:rPr>
              <w:t>Snooping</w:t>
            </w:r>
            <w:proofErr w:type="spellEnd"/>
          </w:p>
          <w:p w14:paraId="6D9C2D9D"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routingu dynamicznego z wykorzystaniem protokołu RIPv2</w:t>
            </w:r>
          </w:p>
          <w:p w14:paraId="1B8EE1F7"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Przełącznik wspiera następujące mechanizmy związane z zapewnieniem ciągłości pracy sieci:</w:t>
            </w:r>
          </w:p>
          <w:p w14:paraId="537F7302"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802.1w Rapid Spanning Tree</w:t>
            </w:r>
          </w:p>
          <w:p w14:paraId="5B6BE8FE"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 xml:space="preserve">IEEE 802.1s Multi-Instance Spanning Tree - </w:t>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8 </w:t>
            </w:r>
            <w:proofErr w:type="spellStart"/>
            <w:r w:rsidRPr="00D32186">
              <w:rPr>
                <w:rFonts w:eastAsiaTheme="minorEastAsia" w:cstheme="minorHAnsi"/>
                <w:lang w:val="en-US" w:eastAsia="pl-PL"/>
              </w:rPr>
              <w:t>instancji</w:t>
            </w:r>
            <w:proofErr w:type="spellEnd"/>
          </w:p>
          <w:p w14:paraId="55D64D3C"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 xml:space="preserve">Per-VLAN Rapid Spanning Tree (PVRST+) - </w:t>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126 </w:t>
            </w:r>
            <w:proofErr w:type="spellStart"/>
            <w:r w:rsidRPr="00D32186">
              <w:rPr>
                <w:rFonts w:eastAsiaTheme="minorEastAsia" w:cstheme="minorHAnsi"/>
                <w:lang w:val="en-US" w:eastAsia="pl-PL"/>
              </w:rPr>
              <w:t>instancji</w:t>
            </w:r>
            <w:proofErr w:type="spellEnd"/>
          </w:p>
          <w:p w14:paraId="195DE565"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protokołu LLDP i LLDP-MED</w:t>
            </w:r>
          </w:p>
          <w:p w14:paraId="42360B10"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translacji sieci VLAN 1:1 (mapowanie 1 do 1 z translacją identyfikatora sieci klienckiej VLAN (C-VLAN) na interfejsie brzegowym na identyfikator sieci VLAN używanej w sieci operatora (S-VLAN)) </w:t>
            </w:r>
          </w:p>
          <w:p w14:paraId="2E534792"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Q-in-Q </w:t>
            </w:r>
            <w:proofErr w:type="spellStart"/>
            <w:r w:rsidRPr="00D32186">
              <w:rPr>
                <w:rFonts w:eastAsiaTheme="minorEastAsia" w:cstheme="minorHAnsi"/>
                <w:lang w:val="en-US" w:eastAsia="pl-PL"/>
              </w:rPr>
              <w:t>oraz</w:t>
            </w:r>
            <w:proofErr w:type="spellEnd"/>
            <w:r w:rsidRPr="00D32186">
              <w:rPr>
                <w:rFonts w:eastAsiaTheme="minorEastAsia" w:cstheme="minorHAnsi"/>
                <w:lang w:val="en-US" w:eastAsia="pl-PL"/>
              </w:rPr>
              <w:t xml:space="preserve"> Selective Q-in-Q</w:t>
            </w:r>
          </w:p>
          <w:p w14:paraId="4BED6EF3"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Urządzenie wspiera połączenia link </w:t>
            </w:r>
            <w:proofErr w:type="spellStart"/>
            <w:r w:rsidRPr="00D32186">
              <w:rPr>
                <w:rFonts w:eastAsiaTheme="minorEastAsia" w:cstheme="minorHAnsi"/>
                <w:lang w:eastAsia="pl-PL"/>
              </w:rPr>
              <w:t>aggregation</w:t>
            </w:r>
            <w:proofErr w:type="spellEnd"/>
            <w:r w:rsidRPr="00D32186">
              <w:rPr>
                <w:rFonts w:eastAsiaTheme="minorEastAsia" w:cstheme="minorHAnsi"/>
                <w:lang w:eastAsia="pl-PL"/>
              </w:rPr>
              <w:t xml:space="preserve"> zgodnie z IEEE 802.3ad (LACP)</w:t>
            </w:r>
          </w:p>
          <w:p w14:paraId="6EC641FB"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Realizacja funkcji UDLD w celu wykrywania jednokierunkowych połączeń spowodowanych uszkodzeniami linków</w:t>
            </w:r>
          </w:p>
          <w:p w14:paraId="46DE34FE"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funkcji Voice VLAN umożliwiającej odseparowanie ruchu danych i ruchu głosowego</w:t>
            </w:r>
          </w:p>
          <w:p w14:paraId="55A3C306"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Możliwość uruchomienia funkcji serwera DHCP wraz z obsługą wielu puli adresowych i zakresów adresowych </w:t>
            </w:r>
          </w:p>
          <w:p w14:paraId="067D935A"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opcji DHCP: opcje 12, 59, 60, 66, 67, 82, 125, 129 oraz 150</w:t>
            </w:r>
          </w:p>
          <w:p w14:paraId="1A8A92D4"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Realizacja funkcji DHCP </w:t>
            </w:r>
            <w:proofErr w:type="spellStart"/>
            <w:r w:rsidRPr="00D32186">
              <w:rPr>
                <w:rFonts w:eastAsiaTheme="minorEastAsia" w:cstheme="minorHAnsi"/>
                <w:lang w:eastAsia="pl-PL"/>
              </w:rPr>
              <w:t>Relay</w:t>
            </w:r>
            <w:proofErr w:type="spellEnd"/>
            <w:r w:rsidRPr="00D32186">
              <w:rPr>
                <w:rFonts w:eastAsiaTheme="minorEastAsia" w:cstheme="minorHAnsi"/>
                <w:lang w:eastAsia="pl-PL"/>
              </w:rPr>
              <w:t xml:space="preserve"> wraz z obsługą funkcji DHCP opcja 82</w:t>
            </w:r>
          </w:p>
          <w:p w14:paraId="512F8C28"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Możliwość konfiguracji interfejsów </w:t>
            </w:r>
            <w:proofErr w:type="spellStart"/>
            <w:r w:rsidRPr="00D32186">
              <w:rPr>
                <w:rFonts w:eastAsiaTheme="minorEastAsia" w:cstheme="minorHAnsi"/>
                <w:lang w:eastAsia="pl-PL"/>
              </w:rPr>
              <w:t>Layer</w:t>
            </w:r>
            <w:proofErr w:type="spellEnd"/>
            <w:r w:rsidRPr="00D32186">
              <w:rPr>
                <w:rFonts w:eastAsiaTheme="minorEastAsia" w:cstheme="minorHAnsi"/>
                <w:lang w:eastAsia="pl-PL"/>
              </w:rPr>
              <w:t xml:space="preserve"> 3 dla:</w:t>
            </w:r>
          </w:p>
          <w:p w14:paraId="2820BCC4"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lastRenderedPageBreak/>
              <w:t>·</w:t>
            </w:r>
            <w:r w:rsidRPr="00D32186">
              <w:rPr>
                <w:rFonts w:eastAsiaTheme="minorEastAsia" w:cstheme="minorHAnsi"/>
                <w:lang w:eastAsia="pl-PL"/>
              </w:rPr>
              <w:tab/>
              <w:t>Portów fizycznych przełącznika</w:t>
            </w:r>
          </w:p>
          <w:p w14:paraId="0AF663B4"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Interfejsów zagregowanych przy pomocy Link </w:t>
            </w:r>
            <w:proofErr w:type="spellStart"/>
            <w:r w:rsidRPr="00D32186">
              <w:rPr>
                <w:rFonts w:eastAsiaTheme="minorEastAsia" w:cstheme="minorHAnsi"/>
                <w:lang w:eastAsia="pl-PL"/>
              </w:rPr>
              <w:t>Aggregation</w:t>
            </w:r>
            <w:proofErr w:type="spellEnd"/>
            <w:r w:rsidRPr="00D32186">
              <w:rPr>
                <w:rFonts w:eastAsiaTheme="minorEastAsia" w:cstheme="minorHAnsi"/>
                <w:lang w:eastAsia="pl-PL"/>
              </w:rPr>
              <w:t xml:space="preserve"> (LAG)</w:t>
            </w:r>
          </w:p>
          <w:p w14:paraId="295BA238"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Interfejsów</w:t>
            </w:r>
            <w:proofErr w:type="spellEnd"/>
            <w:r w:rsidRPr="00D32186">
              <w:rPr>
                <w:rFonts w:eastAsiaTheme="minorEastAsia" w:cstheme="minorHAnsi"/>
                <w:lang w:val="en-US" w:eastAsia="pl-PL"/>
              </w:rPr>
              <w:t xml:space="preserve"> VLAN</w:t>
            </w:r>
          </w:p>
          <w:p w14:paraId="3B6B102B"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Interfejsów</w:t>
            </w:r>
            <w:proofErr w:type="spellEnd"/>
            <w:r w:rsidRPr="00D32186">
              <w:rPr>
                <w:rFonts w:eastAsiaTheme="minorEastAsia" w:cstheme="minorHAnsi"/>
                <w:lang w:val="en-US" w:eastAsia="pl-PL"/>
              </w:rPr>
              <w:t xml:space="preserve"> loopback</w:t>
            </w:r>
          </w:p>
          <w:p w14:paraId="15580296"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UDP Relay (User Datagram Protocol Relay)</w:t>
            </w:r>
          </w:p>
          <w:p w14:paraId="6C67FA79" w14:textId="77777777" w:rsidR="00170F8C" w:rsidRPr="00D32186" w:rsidRDefault="00170F8C" w:rsidP="00455AFB">
            <w:pPr>
              <w:widowControl w:val="0"/>
              <w:numPr>
                <w:ilvl w:val="0"/>
                <w:numId w:val="25"/>
              </w:numPr>
              <w:autoSpaceDE w:val="0"/>
              <w:autoSpaceDN w:val="0"/>
              <w:adjustRightInd w:val="0"/>
              <w:spacing w:line="252" w:lineRule="auto"/>
              <w:rPr>
                <w:rFonts w:eastAsiaTheme="minorEastAsia" w:cstheme="minorHAnsi"/>
                <w:lang w:eastAsia="pl-PL"/>
              </w:rPr>
            </w:pPr>
            <w:r w:rsidRPr="00D32186">
              <w:rPr>
                <w:rFonts w:eastAsiaTheme="minorEastAsia" w:cstheme="minorHAnsi"/>
                <w:lang w:val="en-US" w:eastAsia="pl-PL"/>
              </w:rPr>
              <w:t xml:space="preserve"> </w:t>
            </w:r>
            <w:r w:rsidRPr="00D32186">
              <w:rPr>
                <w:rFonts w:eastAsiaTheme="minorEastAsia" w:cstheme="minorHAnsi"/>
                <w:lang w:eastAsia="pl-PL"/>
              </w:rPr>
              <w:t xml:space="preserve">Obsługa funkcjonalności umożliwiającej powiadomienie przez przełącznik, z wykorzystaniem notyfikacji SYSLOG lub SNMP, nadrzędnego systemu monitorowania o wykryciu zaniku zasilania. Funkcjonalność umożliwia wysłanie komunikatu o zaniku zasilania przed całkowitą utratą zasilania przez urządzenie. </w:t>
            </w:r>
          </w:p>
          <w:p w14:paraId="6C00E6D2"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Mechanizmy związane z bezpieczeństwem sieci:</w:t>
            </w:r>
          </w:p>
          <w:p w14:paraId="79A3F1A8"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Trzy poziomy dostępu administracyjnego poprzez konsolę (3 poziomy uprawnień)</w:t>
            </w:r>
          </w:p>
          <w:p w14:paraId="217AC57A"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Autoryzacja użytkowników w oparciu o IEEE 802.1X z możliwością dynamicznego przypisania użytkownika do określonej sieci VLAN</w:t>
            </w:r>
          </w:p>
          <w:p w14:paraId="7DF68E24"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różnych trybów uwierzytelniania 802.1x na porcie:</w:t>
            </w:r>
          </w:p>
          <w:p w14:paraId="76B7FD73" w14:textId="77777777" w:rsidR="00170F8C" w:rsidRPr="00D32186" w:rsidRDefault="00170F8C" w:rsidP="008A5022">
            <w:pPr>
              <w:autoSpaceDE w:val="0"/>
              <w:autoSpaceDN w:val="0"/>
              <w:adjustRightInd w:val="0"/>
              <w:spacing w:after="200" w:line="276" w:lineRule="auto"/>
              <w:ind w:left="180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Tryb pojedynczego hosta, w którym tylko jeden host może być podłączony do portu;</w:t>
            </w:r>
          </w:p>
          <w:p w14:paraId="0B832715" w14:textId="77777777" w:rsidR="00170F8C" w:rsidRPr="00D32186" w:rsidRDefault="00170F8C" w:rsidP="008A5022">
            <w:pPr>
              <w:autoSpaceDE w:val="0"/>
              <w:autoSpaceDN w:val="0"/>
              <w:adjustRightInd w:val="0"/>
              <w:spacing w:after="200" w:line="276" w:lineRule="auto"/>
              <w:ind w:left="180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Tryb wielu hostów, w którym port jest uwierzytelniony </w:t>
            </w:r>
            <w:proofErr w:type="gramStart"/>
            <w:r w:rsidRPr="00D32186">
              <w:rPr>
                <w:rFonts w:eastAsiaTheme="minorEastAsia" w:cstheme="minorHAnsi"/>
                <w:lang w:eastAsia="pl-PL"/>
              </w:rPr>
              <w:t>wówczas</w:t>
            </w:r>
            <w:proofErr w:type="gramEnd"/>
            <w:r w:rsidRPr="00D32186">
              <w:rPr>
                <w:rFonts w:eastAsiaTheme="minorEastAsia" w:cstheme="minorHAnsi"/>
                <w:lang w:eastAsia="pl-PL"/>
              </w:rPr>
              <w:t xml:space="preserve"> gdyż podłączony jest do niego co najmniej jeden uwierzytelniony klient;</w:t>
            </w:r>
          </w:p>
          <w:p w14:paraId="417EFF4F" w14:textId="77777777" w:rsidR="00170F8C" w:rsidRPr="00D32186" w:rsidRDefault="00170F8C" w:rsidP="008A5022">
            <w:pPr>
              <w:autoSpaceDE w:val="0"/>
              <w:autoSpaceDN w:val="0"/>
              <w:adjustRightInd w:val="0"/>
              <w:spacing w:after="200" w:line="276" w:lineRule="auto"/>
              <w:ind w:left="180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Tryb wielu sesji, w którym status uwierzytelnienia nie jest przypisany do portu a wyłącznie do każdego z klientów podłączonych do portu;</w:t>
            </w:r>
          </w:p>
          <w:p w14:paraId="401559C2"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funkcji </w:t>
            </w:r>
            <w:proofErr w:type="spellStart"/>
            <w:r w:rsidRPr="00D32186">
              <w:rPr>
                <w:rFonts w:eastAsiaTheme="minorEastAsia" w:cstheme="minorHAnsi"/>
                <w:lang w:eastAsia="pl-PL"/>
              </w:rPr>
              <w:t>Guest</w:t>
            </w:r>
            <w:proofErr w:type="spellEnd"/>
            <w:r w:rsidRPr="00D32186">
              <w:rPr>
                <w:rFonts w:eastAsiaTheme="minorEastAsia" w:cstheme="minorHAnsi"/>
                <w:lang w:eastAsia="pl-PL"/>
              </w:rPr>
              <w:t xml:space="preserve"> VLAN umożliwiająca uzyskanie gościnnego dostępu do sieci dla użytkowników bez suplikanta 802.1X</w:t>
            </w:r>
          </w:p>
          <w:p w14:paraId="0E213C13"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Możliwość uwierzytelniania urządzeń na porcie </w:t>
            </w:r>
            <w:r w:rsidRPr="00D32186">
              <w:rPr>
                <w:rFonts w:eastAsiaTheme="minorEastAsia" w:cstheme="minorHAnsi"/>
                <w:lang w:eastAsia="pl-PL"/>
              </w:rPr>
              <w:lastRenderedPageBreak/>
              <w:t>w oparciu o adres MAC</w:t>
            </w:r>
          </w:p>
          <w:p w14:paraId="2C0A5B2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Możliwość uwierzytelniania użytkowników w oparciu o portal www dla klientów bez suplikanta 802.1X</w:t>
            </w:r>
          </w:p>
          <w:p w14:paraId="2457AE21"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Realizacja funkcji </w:t>
            </w:r>
            <w:proofErr w:type="spellStart"/>
            <w:r w:rsidRPr="00D32186">
              <w:rPr>
                <w:rFonts w:eastAsiaTheme="minorEastAsia" w:cstheme="minorHAnsi"/>
                <w:lang w:eastAsia="pl-PL"/>
              </w:rPr>
              <w:t>Change</w:t>
            </w:r>
            <w:proofErr w:type="spellEnd"/>
            <w:r w:rsidRPr="00D32186">
              <w:rPr>
                <w:rFonts w:eastAsiaTheme="minorEastAsia" w:cstheme="minorHAnsi"/>
                <w:lang w:eastAsia="pl-PL"/>
              </w:rPr>
              <w:t xml:space="preserve"> of </w:t>
            </w:r>
            <w:proofErr w:type="spellStart"/>
            <w:r w:rsidRPr="00D32186">
              <w:rPr>
                <w:rFonts w:eastAsiaTheme="minorEastAsia" w:cstheme="minorHAnsi"/>
                <w:lang w:eastAsia="pl-PL"/>
              </w:rPr>
              <w:t>Authorization</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CoA</w:t>
            </w:r>
            <w:proofErr w:type="spellEnd"/>
            <w:r w:rsidRPr="00D32186">
              <w:rPr>
                <w:rFonts w:eastAsiaTheme="minorEastAsia" w:cstheme="minorHAnsi"/>
                <w:lang w:eastAsia="pl-PL"/>
              </w:rPr>
              <w:t xml:space="preserve">) realizującej dynamiczną zmianę uwierzytelnienia dla sesji użytkownika podłączonego do danego portu </w:t>
            </w:r>
          </w:p>
          <w:p w14:paraId="52BFDBFD"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w:t>
            </w:r>
            <w:proofErr w:type="spellStart"/>
            <w:r w:rsidRPr="00D32186">
              <w:rPr>
                <w:rFonts w:eastAsiaTheme="minorEastAsia" w:cstheme="minorHAnsi"/>
                <w:lang w:val="en-US" w:eastAsia="pl-PL"/>
              </w:rPr>
              <w:t>funkcji</w:t>
            </w:r>
            <w:proofErr w:type="spellEnd"/>
            <w:r w:rsidRPr="00D32186">
              <w:rPr>
                <w:rFonts w:eastAsiaTheme="minorEastAsia" w:cstheme="minorHAnsi"/>
                <w:lang w:val="en-US" w:eastAsia="pl-PL"/>
              </w:rPr>
              <w:t xml:space="preserve"> Port Security, DHCP Snooping, Dynamic ARP Inspection </w:t>
            </w:r>
            <w:proofErr w:type="spellStart"/>
            <w:r w:rsidRPr="00D32186">
              <w:rPr>
                <w:rFonts w:eastAsiaTheme="minorEastAsia" w:cstheme="minorHAnsi"/>
                <w:lang w:val="en-US" w:eastAsia="pl-PL"/>
              </w:rPr>
              <w:t>i</w:t>
            </w:r>
            <w:proofErr w:type="spellEnd"/>
            <w:r w:rsidRPr="00D32186">
              <w:rPr>
                <w:rFonts w:eastAsiaTheme="minorEastAsia" w:cstheme="minorHAnsi"/>
                <w:lang w:val="en-US" w:eastAsia="pl-PL"/>
              </w:rPr>
              <w:t xml:space="preserve"> IP Source Guard</w:t>
            </w:r>
          </w:p>
          <w:p w14:paraId="25675500"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r>
            <w:proofErr w:type="spellStart"/>
            <w:r w:rsidRPr="00D32186">
              <w:rPr>
                <w:rFonts w:eastAsiaTheme="minorEastAsia" w:cstheme="minorHAnsi"/>
                <w:lang w:val="en-US" w:eastAsia="pl-PL"/>
              </w:rPr>
              <w:t>Obsługa</w:t>
            </w:r>
            <w:proofErr w:type="spellEnd"/>
            <w:r w:rsidRPr="00D32186">
              <w:rPr>
                <w:rFonts w:eastAsiaTheme="minorEastAsia" w:cstheme="minorHAnsi"/>
                <w:lang w:val="en-US" w:eastAsia="pl-PL"/>
              </w:rPr>
              <w:t xml:space="preserve"> </w:t>
            </w:r>
            <w:proofErr w:type="spellStart"/>
            <w:r w:rsidRPr="00D32186">
              <w:rPr>
                <w:rFonts w:eastAsiaTheme="minorEastAsia" w:cstheme="minorHAnsi"/>
                <w:lang w:val="en-US" w:eastAsia="pl-PL"/>
              </w:rPr>
              <w:t>funkcji</w:t>
            </w:r>
            <w:proofErr w:type="spellEnd"/>
            <w:r w:rsidRPr="00D32186">
              <w:rPr>
                <w:rFonts w:eastAsiaTheme="minorEastAsia" w:cstheme="minorHAnsi"/>
                <w:lang w:val="en-US" w:eastAsia="pl-PL"/>
              </w:rPr>
              <w:t xml:space="preserve"> IPv6 RA Guard, ND Inspection, DHCPv6 Guard</w:t>
            </w:r>
          </w:p>
          <w:p w14:paraId="08349D8C"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Możliwość autoryzacji prób logowania do urządzenia (dostęp administracyjny) do serwerów RADIUS i TACACS+</w:t>
            </w:r>
          </w:p>
          <w:p w14:paraId="658CAE5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w:t>
            </w:r>
            <w:proofErr w:type="spellStart"/>
            <w:r w:rsidRPr="00D32186">
              <w:rPr>
                <w:rFonts w:eastAsiaTheme="minorEastAsia" w:cstheme="minorHAnsi"/>
                <w:lang w:eastAsia="pl-PL"/>
              </w:rPr>
              <w:t>Private</w:t>
            </w:r>
            <w:proofErr w:type="spellEnd"/>
            <w:r w:rsidRPr="00D32186">
              <w:rPr>
                <w:rFonts w:eastAsiaTheme="minorEastAsia" w:cstheme="minorHAnsi"/>
                <w:lang w:eastAsia="pl-PL"/>
              </w:rPr>
              <w:t xml:space="preserve"> VLAN z możliwością definicji portów </w:t>
            </w:r>
            <w:proofErr w:type="spellStart"/>
            <w:r w:rsidRPr="00D32186">
              <w:rPr>
                <w:rFonts w:eastAsiaTheme="minorEastAsia" w:cstheme="minorHAnsi"/>
                <w:lang w:eastAsia="pl-PL"/>
              </w:rPr>
              <w:t>promiscuous</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isolated</w:t>
            </w:r>
            <w:proofErr w:type="spellEnd"/>
            <w:r w:rsidRPr="00D32186">
              <w:rPr>
                <w:rFonts w:eastAsiaTheme="minorEastAsia" w:cstheme="minorHAnsi"/>
                <w:lang w:eastAsia="pl-PL"/>
              </w:rPr>
              <w:t xml:space="preserve"> i </w:t>
            </w:r>
            <w:proofErr w:type="spellStart"/>
            <w:r w:rsidRPr="00D32186">
              <w:rPr>
                <w:rFonts w:eastAsiaTheme="minorEastAsia" w:cstheme="minorHAnsi"/>
                <w:lang w:eastAsia="pl-PL"/>
              </w:rPr>
              <w:t>community</w:t>
            </w:r>
            <w:proofErr w:type="spellEnd"/>
            <w:r w:rsidRPr="00D32186">
              <w:rPr>
                <w:rFonts w:eastAsiaTheme="minorEastAsia" w:cstheme="minorHAnsi"/>
                <w:lang w:eastAsia="pl-PL"/>
              </w:rPr>
              <w:t xml:space="preserve"> </w:t>
            </w:r>
          </w:p>
          <w:p w14:paraId="61093F6E"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list kontroli dostępu (ACL) – możliwość filtracji ruchu w oparciu adresy MAC (</w:t>
            </w:r>
            <w:proofErr w:type="spellStart"/>
            <w:r w:rsidRPr="00D32186">
              <w:rPr>
                <w:rFonts w:eastAsiaTheme="minorEastAsia" w:cstheme="minorHAnsi"/>
                <w:lang w:eastAsia="pl-PL"/>
              </w:rPr>
              <w:t>source</w:t>
            </w:r>
            <w:proofErr w:type="spellEnd"/>
            <w:r w:rsidRPr="00D32186">
              <w:rPr>
                <w:rFonts w:eastAsiaTheme="minorEastAsia" w:cstheme="minorHAnsi"/>
                <w:lang w:eastAsia="pl-PL"/>
              </w:rPr>
              <w:t>/</w:t>
            </w:r>
            <w:proofErr w:type="spellStart"/>
            <w:r w:rsidRPr="00D32186">
              <w:rPr>
                <w:rFonts w:eastAsiaTheme="minorEastAsia" w:cstheme="minorHAnsi"/>
                <w:lang w:eastAsia="pl-PL"/>
              </w:rPr>
              <w:t>destination</w:t>
            </w:r>
            <w:proofErr w:type="spellEnd"/>
            <w:r w:rsidRPr="00D32186">
              <w:rPr>
                <w:rFonts w:eastAsiaTheme="minorEastAsia" w:cstheme="minorHAnsi"/>
                <w:lang w:eastAsia="pl-PL"/>
              </w:rPr>
              <w:t xml:space="preserve">), VLAN ID, adresy IPv4 lub IPv6, TCP/UDP </w:t>
            </w:r>
            <w:proofErr w:type="spellStart"/>
            <w:r w:rsidRPr="00D32186">
              <w:rPr>
                <w:rFonts w:eastAsiaTheme="minorEastAsia" w:cstheme="minorHAnsi"/>
                <w:lang w:eastAsia="pl-PL"/>
              </w:rPr>
              <w:t>source</w:t>
            </w:r>
            <w:proofErr w:type="spellEnd"/>
            <w:r w:rsidRPr="00D32186">
              <w:rPr>
                <w:rFonts w:eastAsiaTheme="minorEastAsia" w:cstheme="minorHAnsi"/>
                <w:lang w:eastAsia="pl-PL"/>
              </w:rPr>
              <w:t>/</w:t>
            </w:r>
            <w:proofErr w:type="spellStart"/>
            <w:r w:rsidRPr="00D32186">
              <w:rPr>
                <w:rFonts w:eastAsiaTheme="minorEastAsia" w:cstheme="minorHAnsi"/>
                <w:lang w:eastAsia="pl-PL"/>
              </w:rPr>
              <w:t>destination</w:t>
            </w:r>
            <w:proofErr w:type="spellEnd"/>
            <w:r w:rsidRPr="00D32186">
              <w:rPr>
                <w:rFonts w:eastAsiaTheme="minorEastAsia" w:cstheme="minorHAnsi"/>
                <w:lang w:eastAsia="pl-PL"/>
              </w:rPr>
              <w:t xml:space="preserve"> port, 802.1p </w:t>
            </w:r>
            <w:proofErr w:type="spellStart"/>
            <w:r w:rsidRPr="00D32186">
              <w:rPr>
                <w:rFonts w:eastAsiaTheme="minorEastAsia" w:cstheme="minorHAnsi"/>
                <w:lang w:eastAsia="pl-PL"/>
              </w:rPr>
              <w:t>priorty</w:t>
            </w:r>
            <w:proofErr w:type="spellEnd"/>
            <w:r w:rsidRPr="00D32186">
              <w:rPr>
                <w:rFonts w:eastAsiaTheme="minorEastAsia" w:cstheme="minorHAnsi"/>
                <w:lang w:eastAsia="pl-PL"/>
              </w:rPr>
              <w:t xml:space="preserve">, TCP flag. Obsługa czasowych list ACL </w:t>
            </w:r>
          </w:p>
          <w:p w14:paraId="3AD35A85"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mechanizmów zapewaniających bezpieczną pracę urządzenia w tym ochronę procesów: </w:t>
            </w:r>
            <w:proofErr w:type="spellStart"/>
            <w:r w:rsidRPr="00D32186">
              <w:rPr>
                <w:rFonts w:eastAsiaTheme="minorEastAsia" w:cstheme="minorHAnsi"/>
                <w:lang w:eastAsia="pl-PL"/>
              </w:rPr>
              <w:t>Executable</w:t>
            </w:r>
            <w:proofErr w:type="spellEnd"/>
            <w:r w:rsidRPr="00D32186">
              <w:rPr>
                <w:rFonts w:eastAsiaTheme="minorEastAsia" w:cstheme="minorHAnsi"/>
                <w:lang w:eastAsia="pl-PL"/>
              </w:rPr>
              <w:t xml:space="preserve"> Space </w:t>
            </w:r>
            <w:proofErr w:type="spellStart"/>
            <w:r w:rsidRPr="00D32186">
              <w:rPr>
                <w:rFonts w:eastAsiaTheme="minorEastAsia" w:cstheme="minorHAnsi"/>
                <w:lang w:eastAsia="pl-PL"/>
              </w:rPr>
              <w:t>Protection</w:t>
            </w:r>
            <w:proofErr w:type="spellEnd"/>
            <w:r w:rsidRPr="00D32186">
              <w:rPr>
                <w:rFonts w:eastAsiaTheme="minorEastAsia" w:cstheme="minorHAnsi"/>
                <w:lang w:eastAsia="pl-PL"/>
              </w:rPr>
              <w:t xml:space="preserve"> [X-Space], </w:t>
            </w:r>
            <w:proofErr w:type="spellStart"/>
            <w:r w:rsidRPr="00D32186">
              <w:rPr>
                <w:rFonts w:eastAsiaTheme="minorEastAsia" w:cstheme="minorHAnsi"/>
                <w:lang w:eastAsia="pl-PL"/>
              </w:rPr>
              <w:t>Address</w:t>
            </w:r>
            <w:proofErr w:type="spellEnd"/>
            <w:r w:rsidRPr="00D32186">
              <w:rPr>
                <w:rFonts w:eastAsiaTheme="minorEastAsia" w:cstheme="minorHAnsi"/>
                <w:lang w:eastAsia="pl-PL"/>
              </w:rPr>
              <w:t xml:space="preserve"> Space Layout </w:t>
            </w:r>
            <w:proofErr w:type="spellStart"/>
            <w:r w:rsidRPr="00D32186">
              <w:rPr>
                <w:rFonts w:eastAsiaTheme="minorEastAsia" w:cstheme="minorHAnsi"/>
                <w:lang w:eastAsia="pl-PL"/>
              </w:rPr>
              <w:t>Randomization</w:t>
            </w:r>
            <w:proofErr w:type="spellEnd"/>
            <w:r w:rsidRPr="00D32186">
              <w:rPr>
                <w:rFonts w:eastAsiaTheme="minorEastAsia" w:cstheme="minorHAnsi"/>
                <w:lang w:eastAsia="pl-PL"/>
              </w:rPr>
              <w:t xml:space="preserve"> [ASLR], </w:t>
            </w:r>
            <w:proofErr w:type="spellStart"/>
            <w:r w:rsidRPr="00D32186">
              <w:rPr>
                <w:rFonts w:eastAsiaTheme="minorEastAsia" w:cstheme="minorHAnsi"/>
                <w:lang w:eastAsia="pl-PL"/>
              </w:rPr>
              <w:t>Built</w:t>
            </w:r>
            <w:proofErr w:type="spellEnd"/>
            <w:r w:rsidRPr="00D32186">
              <w:rPr>
                <w:rFonts w:eastAsiaTheme="minorEastAsia" w:cstheme="minorHAnsi"/>
                <w:lang w:eastAsia="pl-PL"/>
              </w:rPr>
              <w:t xml:space="preserve">-In Object </w:t>
            </w:r>
            <w:proofErr w:type="spellStart"/>
            <w:r w:rsidRPr="00D32186">
              <w:rPr>
                <w:rFonts w:eastAsiaTheme="minorEastAsia" w:cstheme="minorHAnsi"/>
                <w:lang w:eastAsia="pl-PL"/>
              </w:rPr>
              <w:t>Size</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Checking</w:t>
            </w:r>
            <w:proofErr w:type="spellEnd"/>
            <w:r w:rsidRPr="00D32186">
              <w:rPr>
                <w:rFonts w:eastAsiaTheme="minorEastAsia" w:cstheme="minorHAnsi"/>
                <w:lang w:eastAsia="pl-PL"/>
              </w:rPr>
              <w:t xml:space="preserve"> [BOSC]</w:t>
            </w:r>
          </w:p>
          <w:p w14:paraId="594467F2"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Bezpieczny proces </w:t>
            </w:r>
            <w:proofErr w:type="spellStart"/>
            <w:r w:rsidRPr="00D32186">
              <w:rPr>
                <w:rFonts w:eastAsiaTheme="minorEastAsia" w:cstheme="minorHAnsi"/>
                <w:lang w:eastAsia="pl-PL"/>
              </w:rPr>
              <w:t>bootowania</w:t>
            </w:r>
            <w:proofErr w:type="spellEnd"/>
            <w:r w:rsidRPr="00D32186">
              <w:rPr>
                <w:rFonts w:eastAsiaTheme="minorEastAsia" w:cstheme="minorHAnsi"/>
                <w:lang w:eastAsia="pl-PL"/>
              </w:rPr>
              <w:t xml:space="preserve"> urządzenia</w:t>
            </w:r>
          </w:p>
          <w:p w14:paraId="3054A1A1"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Suplikant 802.1X - przełącznik można skonfigurować tak, aby działał jako suplikant do innego przełącznika</w:t>
            </w:r>
          </w:p>
          <w:p w14:paraId="39C97ADA"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Mechanizmy związane z zapewnieniem jakości usług w sieci:</w:t>
            </w:r>
          </w:p>
          <w:p w14:paraId="017ABD1D"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Implementacja 8 kolejek dla ruchu wyjściowego na każdym porcie dla obsługi ruchu o różnej klasie obsługi</w:t>
            </w:r>
          </w:p>
          <w:p w14:paraId="5CB5B2B0"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lastRenderedPageBreak/>
              <w:t>·</w:t>
            </w:r>
            <w:r w:rsidRPr="00D32186">
              <w:rPr>
                <w:rFonts w:eastAsiaTheme="minorEastAsia" w:cstheme="minorHAnsi"/>
                <w:lang w:eastAsia="pl-PL"/>
              </w:rPr>
              <w:tab/>
              <w:t xml:space="preserve">Implementacja algorytmu </w:t>
            </w:r>
            <w:proofErr w:type="spellStart"/>
            <w:r w:rsidRPr="00D32186">
              <w:rPr>
                <w:rFonts w:eastAsiaTheme="minorEastAsia" w:cstheme="minorHAnsi"/>
                <w:lang w:eastAsia="pl-PL"/>
              </w:rPr>
              <w:t>Weighted</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Round</w:t>
            </w:r>
            <w:proofErr w:type="spellEnd"/>
            <w:r w:rsidRPr="00D32186">
              <w:rPr>
                <w:rFonts w:eastAsiaTheme="minorEastAsia" w:cstheme="minorHAnsi"/>
                <w:lang w:eastAsia="pl-PL"/>
              </w:rPr>
              <w:t>-Robin (WRR) dla obsługi kolejek</w:t>
            </w:r>
          </w:p>
          <w:p w14:paraId="4194E9C6"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Możliwość obsługi jednej z powyżej wspomnianych kolejek z bezwzględnym priorytetem w stosunku do innych (</w:t>
            </w:r>
            <w:proofErr w:type="spellStart"/>
            <w:r w:rsidRPr="00D32186">
              <w:rPr>
                <w:rFonts w:eastAsiaTheme="minorEastAsia" w:cstheme="minorHAnsi"/>
                <w:lang w:eastAsia="pl-PL"/>
              </w:rPr>
              <w:t>Strict</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Priority</w:t>
            </w:r>
            <w:proofErr w:type="spellEnd"/>
            <w:r w:rsidRPr="00D32186">
              <w:rPr>
                <w:rFonts w:eastAsiaTheme="minorEastAsia" w:cstheme="minorHAnsi"/>
                <w:lang w:eastAsia="pl-PL"/>
              </w:rPr>
              <w:t>)</w:t>
            </w:r>
          </w:p>
          <w:p w14:paraId="08D91C16"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Klasyfikacja ruchu do klas różnej jakości obsługi (</w:t>
            </w:r>
            <w:proofErr w:type="spellStart"/>
            <w:r w:rsidRPr="00D32186">
              <w:rPr>
                <w:rFonts w:eastAsiaTheme="minorEastAsia" w:cstheme="minorHAnsi"/>
                <w:lang w:eastAsia="pl-PL"/>
              </w:rPr>
              <w:t>QoS</w:t>
            </w:r>
            <w:proofErr w:type="spellEnd"/>
            <w:r w:rsidRPr="00D32186">
              <w:rPr>
                <w:rFonts w:eastAsiaTheme="minorEastAsia" w:cstheme="minorHAnsi"/>
                <w:lang w:eastAsia="pl-PL"/>
              </w:rPr>
              <w:t>) poprzez wykorzystanie następujących parametrów: źródłowy/docelowy adres MAC, źródłowy/docelowy adres IP, źródłowy/docelowy port TCP</w:t>
            </w:r>
          </w:p>
          <w:p w14:paraId="0C17329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Możliwość ograniczania pasma dostępnego na danym porcie dla ruchu o danej klasie obsługi</w:t>
            </w:r>
          </w:p>
          <w:p w14:paraId="70FC7FFA"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Kontrola sztormów dla ruchu broadcast/</w:t>
            </w:r>
            <w:proofErr w:type="spellStart"/>
            <w:r w:rsidRPr="00D32186">
              <w:rPr>
                <w:rFonts w:eastAsiaTheme="minorEastAsia" w:cstheme="minorHAnsi"/>
                <w:lang w:eastAsia="pl-PL"/>
              </w:rPr>
              <w:t>multicast</w:t>
            </w:r>
            <w:proofErr w:type="spellEnd"/>
            <w:r w:rsidRPr="00D32186">
              <w:rPr>
                <w:rFonts w:eastAsiaTheme="minorEastAsia" w:cstheme="minorHAnsi"/>
                <w:lang w:eastAsia="pl-PL"/>
              </w:rPr>
              <w:t>/</w:t>
            </w:r>
            <w:proofErr w:type="spellStart"/>
            <w:r w:rsidRPr="00D32186">
              <w:rPr>
                <w:rFonts w:eastAsiaTheme="minorEastAsia" w:cstheme="minorHAnsi"/>
                <w:lang w:eastAsia="pl-PL"/>
              </w:rPr>
              <w:t>unicast</w:t>
            </w:r>
            <w:proofErr w:type="spellEnd"/>
          </w:p>
          <w:p w14:paraId="21C691B5"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Możliwość zmiany przez urządzenie kodu wartości </w:t>
            </w:r>
            <w:proofErr w:type="spellStart"/>
            <w:r w:rsidRPr="00D32186">
              <w:rPr>
                <w:rFonts w:eastAsiaTheme="minorEastAsia" w:cstheme="minorHAnsi"/>
                <w:lang w:eastAsia="pl-PL"/>
              </w:rPr>
              <w:t>QoS</w:t>
            </w:r>
            <w:proofErr w:type="spellEnd"/>
            <w:r w:rsidRPr="00D32186">
              <w:rPr>
                <w:rFonts w:eastAsiaTheme="minorEastAsia" w:cstheme="minorHAnsi"/>
                <w:lang w:eastAsia="pl-PL"/>
              </w:rPr>
              <w:t xml:space="preserve"> zawartego w ramce Ethernet lub pakiecie IP – poprzez zmianę pola 802.1p (</w:t>
            </w:r>
            <w:proofErr w:type="spellStart"/>
            <w:proofErr w:type="gramStart"/>
            <w:r w:rsidRPr="00D32186">
              <w:rPr>
                <w:rFonts w:eastAsiaTheme="minorEastAsia" w:cstheme="minorHAnsi"/>
                <w:lang w:eastAsia="pl-PL"/>
              </w:rPr>
              <w:t>CoS</w:t>
            </w:r>
            <w:proofErr w:type="spellEnd"/>
            <w:proofErr w:type="gramEnd"/>
            <w:r w:rsidRPr="00D32186">
              <w:rPr>
                <w:rFonts w:eastAsiaTheme="minorEastAsia" w:cstheme="minorHAnsi"/>
                <w:lang w:eastAsia="pl-PL"/>
              </w:rPr>
              <w:t xml:space="preserve">) oraz IP </w:t>
            </w:r>
            <w:proofErr w:type="spellStart"/>
            <w:r w:rsidRPr="00D32186">
              <w:rPr>
                <w:rFonts w:eastAsiaTheme="minorEastAsia" w:cstheme="minorHAnsi"/>
                <w:lang w:eastAsia="pl-PL"/>
              </w:rPr>
              <w:t>ToS</w:t>
            </w:r>
            <w:proofErr w:type="spellEnd"/>
            <w:r w:rsidRPr="00D32186">
              <w:rPr>
                <w:rFonts w:eastAsiaTheme="minorEastAsia" w:cstheme="minorHAnsi"/>
                <w:lang w:eastAsia="pl-PL"/>
              </w:rPr>
              <w:t>/DSCP</w:t>
            </w:r>
          </w:p>
          <w:p w14:paraId="59D09835"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Optymalizacja ruchu </w:t>
            </w:r>
            <w:proofErr w:type="spellStart"/>
            <w:r w:rsidRPr="00D32186">
              <w:rPr>
                <w:rFonts w:eastAsiaTheme="minorEastAsia" w:cstheme="minorHAnsi"/>
                <w:lang w:eastAsia="pl-PL"/>
              </w:rPr>
              <w:t>iSCSI</w:t>
            </w:r>
            <w:proofErr w:type="spellEnd"/>
            <w:r w:rsidRPr="00D32186">
              <w:rPr>
                <w:rFonts w:eastAsiaTheme="minorEastAsia" w:cstheme="minorHAnsi"/>
                <w:lang w:eastAsia="pl-PL"/>
              </w:rPr>
              <w:t xml:space="preserve"> - mechanizm nadawania priorytetu ruchowi </w:t>
            </w:r>
            <w:proofErr w:type="spellStart"/>
            <w:r w:rsidRPr="00D32186">
              <w:rPr>
                <w:rFonts w:eastAsiaTheme="minorEastAsia" w:cstheme="minorHAnsi"/>
                <w:lang w:eastAsia="pl-PL"/>
              </w:rPr>
              <w:t>iSCSI</w:t>
            </w:r>
            <w:proofErr w:type="spellEnd"/>
            <w:r w:rsidRPr="00D32186">
              <w:rPr>
                <w:rFonts w:eastAsiaTheme="minorEastAsia" w:cstheme="minorHAnsi"/>
                <w:lang w:eastAsia="pl-PL"/>
              </w:rPr>
              <w:t xml:space="preserve"> w stosunku do innych typów ruchu</w:t>
            </w:r>
          </w:p>
          <w:p w14:paraId="326BFFB9"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Przełącznik umożliwia lokalną i zdalną obserwację ruchu na określonym porcie, polegającą na kopiowaniu pojawiających się na nim ramek i przesyłaniu ich do zdalnego urządzenia monitorującego – mechanizmy SPAN i RSPAN </w:t>
            </w:r>
          </w:p>
          <w:p w14:paraId="743E2735"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funkcji port mirroring polegającej na kopiowaniu ruchu z danego portu i przesłanie go do innego portu. Obsługa do 8 portów źródłowych kopiujących swój ruch do jednego portu docelowego (monitorującego)</w:t>
            </w:r>
          </w:p>
          <w:p w14:paraId="0F7315A4"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funkcji VLAN mirroring polegającej na kopiowaniu ruchu z danej sieci VLAN i przesłanie go do innego portu. Obsługa do 8 źródłowych sieci VLAN kopiujących swój ruch do jednego portu docelowego (monitorującego)</w:t>
            </w:r>
          </w:p>
          <w:p w14:paraId="4D11F1F2"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Przełącznik posiada wzorce konfiguracji portów </w:t>
            </w:r>
            <w:r w:rsidRPr="00D32186">
              <w:rPr>
                <w:rFonts w:eastAsiaTheme="minorEastAsia" w:cstheme="minorHAnsi"/>
                <w:lang w:eastAsia="pl-PL"/>
              </w:rPr>
              <w:lastRenderedPageBreak/>
              <w:t>zawierające prekonfigurowane ustawienia rekomendowane zależnie od typu urządzenia dołączonego do portu (np. telefon IP, kamera itp.)</w:t>
            </w:r>
          </w:p>
          <w:p w14:paraId="447BA1B0"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protokołu </w:t>
            </w:r>
            <w:proofErr w:type="spellStart"/>
            <w:r w:rsidRPr="00D32186">
              <w:rPr>
                <w:rFonts w:eastAsiaTheme="minorEastAsia" w:cstheme="minorHAnsi"/>
                <w:lang w:eastAsia="pl-PL"/>
              </w:rPr>
              <w:t>sFlow</w:t>
            </w:r>
            <w:proofErr w:type="spellEnd"/>
          </w:p>
          <w:p w14:paraId="55F6AF6F"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Obsługa standardów:</w:t>
            </w:r>
          </w:p>
          <w:p w14:paraId="73B50EA3"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 xml:space="preserve">IEEE 802.3 10BASE-T Ethernet, </w:t>
            </w:r>
          </w:p>
          <w:p w14:paraId="03FF70D7"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 xml:space="preserve">IEEE 802.3u 100BASE-TX Fast Ethernet, </w:t>
            </w:r>
          </w:p>
          <w:p w14:paraId="799891B0"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802.3ab 1000BASE-T Gigabit Ethernet,</w:t>
            </w:r>
          </w:p>
          <w:p w14:paraId="6D1A05DF"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802.3ad Link Aggregation Control Protocol,</w:t>
            </w:r>
          </w:p>
          <w:p w14:paraId="1A601C72"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802.3z Gigabit Ethernet,</w:t>
            </w:r>
          </w:p>
          <w:p w14:paraId="7430128F"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802.3ae 10 Gbps Ethernet over fiber for LAN,</w:t>
            </w:r>
          </w:p>
          <w:p w14:paraId="7344ED49"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802.3an 10GBASE-T 10 Gbps Ethernet over copper twisted pair cable,</w:t>
            </w:r>
          </w:p>
          <w:p w14:paraId="364FF4BE"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802.3x Flow Control,</w:t>
            </w:r>
          </w:p>
          <w:p w14:paraId="346CF42B"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802.1D (STP, GARP, and GVRP),</w:t>
            </w:r>
          </w:p>
          <w:p w14:paraId="52DFD29D"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802.1Q/p VLAN,</w:t>
            </w:r>
          </w:p>
          <w:p w14:paraId="6F9FA554"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802.1w Rapid STP,</w:t>
            </w:r>
          </w:p>
          <w:p w14:paraId="5A966E9E"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802.1s Multiple STP,</w:t>
            </w:r>
          </w:p>
          <w:p w14:paraId="581E7AD7"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802.1X Port Access Authentication,</w:t>
            </w:r>
          </w:p>
          <w:p w14:paraId="245B62F9"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802.3af,</w:t>
            </w:r>
          </w:p>
          <w:p w14:paraId="60F0AE44"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802.3at,</w:t>
            </w:r>
          </w:p>
          <w:p w14:paraId="0C5A4F4E"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802.1AB Link Layer Discovery Protocol,</w:t>
            </w:r>
          </w:p>
          <w:p w14:paraId="7FA12CB0"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IEEE 802.3az Energy Efficient Ethernet,</w:t>
            </w:r>
          </w:p>
          <w:p w14:paraId="653C5578" w14:textId="77777777" w:rsidR="00170F8C" w:rsidRPr="00D32186" w:rsidRDefault="00170F8C" w:rsidP="008A5022">
            <w:pPr>
              <w:autoSpaceDE w:val="0"/>
              <w:autoSpaceDN w:val="0"/>
              <w:adjustRightInd w:val="0"/>
              <w:spacing w:after="200" w:line="240" w:lineRule="auto"/>
              <w:ind w:left="720" w:hanging="360"/>
              <w:rPr>
                <w:rFonts w:eastAsiaTheme="minorEastAsia" w:cstheme="minorHAnsi"/>
                <w:lang w:val="en-US" w:eastAsia="pl-PL"/>
              </w:rPr>
            </w:pPr>
            <w:r w:rsidRPr="00D32186">
              <w:rPr>
                <w:rFonts w:eastAsiaTheme="minorEastAsia" w:cstheme="minorHAnsi"/>
                <w:lang w:val="en-US" w:eastAsia="pl-PL"/>
              </w:rPr>
              <w:t>·</w:t>
            </w:r>
            <w:r w:rsidRPr="00D32186">
              <w:rPr>
                <w:rFonts w:eastAsiaTheme="minorEastAsia" w:cstheme="minorHAnsi"/>
                <w:lang w:val="en-US" w:eastAsia="pl-PL"/>
              </w:rPr>
              <w:tab/>
              <w:t xml:space="preserve">RFC 768,RFC 783,RFC 791,RFC 792,RFC 793,RFC 813,RFC 826,RFC 879,RFC 896,RFC 854,RFC 855,RFC 856,RFC 858,RFC 894,RFC 919,RFC 920,RFC 922,RFC 950,RFC 951, RFC 1042,RFC 1071,RFC 1123,RFC 1141,RFC 1155,RFC 1157, RFC 1213,RFC 1215,RFC 1286,RFC 1350,RFC 1442,RFC1451,RFC1493,RFC 1533,RFC 1541,RFC 1542,RFC 1573, RFC 1624,RFC 1643, RFC 1700, RFC 1757, RFC 1867, RFC 1907, RFC 2011, RFC 2012, RFC 2013, RFC 2030, RFC 2131, RFC 2132, RFC 2233, RFC 2576, RFC 2616,RFC 2618, RFC 2665, RFC 2666, RFC 2674, RFC 2737, RFC 2819, RFC 2863, RFC 3164, RFC 3176, RFC 3411, RFC 3412, RFC </w:t>
            </w:r>
            <w:r w:rsidRPr="00D32186">
              <w:rPr>
                <w:rFonts w:eastAsiaTheme="minorEastAsia" w:cstheme="minorHAnsi"/>
                <w:lang w:val="en-US" w:eastAsia="pl-PL"/>
              </w:rPr>
              <w:lastRenderedPageBreak/>
              <w:t>3413, RFC 3414, RFC 3415, RFC 3416, RFC 4330</w:t>
            </w:r>
          </w:p>
          <w:p w14:paraId="56A7CE69"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Zarządzanie:</w:t>
            </w:r>
          </w:p>
          <w:p w14:paraId="7EA6689C"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Port konsoli – USB typu C i RJ45</w:t>
            </w:r>
          </w:p>
          <w:p w14:paraId="51081A0A"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Port USB umożliwiający podłączenie zewnętrznego nośnika danych np. w celu uaktualnienia oprogramowania urządzenia</w:t>
            </w:r>
          </w:p>
          <w:p w14:paraId="3EDBC4BB"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Obsługa protokołów SNMPv3, SSHv2, </w:t>
            </w:r>
            <w:proofErr w:type="spellStart"/>
            <w:r w:rsidRPr="00D32186">
              <w:rPr>
                <w:rFonts w:eastAsiaTheme="minorEastAsia" w:cstheme="minorHAnsi"/>
                <w:lang w:eastAsia="pl-PL"/>
              </w:rPr>
              <w:t>https</w:t>
            </w:r>
            <w:proofErr w:type="spellEnd"/>
            <w:r w:rsidRPr="00D32186">
              <w:rPr>
                <w:rFonts w:eastAsiaTheme="minorEastAsia" w:cstheme="minorHAnsi"/>
                <w:lang w:eastAsia="pl-PL"/>
              </w:rPr>
              <w:t xml:space="preserve">, </w:t>
            </w:r>
            <w:proofErr w:type="spellStart"/>
            <w:r w:rsidRPr="00D32186">
              <w:rPr>
                <w:rFonts w:eastAsiaTheme="minorEastAsia" w:cstheme="minorHAnsi"/>
                <w:lang w:eastAsia="pl-PL"/>
              </w:rPr>
              <w:t>syslog</w:t>
            </w:r>
            <w:proofErr w:type="spellEnd"/>
            <w:r w:rsidRPr="00D32186">
              <w:rPr>
                <w:rFonts w:eastAsiaTheme="minorEastAsia" w:cstheme="minorHAnsi"/>
                <w:lang w:eastAsia="pl-PL"/>
              </w:rPr>
              <w:t>, SCP</w:t>
            </w:r>
          </w:p>
          <w:p w14:paraId="1016FE45"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 xml:space="preserve">Aplikacja mobilna umożliwiająca łatwe zarządzania urządzeniami </w:t>
            </w:r>
          </w:p>
          <w:p w14:paraId="5D2569B7"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Wbudowany graficzny interfejs zarządzania przełącznikiem dostępny z poziomu przeglądarki</w:t>
            </w:r>
          </w:p>
          <w:p w14:paraId="7F558AB6" w14:textId="77777777" w:rsidR="00170F8C" w:rsidRPr="00D32186" w:rsidRDefault="00170F8C" w:rsidP="008A5022">
            <w:pPr>
              <w:autoSpaceDE w:val="0"/>
              <w:autoSpaceDN w:val="0"/>
              <w:adjustRightInd w:val="0"/>
              <w:spacing w:after="200" w:line="276" w:lineRule="auto"/>
              <w:ind w:left="108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Tekstowy plik konfiguracyjny – z możliwością edycji z pomocą edytora tekstu</w:t>
            </w:r>
          </w:p>
          <w:p w14:paraId="0FB76447"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Praca w szerokim zakresie temperatur: -5</w:t>
            </w:r>
            <w:r w:rsidRPr="00D32186">
              <w:rPr>
                <w:rFonts w:eastAsiaTheme="minorEastAsia" w:cstheme="minorHAnsi"/>
                <w:vertAlign w:val="superscript"/>
                <w:lang w:eastAsia="pl-PL"/>
              </w:rPr>
              <w:t>o</w:t>
            </w:r>
            <w:r w:rsidRPr="00D32186">
              <w:rPr>
                <w:rFonts w:eastAsiaTheme="minorEastAsia" w:cstheme="minorHAnsi"/>
                <w:lang w:eastAsia="pl-PL"/>
              </w:rPr>
              <w:t>C – +50</w:t>
            </w:r>
            <w:r w:rsidRPr="00D32186">
              <w:rPr>
                <w:rFonts w:eastAsiaTheme="minorEastAsia" w:cstheme="minorHAnsi"/>
                <w:vertAlign w:val="superscript"/>
                <w:lang w:eastAsia="pl-PL"/>
              </w:rPr>
              <w:t>o</w:t>
            </w:r>
            <w:r w:rsidRPr="00D32186">
              <w:rPr>
                <w:rFonts w:eastAsiaTheme="minorEastAsia" w:cstheme="minorHAnsi"/>
                <w:lang w:eastAsia="pl-PL"/>
              </w:rPr>
              <w:t>C</w:t>
            </w:r>
          </w:p>
          <w:p w14:paraId="098EAA86"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Możliwość przechowywania w szerokim zakresie temperatur: -25</w:t>
            </w:r>
            <w:r w:rsidRPr="00D32186">
              <w:rPr>
                <w:rFonts w:eastAsiaTheme="minorEastAsia" w:cstheme="minorHAnsi"/>
                <w:vertAlign w:val="superscript"/>
                <w:lang w:eastAsia="pl-PL"/>
              </w:rPr>
              <w:t>o</w:t>
            </w:r>
            <w:r w:rsidRPr="00D32186">
              <w:rPr>
                <w:rFonts w:eastAsiaTheme="minorEastAsia" w:cstheme="minorHAnsi"/>
                <w:lang w:eastAsia="pl-PL"/>
              </w:rPr>
              <w:t>C – +70</w:t>
            </w:r>
            <w:r w:rsidRPr="00D32186">
              <w:rPr>
                <w:rFonts w:eastAsiaTheme="minorEastAsia" w:cstheme="minorHAnsi"/>
                <w:vertAlign w:val="superscript"/>
                <w:lang w:eastAsia="pl-PL"/>
              </w:rPr>
              <w:t>o</w:t>
            </w:r>
            <w:r w:rsidRPr="00D32186">
              <w:rPr>
                <w:rFonts w:eastAsiaTheme="minorEastAsia" w:cstheme="minorHAnsi"/>
                <w:lang w:eastAsia="pl-PL"/>
              </w:rPr>
              <w:t>C</w:t>
            </w:r>
          </w:p>
          <w:p w14:paraId="41308908" w14:textId="77777777" w:rsidR="00170F8C" w:rsidRPr="00D32186" w:rsidRDefault="00170F8C" w:rsidP="008A5022">
            <w:pPr>
              <w:autoSpaceDE w:val="0"/>
              <w:autoSpaceDN w:val="0"/>
              <w:adjustRightInd w:val="0"/>
              <w:spacing w:after="200" w:line="276" w:lineRule="auto"/>
              <w:ind w:left="360" w:hanging="360"/>
              <w:rPr>
                <w:rFonts w:eastAsiaTheme="minorEastAsia" w:cstheme="minorHAnsi"/>
                <w:lang w:eastAsia="pl-PL"/>
              </w:rPr>
            </w:pPr>
            <w:r w:rsidRPr="00D32186">
              <w:rPr>
                <w:rFonts w:eastAsiaTheme="minorEastAsia" w:cstheme="minorHAnsi"/>
                <w:lang w:eastAsia="pl-PL"/>
              </w:rPr>
              <w:t>·</w:t>
            </w:r>
            <w:r w:rsidRPr="00D32186">
              <w:rPr>
                <w:rFonts w:eastAsiaTheme="minorEastAsia" w:cstheme="minorHAnsi"/>
                <w:lang w:eastAsia="pl-PL"/>
              </w:rPr>
              <w:tab/>
              <w:t>Głębokość urządzenia nie przekracza 35cm</w:t>
            </w:r>
          </w:p>
        </w:tc>
        <w:tc>
          <w:tcPr>
            <w:tcW w:w="1701" w:type="dxa"/>
            <w:tcBorders>
              <w:top w:val="single" w:sz="4" w:space="0" w:color="auto"/>
              <w:bottom w:val="single" w:sz="4" w:space="0" w:color="auto"/>
              <w:right w:val="single" w:sz="4" w:space="0" w:color="auto"/>
            </w:tcBorders>
          </w:tcPr>
          <w:p w14:paraId="7E05D424" w14:textId="77777777" w:rsidR="00170F8C" w:rsidRPr="00D32186" w:rsidRDefault="00170F8C" w:rsidP="008A5022">
            <w:pPr>
              <w:spacing w:after="60" w:line="240" w:lineRule="auto"/>
              <w:rPr>
                <w:rFonts w:eastAsia="Aptos" w:cstheme="minorHAnsi"/>
                <w:bCs/>
              </w:rPr>
            </w:pPr>
          </w:p>
        </w:tc>
      </w:tr>
      <w:tr w:rsidR="00170F8C" w:rsidRPr="00D32186" w14:paraId="50E46794"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58E7B7E" w14:textId="77777777" w:rsidR="00170F8C" w:rsidRPr="00D32186" w:rsidRDefault="00170F8C" w:rsidP="008A5022">
            <w:pPr>
              <w:pStyle w:val="Akapitzlist"/>
              <w:spacing w:before="100" w:after="0" w:line="252" w:lineRule="auto"/>
              <w:ind w:left="33"/>
              <w:rPr>
                <w:rFonts w:asciiTheme="minorHAnsi" w:hAnsiTheme="minorHAnsi" w:cstheme="minorHAnsi"/>
                <w:b/>
                <w:u w:val="single"/>
              </w:rPr>
            </w:pPr>
            <w:r w:rsidRPr="00D32186">
              <w:rPr>
                <w:rFonts w:asciiTheme="minorHAnsi" w:hAnsiTheme="minorHAnsi" w:cstheme="minorHAnsi"/>
                <w:bCs/>
              </w:rPr>
              <w:lastRenderedPageBreak/>
              <w:t>Gwarancja</w:t>
            </w:r>
            <w:r w:rsidRPr="00D32186">
              <w:rPr>
                <w:rFonts w:asciiTheme="minorHAnsi" w:hAnsiTheme="minorHAnsi" w:cstheme="minorHAnsi"/>
                <w:b/>
                <w:u w:val="single"/>
              </w:rPr>
              <w:t xml:space="preserve"> </w:t>
            </w:r>
          </w:p>
          <w:p w14:paraId="16245290" w14:textId="77777777" w:rsidR="00170F8C" w:rsidRPr="00D32186" w:rsidRDefault="00170F8C" w:rsidP="008A5022">
            <w:pPr>
              <w:autoSpaceDE w:val="0"/>
              <w:autoSpaceDN w:val="0"/>
              <w:adjustRightInd w:val="0"/>
              <w:spacing w:after="200" w:line="276" w:lineRule="auto"/>
              <w:rPr>
                <w:rFonts w:eastAsiaTheme="minorEastAsia" w:cstheme="minorHAnsi"/>
                <w:u w:val="single"/>
                <w:lang w:eastAsia="pl-PL"/>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802439"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 xml:space="preserve">Wymaga się aby urządzenie było objęte gwarancją producenta przez min. 36 miesięcy, realizowaną w systemie </w:t>
            </w:r>
            <w:proofErr w:type="spellStart"/>
            <w:r w:rsidRPr="00D32186">
              <w:rPr>
                <w:rFonts w:asciiTheme="minorHAnsi" w:hAnsiTheme="minorHAnsi" w:cstheme="minorHAnsi"/>
              </w:rPr>
              <w:t>door</w:t>
            </w:r>
            <w:proofErr w:type="spellEnd"/>
            <w:r w:rsidRPr="00D32186">
              <w:rPr>
                <w:rFonts w:asciiTheme="minorHAnsi" w:hAnsiTheme="minorHAnsi" w:cstheme="minorHAnsi"/>
              </w:rPr>
              <w:t>-to-</w:t>
            </w:r>
            <w:proofErr w:type="spellStart"/>
            <w:r w:rsidRPr="00D32186">
              <w:rPr>
                <w:rFonts w:asciiTheme="minorHAnsi" w:hAnsiTheme="minorHAnsi" w:cstheme="minorHAnsi"/>
              </w:rPr>
              <w:t>door</w:t>
            </w:r>
            <w:proofErr w:type="spellEnd"/>
            <w:r w:rsidRPr="00D32186">
              <w:rPr>
                <w:rFonts w:asciiTheme="minorHAnsi" w:hAnsiTheme="minorHAnsi" w:cstheme="minorHAnsi"/>
              </w:rPr>
              <w:t xml:space="preserve"> przez serwis. Urządzenie powinno być objęte usługą szybkiej wymiany w wypadku awarii z wysyłką w następnym dniu roboczym po stwierdzeniu awarii przez okres gwarancji.</w:t>
            </w:r>
          </w:p>
        </w:tc>
        <w:tc>
          <w:tcPr>
            <w:tcW w:w="1701" w:type="dxa"/>
            <w:tcBorders>
              <w:top w:val="single" w:sz="4" w:space="0" w:color="auto"/>
              <w:bottom w:val="single" w:sz="4" w:space="0" w:color="auto"/>
              <w:right w:val="single" w:sz="4" w:space="0" w:color="auto"/>
            </w:tcBorders>
          </w:tcPr>
          <w:p w14:paraId="70FA643D" w14:textId="77777777" w:rsidR="00170F8C" w:rsidRPr="00D32186" w:rsidRDefault="00170F8C" w:rsidP="008A5022">
            <w:pPr>
              <w:spacing w:after="60" w:line="240" w:lineRule="auto"/>
              <w:rPr>
                <w:rFonts w:eastAsia="Aptos" w:cstheme="minorHAnsi"/>
                <w:bCs/>
              </w:rPr>
            </w:pPr>
          </w:p>
        </w:tc>
      </w:tr>
    </w:tbl>
    <w:p w14:paraId="65667680" w14:textId="77777777" w:rsidR="00170F8C" w:rsidRPr="00D32186" w:rsidRDefault="00170F8C" w:rsidP="00170F8C">
      <w:pPr>
        <w:spacing w:before="100" w:after="0" w:line="252" w:lineRule="auto"/>
        <w:jc w:val="both"/>
        <w:rPr>
          <w:rFonts w:cstheme="minorHAnsi"/>
          <w:b/>
          <w:u w:val="single"/>
        </w:rPr>
      </w:pPr>
    </w:p>
    <w:p w14:paraId="26DCEF42" w14:textId="77777777" w:rsidR="00170F8C" w:rsidRPr="00D32186" w:rsidRDefault="00170F8C" w:rsidP="00170F8C">
      <w:pPr>
        <w:spacing w:after="0" w:line="252" w:lineRule="auto"/>
        <w:contextualSpacing/>
        <w:jc w:val="both"/>
        <w:rPr>
          <w:rFonts w:cstheme="minorHAnsi"/>
          <w:b/>
          <w:bCs/>
        </w:rPr>
      </w:pPr>
      <w:r w:rsidRPr="00D32186">
        <w:rPr>
          <w:rFonts w:cstheme="minorHAnsi"/>
          <w:b/>
          <w:bCs/>
        </w:rPr>
        <w:t xml:space="preserve">Wymagania Zamawiającego w zakresie wdrożenia </w:t>
      </w:r>
      <w:proofErr w:type="spellStart"/>
      <w:r w:rsidRPr="00D32186">
        <w:rPr>
          <w:rFonts w:cstheme="minorHAnsi"/>
          <w:b/>
          <w:bCs/>
        </w:rPr>
        <w:t>zarządzalnych</w:t>
      </w:r>
      <w:proofErr w:type="spellEnd"/>
      <w:r w:rsidRPr="00D32186">
        <w:rPr>
          <w:rFonts w:cstheme="minorHAnsi"/>
          <w:b/>
          <w:bCs/>
        </w:rPr>
        <w:t xml:space="preserve"> przełączników sieciowych TYP 2:</w:t>
      </w:r>
    </w:p>
    <w:p w14:paraId="04D379E4" w14:textId="77777777" w:rsidR="00170F8C" w:rsidRPr="00D32186" w:rsidRDefault="00170F8C" w:rsidP="00455AFB">
      <w:pPr>
        <w:pStyle w:val="Akapitzlist"/>
        <w:numPr>
          <w:ilvl w:val="0"/>
          <w:numId w:val="28"/>
        </w:numPr>
        <w:spacing w:after="0" w:line="252" w:lineRule="auto"/>
        <w:jc w:val="both"/>
        <w:rPr>
          <w:rFonts w:asciiTheme="minorHAnsi" w:hAnsiTheme="minorHAnsi" w:cstheme="minorHAnsi"/>
        </w:rPr>
      </w:pPr>
      <w:r w:rsidRPr="00D32186">
        <w:rPr>
          <w:rFonts w:asciiTheme="minorHAnsi" w:hAnsiTheme="minorHAnsi" w:cstheme="minorHAnsi"/>
        </w:rPr>
        <w:t xml:space="preserve">Konfiguracja funkcjonalności warstwy II: VLAN, </w:t>
      </w:r>
      <w:proofErr w:type="spellStart"/>
      <w:r w:rsidRPr="00D32186">
        <w:rPr>
          <w:rFonts w:asciiTheme="minorHAnsi" w:hAnsiTheme="minorHAnsi" w:cstheme="minorHAnsi"/>
        </w:rPr>
        <w:t>Spanning</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Tree</w:t>
      </w:r>
      <w:proofErr w:type="spellEnd"/>
      <w:r w:rsidRPr="00D32186">
        <w:rPr>
          <w:rFonts w:asciiTheme="minorHAnsi" w:hAnsiTheme="minorHAnsi" w:cstheme="minorHAnsi"/>
        </w:rPr>
        <w:t>, agregacji łączy.</w:t>
      </w:r>
    </w:p>
    <w:p w14:paraId="3FF7DB2C" w14:textId="77777777" w:rsidR="00170F8C" w:rsidRPr="00D32186" w:rsidRDefault="00170F8C" w:rsidP="00455AFB">
      <w:pPr>
        <w:numPr>
          <w:ilvl w:val="0"/>
          <w:numId w:val="28"/>
        </w:numPr>
        <w:spacing w:after="0" w:line="252" w:lineRule="auto"/>
        <w:contextualSpacing/>
        <w:jc w:val="both"/>
        <w:rPr>
          <w:rFonts w:cstheme="minorHAnsi"/>
        </w:rPr>
      </w:pPr>
      <w:r w:rsidRPr="00D32186">
        <w:rPr>
          <w:rFonts w:cstheme="minorHAnsi"/>
        </w:rPr>
        <w:t>Konfiguracja zarządzania (SSH, HTTPS, SNMP).</w:t>
      </w:r>
    </w:p>
    <w:p w14:paraId="229FFB6E" w14:textId="77777777" w:rsidR="00170F8C" w:rsidRPr="00D32186" w:rsidRDefault="00170F8C" w:rsidP="00455AFB">
      <w:pPr>
        <w:numPr>
          <w:ilvl w:val="0"/>
          <w:numId w:val="28"/>
        </w:numPr>
        <w:spacing w:after="0" w:line="252" w:lineRule="auto"/>
        <w:contextualSpacing/>
        <w:jc w:val="both"/>
        <w:rPr>
          <w:rFonts w:cstheme="minorHAnsi"/>
        </w:rPr>
      </w:pPr>
      <w:r w:rsidRPr="00D32186">
        <w:rPr>
          <w:rFonts w:cstheme="minorHAnsi"/>
        </w:rPr>
        <w:t>Konfiguracja logowania zdarzeń.</w:t>
      </w:r>
    </w:p>
    <w:p w14:paraId="6E7D79A2" w14:textId="77777777" w:rsidR="00170F8C" w:rsidRPr="00D32186" w:rsidRDefault="00170F8C" w:rsidP="00170F8C">
      <w:pPr>
        <w:pStyle w:val="Akapitzlist"/>
        <w:jc w:val="both"/>
        <w:rPr>
          <w:rFonts w:asciiTheme="minorHAnsi" w:hAnsiTheme="minorHAnsi" w:cstheme="minorHAnsi"/>
          <w:b/>
          <w:u w:val="single"/>
        </w:rPr>
      </w:pPr>
    </w:p>
    <w:p w14:paraId="5EB0316A" w14:textId="77777777" w:rsidR="00170F8C" w:rsidRPr="00D32186" w:rsidRDefault="00170F8C" w:rsidP="00170F8C">
      <w:pPr>
        <w:pStyle w:val="Akapitzlist"/>
        <w:spacing w:before="100" w:after="0" w:line="252" w:lineRule="auto"/>
        <w:jc w:val="both"/>
        <w:rPr>
          <w:rFonts w:asciiTheme="minorHAnsi" w:hAnsiTheme="minorHAnsi" w:cstheme="minorHAnsi"/>
          <w:b/>
          <w:u w:val="single"/>
        </w:rPr>
      </w:pPr>
    </w:p>
    <w:p w14:paraId="28648933" w14:textId="77777777" w:rsidR="00170F8C" w:rsidRPr="00D32186" w:rsidRDefault="00170F8C" w:rsidP="00455AFB">
      <w:pPr>
        <w:pStyle w:val="Akapitzlist"/>
        <w:numPr>
          <w:ilvl w:val="0"/>
          <w:numId w:val="19"/>
        </w:numPr>
        <w:tabs>
          <w:tab w:val="left" w:pos="270"/>
        </w:tabs>
        <w:spacing w:after="160" w:line="259" w:lineRule="auto"/>
        <w:jc w:val="both"/>
        <w:rPr>
          <w:rFonts w:asciiTheme="minorHAnsi" w:hAnsiTheme="minorHAnsi" w:cstheme="minorHAnsi"/>
          <w:b/>
          <w:u w:val="single"/>
        </w:rPr>
      </w:pPr>
      <w:r w:rsidRPr="00D32186">
        <w:rPr>
          <w:rFonts w:asciiTheme="minorHAnsi" w:hAnsiTheme="minorHAnsi" w:cstheme="minorHAnsi"/>
          <w:b/>
          <w:u w:val="single"/>
        </w:rPr>
        <w:t xml:space="preserve">Zakup subskrypcji dla urządzenia klasy UTM z zapewnieniem funkcjonalności DLP – 2 sztuki </w:t>
      </w:r>
    </w:p>
    <w:p w14:paraId="33F02D43" w14:textId="77777777" w:rsidR="00170F8C" w:rsidRPr="00D32186" w:rsidRDefault="00170F8C" w:rsidP="00170F8C">
      <w:pPr>
        <w:tabs>
          <w:tab w:val="left" w:pos="270"/>
        </w:tabs>
        <w:contextualSpacing/>
        <w:jc w:val="both"/>
        <w:rPr>
          <w:rFonts w:cstheme="minorHAnsi"/>
          <w:b/>
          <w:u w:val="single"/>
        </w:rPr>
      </w:pPr>
    </w:p>
    <w:p w14:paraId="200544F9" w14:textId="77777777" w:rsidR="00170F8C" w:rsidRPr="00D32186" w:rsidRDefault="00170F8C" w:rsidP="00170F8C">
      <w:pPr>
        <w:ind w:firstLine="425"/>
        <w:jc w:val="both"/>
        <w:rPr>
          <w:rFonts w:eastAsia="Times New Roman" w:cstheme="minorHAnsi"/>
          <w:b/>
          <w:bCs/>
          <w:lang w:eastAsia="pl-PL"/>
        </w:rPr>
      </w:pPr>
      <w:r w:rsidRPr="00D32186">
        <w:rPr>
          <w:rFonts w:eastAsia="Times New Roman" w:cstheme="minorHAnsi"/>
          <w:lang w:eastAsia="pl-PL"/>
        </w:rPr>
        <w:t xml:space="preserve">Zamawiający posiada 2 szt. urządzenia </w:t>
      </w:r>
      <w:proofErr w:type="spellStart"/>
      <w:r w:rsidRPr="00D32186">
        <w:rPr>
          <w:rFonts w:eastAsia="Times New Roman" w:cstheme="minorHAnsi"/>
          <w:lang w:eastAsia="pl-PL"/>
        </w:rPr>
        <w:t>Fortigate</w:t>
      </w:r>
      <w:proofErr w:type="spellEnd"/>
      <w:r w:rsidRPr="00D32186">
        <w:rPr>
          <w:rFonts w:eastAsia="Times New Roman" w:cstheme="minorHAnsi"/>
          <w:lang w:eastAsia="pl-PL"/>
        </w:rPr>
        <w:t xml:space="preserve"> FG60F. W ramach niniejszej pozycji Zamawiający oczekuje dostawy przedłużenia </w:t>
      </w:r>
      <w:proofErr w:type="gramStart"/>
      <w:r w:rsidRPr="00D32186">
        <w:rPr>
          <w:rFonts w:eastAsia="Times New Roman" w:cstheme="minorHAnsi"/>
          <w:lang w:eastAsia="pl-PL"/>
        </w:rPr>
        <w:t>subskrypcji,</w:t>
      </w:r>
      <w:proofErr w:type="gramEnd"/>
      <w:r w:rsidRPr="00D32186">
        <w:rPr>
          <w:rFonts w:eastAsia="Times New Roman" w:cstheme="minorHAnsi"/>
          <w:lang w:eastAsia="pl-PL"/>
        </w:rPr>
        <w:t xml:space="preserve"> (która wygasła w dniu 15.12.2022) na okres do 30.06.2026 r., lub dostawy równoważnego systemu bezpieczeństwa, </w:t>
      </w:r>
      <w:r w:rsidRPr="00D32186">
        <w:rPr>
          <w:rFonts w:eastAsia="Times New Roman" w:cstheme="minorHAnsi"/>
          <w:b/>
          <w:bCs/>
          <w:lang w:eastAsia="pl-PL"/>
        </w:rPr>
        <w:t>spełniającego poniższe wymagania:</w:t>
      </w:r>
    </w:p>
    <w:tbl>
      <w:tblPr>
        <w:tblW w:w="9209" w:type="dxa"/>
        <w:tblCellMar>
          <w:left w:w="0" w:type="dxa"/>
          <w:right w:w="0" w:type="dxa"/>
        </w:tblCellMar>
        <w:tblLook w:val="04A0" w:firstRow="1" w:lastRow="0" w:firstColumn="1" w:lastColumn="0" w:noHBand="0" w:noVBand="1"/>
      </w:tblPr>
      <w:tblGrid>
        <w:gridCol w:w="1906"/>
        <w:gridCol w:w="5602"/>
        <w:gridCol w:w="1701"/>
      </w:tblGrid>
      <w:tr w:rsidR="00170F8C" w:rsidRPr="00D32186" w14:paraId="07F28EF0"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533D1F0" w14:textId="77777777" w:rsidR="00170F8C" w:rsidRPr="00D32186" w:rsidRDefault="00170F8C" w:rsidP="008A5022">
            <w:pPr>
              <w:pStyle w:val="Bezodstpw"/>
              <w:rPr>
                <w:rFonts w:asciiTheme="minorHAnsi" w:eastAsia="Aptos" w:hAnsiTheme="minorHAnsi" w:cstheme="minorHAnsi"/>
                <w:bCs/>
              </w:rPr>
            </w:pPr>
            <w:r w:rsidRPr="00D32186">
              <w:rPr>
                <w:rFonts w:asciiTheme="minorHAnsi" w:hAnsiTheme="minorHAnsi" w:cstheme="minorHAnsi"/>
              </w:rPr>
              <w:lastRenderedPageBreak/>
              <w:t xml:space="preserve">Podać producenta, model i Part </w:t>
            </w:r>
            <w:proofErr w:type="spellStart"/>
            <w:r w:rsidRPr="00D32186">
              <w:rPr>
                <w:rFonts w:asciiTheme="minorHAnsi" w:hAnsiTheme="minorHAnsi" w:cstheme="minorHAnsi"/>
              </w:rPr>
              <w:t>Number</w:t>
            </w:r>
            <w:proofErr w:type="spellEnd"/>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3009909F" w14:textId="77777777" w:rsidR="00170F8C" w:rsidRPr="00D32186" w:rsidRDefault="00170F8C" w:rsidP="008A5022">
            <w:pPr>
              <w:pStyle w:val="Bezodstpw"/>
              <w:rPr>
                <w:rFonts w:asciiTheme="minorHAnsi" w:eastAsia="Aptos" w:hAnsiTheme="minorHAnsi" w:cstheme="minorHAnsi"/>
                <w:bCs/>
              </w:rPr>
            </w:pPr>
          </w:p>
        </w:tc>
        <w:tc>
          <w:tcPr>
            <w:tcW w:w="1701" w:type="dxa"/>
            <w:tcBorders>
              <w:top w:val="single" w:sz="4" w:space="0" w:color="auto"/>
              <w:bottom w:val="single" w:sz="4" w:space="0" w:color="auto"/>
              <w:right w:val="single" w:sz="4" w:space="0" w:color="auto"/>
            </w:tcBorders>
          </w:tcPr>
          <w:p w14:paraId="79FDF295" w14:textId="77777777" w:rsidR="00170F8C" w:rsidRPr="00D32186" w:rsidRDefault="00170F8C" w:rsidP="008A5022">
            <w:pPr>
              <w:pStyle w:val="Bezodstpw"/>
              <w:rPr>
                <w:rFonts w:asciiTheme="minorHAnsi" w:hAnsiTheme="minorHAnsi" w:cstheme="minorHAnsi"/>
                <w:bCs/>
                <w:color w:val="111111"/>
              </w:rPr>
            </w:pPr>
            <w:r w:rsidRPr="00D32186">
              <w:rPr>
                <w:rFonts w:asciiTheme="minorHAnsi" w:hAnsiTheme="minorHAnsi" w:cstheme="minorHAnsi"/>
                <w:bCs/>
                <w:color w:val="111111"/>
              </w:rPr>
              <w:t>Parametr oferowany</w:t>
            </w:r>
          </w:p>
          <w:p w14:paraId="1E5041A1" w14:textId="77777777" w:rsidR="00170F8C" w:rsidRPr="00D32186" w:rsidRDefault="00170F8C" w:rsidP="008A5022">
            <w:pPr>
              <w:pStyle w:val="Bezodstpw"/>
              <w:rPr>
                <w:rFonts w:asciiTheme="minorHAnsi" w:eastAsia="Aptos" w:hAnsiTheme="minorHAnsi" w:cstheme="minorHAnsi"/>
                <w:bCs/>
              </w:rPr>
            </w:pPr>
            <w:r w:rsidRPr="00D32186">
              <w:rPr>
                <w:rFonts w:asciiTheme="minorHAnsi" w:hAnsiTheme="minorHAnsi" w:cstheme="minorHAnsi"/>
                <w:bCs/>
                <w:color w:val="111111"/>
              </w:rPr>
              <w:t>Tak/Nie</w:t>
            </w:r>
          </w:p>
        </w:tc>
      </w:tr>
      <w:tr w:rsidR="00170F8C" w:rsidRPr="00D32186" w14:paraId="46694CE5"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F6251AB" w14:textId="77777777" w:rsidR="00170F8C" w:rsidRPr="00D32186" w:rsidRDefault="00170F8C" w:rsidP="008A5022">
            <w:pPr>
              <w:pStyle w:val="Bezodstpw"/>
              <w:rPr>
                <w:rFonts w:asciiTheme="minorHAnsi" w:eastAsia="Aptos" w:hAnsiTheme="minorHAnsi" w:cstheme="minorHAnsi"/>
                <w:bCs/>
              </w:rPr>
            </w:pPr>
            <w:r w:rsidRPr="00D32186">
              <w:rPr>
                <w:rFonts w:asciiTheme="minorHAnsi" w:eastAsia="Calibri" w:hAnsiTheme="minorHAnsi" w:cstheme="minorHAnsi"/>
              </w:rPr>
              <w:t>Parametr</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9E40E12" w14:textId="77777777" w:rsidR="00170F8C" w:rsidRPr="00D32186" w:rsidRDefault="00170F8C" w:rsidP="008A5022">
            <w:pPr>
              <w:pStyle w:val="Bezodstpw"/>
              <w:rPr>
                <w:rFonts w:asciiTheme="minorHAnsi" w:eastAsia="Aptos" w:hAnsiTheme="minorHAnsi" w:cstheme="minorHAnsi"/>
              </w:rPr>
            </w:pPr>
            <w:r w:rsidRPr="00D32186">
              <w:rPr>
                <w:rFonts w:asciiTheme="minorHAnsi" w:eastAsia="Aptos" w:hAnsiTheme="minorHAnsi" w:cstheme="minorHAnsi"/>
              </w:rPr>
              <w:t>Opis minimalnych wymagań technicznych</w:t>
            </w:r>
          </w:p>
        </w:tc>
        <w:tc>
          <w:tcPr>
            <w:tcW w:w="1701" w:type="dxa"/>
            <w:tcBorders>
              <w:top w:val="single" w:sz="4" w:space="0" w:color="auto"/>
              <w:bottom w:val="single" w:sz="4" w:space="0" w:color="auto"/>
              <w:right w:val="single" w:sz="4" w:space="0" w:color="auto"/>
            </w:tcBorders>
          </w:tcPr>
          <w:p w14:paraId="3CFCB99B" w14:textId="77777777" w:rsidR="00170F8C" w:rsidRPr="00D32186" w:rsidRDefault="00170F8C" w:rsidP="008A5022">
            <w:pPr>
              <w:pStyle w:val="Bezodstpw"/>
              <w:rPr>
                <w:rFonts w:asciiTheme="minorHAnsi" w:eastAsia="Aptos" w:hAnsiTheme="minorHAnsi" w:cstheme="minorHAnsi"/>
                <w:bCs/>
              </w:rPr>
            </w:pPr>
          </w:p>
        </w:tc>
      </w:tr>
      <w:tr w:rsidR="00170F8C" w:rsidRPr="00D32186" w14:paraId="1A3EF788"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0B7C202"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Wymagania Ogólne</w:t>
            </w:r>
          </w:p>
          <w:p w14:paraId="349AB83E" w14:textId="77777777" w:rsidR="00170F8C" w:rsidRPr="00D32186" w:rsidRDefault="00170F8C" w:rsidP="008A5022">
            <w:pPr>
              <w:pStyle w:val="Bezodstpw"/>
              <w:rPr>
                <w:rFonts w:asciiTheme="minorHAnsi" w:eastAsia="Aptos" w:hAnsiTheme="minorHAnsi" w:cstheme="minorHAnsi"/>
                <w:bCs/>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E9B037B"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 xml:space="preserve">Dostarczony system bezpieczeństwa musi zapewniać wszystkie wymienione poniżej funkcje sieciowe i  bezpieczeństwa niezależnie od dostawcy łącza. </w:t>
            </w:r>
            <w:bookmarkStart w:id="12" w:name="_Hlk210045563"/>
            <w:r w:rsidRPr="00D32186">
              <w:rPr>
                <w:rFonts w:asciiTheme="minorHAnsi" w:hAnsiTheme="minorHAnsi" w:cstheme="minorHAnsi"/>
              </w:rPr>
              <w:t>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bookmarkEnd w:id="12"/>
            <w:r w:rsidRPr="00D32186">
              <w:rPr>
                <w:rFonts w:asciiTheme="minorHAnsi" w:hAnsiTheme="minorHAnsi" w:cstheme="minorHAnsi"/>
              </w:rPr>
              <w:t>.</w:t>
            </w:r>
          </w:p>
          <w:p w14:paraId="0BE1612D"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 xml:space="preserve">System realizujący funkcję Firewall musi dawać możliwość pracy w jednym z trzech trybów: Routera z funkcją NAT, transparentnym oraz monitorowania na porcie SPAN. </w:t>
            </w:r>
          </w:p>
          <w:p w14:paraId="6059A681"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 xml:space="preserve">W ramach dostarczonego systemu bezpieczeństwa musi być zapewniona możliwość budowy minimum 2 oddzielnych (fizycznych lub logicznych) instancji systemów w zakresie: Routingu, </w:t>
            </w:r>
            <w:proofErr w:type="spellStart"/>
            <w:r w:rsidRPr="00D32186">
              <w:rPr>
                <w:rFonts w:asciiTheme="minorHAnsi" w:hAnsiTheme="minorHAnsi" w:cstheme="minorHAnsi"/>
              </w:rPr>
              <w:t>Firewall’a</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IPSec</w:t>
            </w:r>
            <w:proofErr w:type="spellEnd"/>
            <w:r w:rsidRPr="00D32186">
              <w:rPr>
                <w:rFonts w:asciiTheme="minorHAnsi" w:hAnsiTheme="minorHAnsi" w:cstheme="minorHAnsi"/>
              </w:rPr>
              <w:t xml:space="preserve"> VPN, Antywirus, IPS, Kontroli Aplikacji. Powinna istnieć możliwość dedykowania co najmniej 3 administratorów do poszczególnych instancji systemu.</w:t>
            </w:r>
          </w:p>
          <w:p w14:paraId="6A5594AD"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System musi wspierać IPv4 oraz IPv6 w zakresie:</w:t>
            </w:r>
          </w:p>
          <w:p w14:paraId="7035ADAD" w14:textId="77777777" w:rsidR="00170F8C" w:rsidRPr="00D32186" w:rsidRDefault="00170F8C" w:rsidP="00455AFB">
            <w:pPr>
              <w:pStyle w:val="Bezodstpw"/>
              <w:numPr>
                <w:ilvl w:val="0"/>
                <w:numId w:val="61"/>
              </w:numPr>
              <w:rPr>
                <w:rFonts w:asciiTheme="minorHAnsi" w:hAnsiTheme="minorHAnsi" w:cstheme="minorHAnsi"/>
              </w:rPr>
            </w:pPr>
            <w:r w:rsidRPr="00D32186">
              <w:rPr>
                <w:rFonts w:asciiTheme="minorHAnsi" w:hAnsiTheme="minorHAnsi" w:cstheme="minorHAnsi"/>
              </w:rPr>
              <w:t>Firewall.</w:t>
            </w:r>
          </w:p>
          <w:p w14:paraId="5654B737" w14:textId="77777777" w:rsidR="00170F8C" w:rsidRPr="00D32186" w:rsidRDefault="00170F8C" w:rsidP="00455AFB">
            <w:pPr>
              <w:pStyle w:val="Bezodstpw"/>
              <w:numPr>
                <w:ilvl w:val="0"/>
                <w:numId w:val="61"/>
              </w:numPr>
              <w:rPr>
                <w:rFonts w:asciiTheme="minorHAnsi" w:hAnsiTheme="minorHAnsi" w:cstheme="minorHAnsi"/>
              </w:rPr>
            </w:pPr>
            <w:r w:rsidRPr="00D32186">
              <w:rPr>
                <w:rFonts w:asciiTheme="minorHAnsi" w:hAnsiTheme="minorHAnsi" w:cstheme="minorHAnsi"/>
              </w:rPr>
              <w:t>Ochrony w warstwie aplikacji.</w:t>
            </w:r>
          </w:p>
          <w:p w14:paraId="0B058C14" w14:textId="77777777" w:rsidR="00170F8C" w:rsidRPr="00D32186" w:rsidRDefault="00170F8C" w:rsidP="00455AFB">
            <w:pPr>
              <w:pStyle w:val="Bezodstpw"/>
              <w:numPr>
                <w:ilvl w:val="0"/>
                <w:numId w:val="61"/>
              </w:numPr>
              <w:rPr>
                <w:rFonts w:asciiTheme="minorHAnsi" w:hAnsiTheme="minorHAnsi" w:cstheme="minorHAnsi"/>
              </w:rPr>
            </w:pPr>
            <w:r w:rsidRPr="00D32186">
              <w:rPr>
                <w:rFonts w:asciiTheme="minorHAnsi" w:hAnsiTheme="minorHAnsi" w:cstheme="minorHAnsi"/>
              </w:rPr>
              <w:t xml:space="preserve">Protokołów routingu dynamicznego. </w:t>
            </w:r>
          </w:p>
          <w:p w14:paraId="6EDB9F99" w14:textId="77777777" w:rsidR="00170F8C" w:rsidRPr="00D32186" w:rsidRDefault="00170F8C" w:rsidP="008A5022">
            <w:pPr>
              <w:pStyle w:val="Bezodstpw"/>
              <w:rPr>
                <w:rFonts w:asciiTheme="minorHAnsi" w:eastAsia="Aptos" w:hAnsiTheme="minorHAnsi" w:cstheme="minorHAnsi"/>
                <w:bCs/>
              </w:rPr>
            </w:pPr>
          </w:p>
        </w:tc>
        <w:tc>
          <w:tcPr>
            <w:tcW w:w="1701" w:type="dxa"/>
            <w:tcBorders>
              <w:top w:val="single" w:sz="4" w:space="0" w:color="auto"/>
              <w:bottom w:val="single" w:sz="4" w:space="0" w:color="auto"/>
              <w:right w:val="single" w:sz="4" w:space="0" w:color="auto"/>
            </w:tcBorders>
          </w:tcPr>
          <w:p w14:paraId="7A86A398" w14:textId="77777777" w:rsidR="00170F8C" w:rsidRPr="00D32186" w:rsidRDefault="00170F8C" w:rsidP="008A5022">
            <w:pPr>
              <w:pStyle w:val="Bezodstpw"/>
              <w:rPr>
                <w:rFonts w:asciiTheme="minorHAnsi" w:eastAsia="Aptos" w:hAnsiTheme="minorHAnsi" w:cstheme="minorHAnsi"/>
                <w:bCs/>
              </w:rPr>
            </w:pPr>
          </w:p>
        </w:tc>
      </w:tr>
      <w:tr w:rsidR="00170F8C" w:rsidRPr="00D32186" w14:paraId="385983AF"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CAAD2E0"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Redundancja, monitoring i wykrywanie awarii</w:t>
            </w:r>
          </w:p>
          <w:p w14:paraId="4068DD9A"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20A2B19" w14:textId="77777777" w:rsidR="00170F8C" w:rsidRPr="00D32186" w:rsidRDefault="00170F8C" w:rsidP="00455AFB">
            <w:pPr>
              <w:pStyle w:val="Bezodstpw"/>
              <w:numPr>
                <w:ilvl w:val="0"/>
                <w:numId w:val="64"/>
              </w:numPr>
              <w:rPr>
                <w:rFonts w:asciiTheme="minorHAnsi" w:hAnsiTheme="minorHAnsi" w:cstheme="minorHAnsi"/>
              </w:rPr>
            </w:pPr>
            <w:r w:rsidRPr="00D32186">
              <w:rPr>
                <w:rFonts w:asciiTheme="minorHAnsi" w:hAnsiTheme="minorHAnsi" w:cstheme="minorHAnsi"/>
              </w:rPr>
              <w:t xml:space="preserve">W przypadku systemu pełniącego funkcje: Firewall, </w:t>
            </w:r>
            <w:proofErr w:type="spellStart"/>
            <w:r w:rsidRPr="00D32186">
              <w:rPr>
                <w:rFonts w:asciiTheme="minorHAnsi" w:hAnsiTheme="minorHAnsi" w:cstheme="minorHAnsi"/>
              </w:rPr>
              <w:t>IPSec</w:t>
            </w:r>
            <w:proofErr w:type="spellEnd"/>
            <w:r w:rsidRPr="00D32186">
              <w:rPr>
                <w:rFonts w:asciiTheme="minorHAnsi" w:hAnsiTheme="minorHAnsi" w:cstheme="minorHAnsi"/>
              </w:rPr>
              <w:t>, Kontrola Aplikacji oraz IPS – musi istnieć możliwość łączenia w klaster Active-Active lub Active-</w:t>
            </w:r>
            <w:proofErr w:type="spellStart"/>
            <w:r w:rsidRPr="00D32186">
              <w:rPr>
                <w:rFonts w:asciiTheme="minorHAnsi" w:hAnsiTheme="minorHAnsi" w:cstheme="minorHAnsi"/>
              </w:rPr>
              <w:t>Passive</w:t>
            </w:r>
            <w:proofErr w:type="spellEnd"/>
            <w:r w:rsidRPr="00D32186">
              <w:rPr>
                <w:rFonts w:asciiTheme="minorHAnsi" w:hAnsiTheme="minorHAnsi" w:cstheme="minorHAnsi"/>
              </w:rPr>
              <w:t xml:space="preserve">. W obu trybach powinna istnieć funkcja synchronizacji sesji firewall. </w:t>
            </w:r>
          </w:p>
          <w:p w14:paraId="2B2422DE" w14:textId="77777777" w:rsidR="00170F8C" w:rsidRPr="00D32186" w:rsidRDefault="00170F8C" w:rsidP="00455AFB">
            <w:pPr>
              <w:pStyle w:val="Bezodstpw"/>
              <w:numPr>
                <w:ilvl w:val="0"/>
                <w:numId w:val="64"/>
              </w:numPr>
              <w:rPr>
                <w:rFonts w:asciiTheme="minorHAnsi" w:hAnsiTheme="minorHAnsi" w:cstheme="minorHAnsi"/>
              </w:rPr>
            </w:pPr>
            <w:r w:rsidRPr="00D32186">
              <w:rPr>
                <w:rFonts w:asciiTheme="minorHAnsi" w:hAnsiTheme="minorHAnsi" w:cstheme="minorHAnsi"/>
              </w:rPr>
              <w:t>Monitoring i wykrywanie uszkodzenia elementów sprzętowych i programowych systemów zabezpieczeń oraz łączy sieciowych.</w:t>
            </w:r>
          </w:p>
          <w:p w14:paraId="245A6EC0" w14:textId="77777777" w:rsidR="00170F8C" w:rsidRPr="00D32186" w:rsidRDefault="00170F8C" w:rsidP="00455AFB">
            <w:pPr>
              <w:pStyle w:val="Bezodstpw"/>
              <w:numPr>
                <w:ilvl w:val="0"/>
                <w:numId w:val="64"/>
              </w:numPr>
              <w:rPr>
                <w:rFonts w:asciiTheme="minorHAnsi" w:hAnsiTheme="minorHAnsi" w:cstheme="minorHAnsi"/>
              </w:rPr>
            </w:pPr>
            <w:r w:rsidRPr="00D32186">
              <w:rPr>
                <w:rFonts w:asciiTheme="minorHAnsi" w:hAnsiTheme="minorHAnsi" w:cstheme="minorHAnsi"/>
              </w:rPr>
              <w:t xml:space="preserve">Monitoring stanu realizowanych połączeń VPN. </w:t>
            </w:r>
          </w:p>
          <w:p w14:paraId="3C5775E5"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0252AA3C" w14:textId="77777777" w:rsidR="00170F8C" w:rsidRPr="00D32186" w:rsidRDefault="00170F8C" w:rsidP="008A5022">
            <w:pPr>
              <w:pStyle w:val="Bezodstpw"/>
              <w:rPr>
                <w:rFonts w:asciiTheme="minorHAnsi" w:eastAsia="Aptos" w:hAnsiTheme="minorHAnsi" w:cstheme="minorHAnsi"/>
                <w:bCs/>
              </w:rPr>
            </w:pPr>
          </w:p>
        </w:tc>
      </w:tr>
      <w:tr w:rsidR="00170F8C" w:rsidRPr="00D32186" w14:paraId="598CA8CB"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D1D99C8"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Interfejsy, Dysk, Zasilanie:</w:t>
            </w:r>
          </w:p>
          <w:p w14:paraId="53A169E4"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26840AB" w14:textId="77777777" w:rsidR="00170F8C" w:rsidRPr="00D32186" w:rsidRDefault="00170F8C" w:rsidP="00455AFB">
            <w:pPr>
              <w:pStyle w:val="Bezodstpw"/>
              <w:numPr>
                <w:ilvl w:val="0"/>
                <w:numId w:val="63"/>
              </w:numPr>
              <w:rPr>
                <w:rFonts w:asciiTheme="minorHAnsi" w:hAnsiTheme="minorHAnsi" w:cstheme="minorHAnsi"/>
              </w:rPr>
            </w:pPr>
            <w:r w:rsidRPr="00D32186">
              <w:rPr>
                <w:rFonts w:asciiTheme="minorHAnsi" w:hAnsiTheme="minorHAnsi" w:cstheme="minorHAnsi"/>
              </w:rPr>
              <w:t>System realizujący funkcję Firewall musi dysponować minimum 10 portami Gigabit Ethernet RJ-45.</w:t>
            </w:r>
          </w:p>
          <w:p w14:paraId="2485CF18" w14:textId="77777777" w:rsidR="00170F8C" w:rsidRPr="00D32186" w:rsidRDefault="00170F8C" w:rsidP="00455AFB">
            <w:pPr>
              <w:pStyle w:val="Bezodstpw"/>
              <w:numPr>
                <w:ilvl w:val="0"/>
                <w:numId w:val="63"/>
              </w:numPr>
              <w:rPr>
                <w:rFonts w:asciiTheme="minorHAnsi" w:hAnsiTheme="minorHAnsi" w:cstheme="minorHAnsi"/>
              </w:rPr>
            </w:pPr>
            <w:r w:rsidRPr="00D32186">
              <w:rPr>
                <w:rFonts w:asciiTheme="minorHAnsi" w:hAnsiTheme="minorHAnsi" w:cstheme="minorHAnsi"/>
              </w:rPr>
              <w:t>System Firewall musi posiadać wbudowany port konsoli szeregowej oraz gniazdo USB umożliwiające podłączenie modemu 3G/4G oraz instalacji oprogramowania z klucza USB.</w:t>
            </w:r>
          </w:p>
          <w:p w14:paraId="3C667FA5" w14:textId="77777777" w:rsidR="00170F8C" w:rsidRPr="00D32186" w:rsidRDefault="00170F8C" w:rsidP="00455AFB">
            <w:pPr>
              <w:pStyle w:val="Bezodstpw"/>
              <w:numPr>
                <w:ilvl w:val="0"/>
                <w:numId w:val="63"/>
              </w:numPr>
              <w:rPr>
                <w:rFonts w:asciiTheme="minorHAnsi" w:hAnsiTheme="minorHAnsi" w:cstheme="minorHAnsi"/>
              </w:rPr>
            </w:pPr>
            <w:r w:rsidRPr="00D32186">
              <w:rPr>
                <w:rFonts w:asciiTheme="minorHAnsi" w:hAnsiTheme="minorHAnsi" w:cstheme="minorHAnsi"/>
              </w:rPr>
              <w:t xml:space="preserve">W ramach systemu Firewall powinna być możliwość zdefiniowania co najmniej 200 interfejsów </w:t>
            </w:r>
            <w:r w:rsidRPr="00D32186">
              <w:rPr>
                <w:rFonts w:asciiTheme="minorHAnsi" w:hAnsiTheme="minorHAnsi" w:cstheme="minorHAnsi"/>
              </w:rPr>
              <w:lastRenderedPageBreak/>
              <w:t xml:space="preserve">wirtualnych - definiowanych jako </w:t>
            </w:r>
            <w:proofErr w:type="spellStart"/>
            <w:r w:rsidRPr="00D32186">
              <w:rPr>
                <w:rFonts w:asciiTheme="minorHAnsi" w:hAnsiTheme="minorHAnsi" w:cstheme="minorHAnsi"/>
              </w:rPr>
              <w:t>VLAN’y</w:t>
            </w:r>
            <w:proofErr w:type="spellEnd"/>
            <w:r w:rsidRPr="00D32186">
              <w:rPr>
                <w:rFonts w:asciiTheme="minorHAnsi" w:hAnsiTheme="minorHAnsi" w:cstheme="minorHAnsi"/>
              </w:rPr>
              <w:t xml:space="preserve"> w oparciu o standard 802.1Q.</w:t>
            </w:r>
          </w:p>
          <w:p w14:paraId="433BB20F" w14:textId="77777777" w:rsidR="00170F8C" w:rsidRPr="00D32186" w:rsidRDefault="00170F8C" w:rsidP="00455AFB">
            <w:pPr>
              <w:pStyle w:val="Bezodstpw"/>
              <w:numPr>
                <w:ilvl w:val="0"/>
                <w:numId w:val="63"/>
              </w:numPr>
              <w:rPr>
                <w:rFonts w:asciiTheme="minorHAnsi" w:hAnsiTheme="minorHAnsi" w:cstheme="minorHAnsi"/>
              </w:rPr>
            </w:pPr>
            <w:r w:rsidRPr="00D32186">
              <w:rPr>
                <w:rFonts w:asciiTheme="minorHAnsi" w:hAnsiTheme="minorHAnsi" w:cstheme="minorHAnsi"/>
              </w:rPr>
              <w:t>System musi być wyposażony w zasilanie AC.</w:t>
            </w:r>
          </w:p>
        </w:tc>
        <w:tc>
          <w:tcPr>
            <w:tcW w:w="1701" w:type="dxa"/>
            <w:tcBorders>
              <w:top w:val="single" w:sz="4" w:space="0" w:color="auto"/>
              <w:bottom w:val="single" w:sz="4" w:space="0" w:color="auto"/>
              <w:right w:val="single" w:sz="4" w:space="0" w:color="auto"/>
            </w:tcBorders>
          </w:tcPr>
          <w:p w14:paraId="642AD079" w14:textId="77777777" w:rsidR="00170F8C" w:rsidRPr="00D32186" w:rsidRDefault="00170F8C" w:rsidP="008A5022">
            <w:pPr>
              <w:pStyle w:val="Bezodstpw"/>
              <w:rPr>
                <w:rFonts w:asciiTheme="minorHAnsi" w:eastAsia="Aptos" w:hAnsiTheme="minorHAnsi" w:cstheme="minorHAnsi"/>
                <w:bCs/>
              </w:rPr>
            </w:pPr>
          </w:p>
        </w:tc>
      </w:tr>
      <w:tr w:rsidR="00170F8C" w:rsidRPr="00D32186" w14:paraId="753BF97C"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43450BC"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Parametry wydajnościowe:</w:t>
            </w:r>
          </w:p>
          <w:p w14:paraId="6609FFBB"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8A4950F"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W zakresie </w:t>
            </w:r>
            <w:proofErr w:type="spellStart"/>
            <w:r w:rsidRPr="00D32186">
              <w:rPr>
                <w:rFonts w:asciiTheme="minorHAnsi" w:hAnsiTheme="minorHAnsi" w:cstheme="minorHAnsi"/>
              </w:rPr>
              <w:t>Firewall’a</w:t>
            </w:r>
            <w:proofErr w:type="spellEnd"/>
            <w:r w:rsidRPr="00D32186">
              <w:rPr>
                <w:rFonts w:asciiTheme="minorHAnsi" w:hAnsiTheme="minorHAnsi" w:cstheme="minorHAnsi"/>
              </w:rPr>
              <w:t xml:space="preserve"> obsługa nie mniej niż 700 tys. jednoczesnych połączeń oraz 35 tys. nowych połączeń na sekundę.</w:t>
            </w:r>
          </w:p>
          <w:p w14:paraId="4CF7180C"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Przepustowość </w:t>
            </w:r>
            <w:proofErr w:type="spellStart"/>
            <w:r w:rsidRPr="00D32186">
              <w:rPr>
                <w:rFonts w:asciiTheme="minorHAnsi" w:hAnsiTheme="minorHAnsi" w:cstheme="minorHAnsi"/>
              </w:rPr>
              <w:t>Stateful</w:t>
            </w:r>
            <w:proofErr w:type="spellEnd"/>
            <w:r w:rsidRPr="00D32186">
              <w:rPr>
                <w:rFonts w:asciiTheme="minorHAnsi" w:hAnsiTheme="minorHAnsi" w:cstheme="minorHAnsi"/>
              </w:rPr>
              <w:t xml:space="preserve"> Firewall: nie mniej niż 10 </w:t>
            </w:r>
            <w:proofErr w:type="spellStart"/>
            <w:r w:rsidRPr="00D32186">
              <w:rPr>
                <w:rFonts w:asciiTheme="minorHAnsi" w:hAnsiTheme="minorHAnsi" w:cstheme="minorHAnsi"/>
              </w:rPr>
              <w:t>Gbps</w:t>
            </w:r>
            <w:proofErr w:type="spellEnd"/>
            <w:r w:rsidRPr="00D32186">
              <w:rPr>
                <w:rFonts w:asciiTheme="minorHAnsi" w:hAnsiTheme="minorHAnsi" w:cstheme="minorHAnsi"/>
              </w:rPr>
              <w:t xml:space="preserve"> dla pakietów 512 B.</w:t>
            </w:r>
          </w:p>
          <w:p w14:paraId="3E6255A8"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Przepustowość Firewall z włączoną funkcją Kontroli Aplikacji: nie mniej niż 1.8 </w:t>
            </w:r>
            <w:proofErr w:type="spellStart"/>
            <w:r w:rsidRPr="00D32186">
              <w:rPr>
                <w:rFonts w:asciiTheme="minorHAnsi" w:hAnsiTheme="minorHAnsi" w:cstheme="minorHAnsi"/>
              </w:rPr>
              <w:t>Gbps</w:t>
            </w:r>
            <w:proofErr w:type="spellEnd"/>
            <w:r w:rsidRPr="00D32186">
              <w:rPr>
                <w:rFonts w:asciiTheme="minorHAnsi" w:hAnsiTheme="minorHAnsi" w:cstheme="minorHAnsi"/>
              </w:rPr>
              <w:t>.</w:t>
            </w:r>
          </w:p>
          <w:p w14:paraId="5D7CEAF1"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Wydajność szyfrowania </w:t>
            </w:r>
            <w:proofErr w:type="spellStart"/>
            <w:r w:rsidRPr="00D32186">
              <w:rPr>
                <w:rFonts w:asciiTheme="minorHAnsi" w:hAnsiTheme="minorHAnsi" w:cstheme="minorHAnsi"/>
              </w:rPr>
              <w:t>IPSec</w:t>
            </w:r>
            <w:proofErr w:type="spellEnd"/>
            <w:r w:rsidRPr="00D32186">
              <w:rPr>
                <w:rFonts w:asciiTheme="minorHAnsi" w:hAnsiTheme="minorHAnsi" w:cstheme="minorHAnsi"/>
              </w:rPr>
              <w:t xml:space="preserve"> VPN nie mniej niż 6,5 </w:t>
            </w:r>
            <w:proofErr w:type="spellStart"/>
            <w:r w:rsidRPr="00D32186">
              <w:rPr>
                <w:rFonts w:asciiTheme="minorHAnsi" w:hAnsiTheme="minorHAnsi" w:cstheme="minorHAnsi"/>
              </w:rPr>
              <w:t>Gbps</w:t>
            </w:r>
            <w:proofErr w:type="spellEnd"/>
            <w:r w:rsidRPr="00D32186">
              <w:rPr>
                <w:rFonts w:asciiTheme="minorHAnsi" w:hAnsiTheme="minorHAnsi" w:cstheme="minorHAnsi"/>
              </w:rPr>
              <w:t>.</w:t>
            </w:r>
          </w:p>
          <w:p w14:paraId="1C4E0262"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Wydajność skanowania ruchu w celu ochrony przed atakami (zarówno </w:t>
            </w:r>
            <w:proofErr w:type="spellStart"/>
            <w:r w:rsidRPr="00D32186">
              <w:rPr>
                <w:rFonts w:asciiTheme="minorHAnsi" w:hAnsiTheme="minorHAnsi" w:cstheme="minorHAnsi"/>
              </w:rPr>
              <w:t>client</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side</w:t>
            </w:r>
            <w:proofErr w:type="spellEnd"/>
            <w:r w:rsidRPr="00D32186">
              <w:rPr>
                <w:rFonts w:asciiTheme="minorHAnsi" w:hAnsiTheme="minorHAnsi" w:cstheme="minorHAnsi"/>
              </w:rPr>
              <w:t xml:space="preserve"> jak i </w:t>
            </w:r>
            <w:proofErr w:type="spellStart"/>
            <w:r w:rsidRPr="00D32186">
              <w:rPr>
                <w:rFonts w:asciiTheme="minorHAnsi" w:hAnsiTheme="minorHAnsi" w:cstheme="minorHAnsi"/>
              </w:rPr>
              <w:t>server</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side</w:t>
            </w:r>
            <w:proofErr w:type="spellEnd"/>
            <w:r w:rsidRPr="00D32186">
              <w:rPr>
                <w:rFonts w:asciiTheme="minorHAnsi" w:hAnsiTheme="minorHAnsi" w:cstheme="minorHAnsi"/>
              </w:rPr>
              <w:t xml:space="preserve"> w ramach modułu IPS) dla ruchu Enterprise </w:t>
            </w:r>
            <w:proofErr w:type="spellStart"/>
            <w:r w:rsidRPr="00D32186">
              <w:rPr>
                <w:rFonts w:asciiTheme="minorHAnsi" w:hAnsiTheme="minorHAnsi" w:cstheme="minorHAnsi"/>
              </w:rPr>
              <w:t>Traffic</w:t>
            </w:r>
            <w:proofErr w:type="spellEnd"/>
            <w:r w:rsidRPr="00D32186">
              <w:rPr>
                <w:rFonts w:asciiTheme="minorHAnsi" w:hAnsiTheme="minorHAnsi" w:cstheme="minorHAnsi"/>
              </w:rPr>
              <w:t xml:space="preserve"> Mix - minimum 1.4 </w:t>
            </w:r>
            <w:proofErr w:type="spellStart"/>
            <w:r w:rsidRPr="00D32186">
              <w:rPr>
                <w:rFonts w:asciiTheme="minorHAnsi" w:hAnsiTheme="minorHAnsi" w:cstheme="minorHAnsi"/>
              </w:rPr>
              <w:t>Gbps</w:t>
            </w:r>
            <w:proofErr w:type="spellEnd"/>
            <w:r w:rsidRPr="00D32186">
              <w:rPr>
                <w:rFonts w:asciiTheme="minorHAnsi" w:hAnsiTheme="minorHAnsi" w:cstheme="minorHAnsi"/>
              </w:rPr>
              <w:t>.</w:t>
            </w:r>
          </w:p>
          <w:p w14:paraId="77BE337A"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Wydajność skanowania ruchu typu Enterprise Mix z włączonymi funkcjami: IPS, Application Control, Antywirus - minimum 700 </w:t>
            </w:r>
            <w:proofErr w:type="spellStart"/>
            <w:r w:rsidRPr="00D32186">
              <w:rPr>
                <w:rFonts w:asciiTheme="minorHAnsi" w:hAnsiTheme="minorHAnsi" w:cstheme="minorHAnsi"/>
              </w:rPr>
              <w:t>Mbps</w:t>
            </w:r>
            <w:proofErr w:type="spellEnd"/>
            <w:r w:rsidRPr="00D32186">
              <w:rPr>
                <w:rFonts w:asciiTheme="minorHAnsi" w:hAnsiTheme="minorHAnsi" w:cstheme="minorHAnsi"/>
              </w:rPr>
              <w:t>.</w:t>
            </w:r>
          </w:p>
          <w:p w14:paraId="56C9D345" w14:textId="77777777" w:rsidR="00170F8C" w:rsidRPr="00D32186" w:rsidRDefault="00170F8C" w:rsidP="00455AFB">
            <w:pPr>
              <w:pStyle w:val="Bezodstpw"/>
              <w:numPr>
                <w:ilvl w:val="0"/>
                <w:numId w:val="62"/>
              </w:numPr>
              <w:rPr>
                <w:rFonts w:asciiTheme="minorHAnsi" w:hAnsiTheme="minorHAnsi" w:cstheme="minorHAnsi"/>
              </w:rPr>
            </w:pPr>
            <w:r w:rsidRPr="00D32186">
              <w:rPr>
                <w:rFonts w:asciiTheme="minorHAnsi" w:hAnsiTheme="minorHAnsi" w:cstheme="minorHAnsi"/>
              </w:rPr>
              <w:t xml:space="preserve">Wydajność systemu w zakresie inspekcji komunikacji szyfrowanej SSL dla ruchu HTTPS – minimum 750 </w:t>
            </w:r>
            <w:proofErr w:type="spellStart"/>
            <w:r w:rsidRPr="00D32186">
              <w:rPr>
                <w:rFonts w:asciiTheme="minorHAnsi" w:hAnsiTheme="minorHAnsi" w:cstheme="minorHAnsi"/>
              </w:rPr>
              <w:t>Mbps</w:t>
            </w:r>
            <w:proofErr w:type="spellEnd"/>
            <w:r w:rsidRPr="00D32186">
              <w:rPr>
                <w:rFonts w:asciiTheme="minorHAnsi" w:hAnsiTheme="minorHAnsi" w:cstheme="minorHAnsi"/>
              </w:rPr>
              <w:t>.</w:t>
            </w:r>
          </w:p>
        </w:tc>
        <w:tc>
          <w:tcPr>
            <w:tcW w:w="1701" w:type="dxa"/>
            <w:tcBorders>
              <w:top w:val="single" w:sz="4" w:space="0" w:color="auto"/>
              <w:bottom w:val="single" w:sz="4" w:space="0" w:color="auto"/>
              <w:right w:val="single" w:sz="4" w:space="0" w:color="auto"/>
            </w:tcBorders>
          </w:tcPr>
          <w:p w14:paraId="17BAD2F7" w14:textId="77777777" w:rsidR="00170F8C" w:rsidRPr="00D32186" w:rsidRDefault="00170F8C" w:rsidP="008A5022">
            <w:pPr>
              <w:pStyle w:val="Bezodstpw"/>
              <w:rPr>
                <w:rFonts w:asciiTheme="minorHAnsi" w:eastAsia="Aptos" w:hAnsiTheme="minorHAnsi" w:cstheme="minorHAnsi"/>
                <w:bCs/>
              </w:rPr>
            </w:pPr>
          </w:p>
        </w:tc>
      </w:tr>
      <w:tr w:rsidR="00170F8C" w:rsidRPr="00D32186" w14:paraId="6FFC04E4"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8DF0D40"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Funkcje Systemu Bezpieczeństwa:</w:t>
            </w:r>
          </w:p>
          <w:p w14:paraId="400C05D3"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848449F"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W ramach dostarczonego systemu ochrony muszą być realizowane wszystkie poniższe funkcje. Mogą one być zrealizowane w postaci osobnych, komercyjnych platform sprzętowych lub programowych:</w:t>
            </w:r>
          </w:p>
          <w:p w14:paraId="777D60D9"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Kontrola dostępu - zapora ogniowa klasy </w:t>
            </w:r>
            <w:proofErr w:type="spellStart"/>
            <w:r w:rsidRPr="00D32186">
              <w:rPr>
                <w:rFonts w:asciiTheme="minorHAnsi" w:hAnsiTheme="minorHAnsi" w:cstheme="minorHAnsi"/>
              </w:rPr>
              <w:t>Stateful</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Inspection</w:t>
            </w:r>
            <w:proofErr w:type="spellEnd"/>
            <w:r w:rsidRPr="00D32186">
              <w:rPr>
                <w:rFonts w:asciiTheme="minorHAnsi" w:hAnsiTheme="minorHAnsi" w:cstheme="minorHAnsi"/>
              </w:rPr>
              <w:t>.</w:t>
            </w:r>
          </w:p>
          <w:p w14:paraId="1FF963EA"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Kontrola Aplikacji. </w:t>
            </w:r>
          </w:p>
          <w:p w14:paraId="3D7ABDE2"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Poufność transmisji danych  - połączenia szyfrowane </w:t>
            </w:r>
            <w:proofErr w:type="spellStart"/>
            <w:r w:rsidRPr="00D32186">
              <w:rPr>
                <w:rFonts w:asciiTheme="minorHAnsi" w:hAnsiTheme="minorHAnsi" w:cstheme="minorHAnsi"/>
              </w:rPr>
              <w:t>IPSec</w:t>
            </w:r>
            <w:proofErr w:type="spellEnd"/>
            <w:r w:rsidRPr="00D32186">
              <w:rPr>
                <w:rFonts w:asciiTheme="minorHAnsi" w:hAnsiTheme="minorHAnsi" w:cstheme="minorHAnsi"/>
              </w:rPr>
              <w:t xml:space="preserve"> VPN oraz SSL VPN.</w:t>
            </w:r>
          </w:p>
          <w:p w14:paraId="28D35195"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Ochrona przed </w:t>
            </w:r>
            <w:proofErr w:type="spellStart"/>
            <w:r w:rsidRPr="00D32186">
              <w:rPr>
                <w:rFonts w:asciiTheme="minorHAnsi" w:hAnsiTheme="minorHAnsi" w:cstheme="minorHAnsi"/>
              </w:rPr>
              <w:t>malware</w:t>
            </w:r>
            <w:proofErr w:type="spellEnd"/>
            <w:r w:rsidRPr="00D32186">
              <w:rPr>
                <w:rFonts w:asciiTheme="minorHAnsi" w:hAnsiTheme="minorHAnsi" w:cstheme="minorHAnsi"/>
              </w:rPr>
              <w:t xml:space="preserve"> – co najmniej dla protokołów SMTP, POP3, IMAP, HTTP, FTP, HTTPS.</w:t>
            </w:r>
          </w:p>
          <w:p w14:paraId="4DED89BC"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Ochrona przed atakami  - </w:t>
            </w:r>
            <w:proofErr w:type="spellStart"/>
            <w:r w:rsidRPr="00D32186">
              <w:rPr>
                <w:rFonts w:asciiTheme="minorHAnsi" w:hAnsiTheme="minorHAnsi" w:cstheme="minorHAnsi"/>
              </w:rPr>
              <w:t>Intrusion</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Prevention</w:t>
            </w:r>
            <w:proofErr w:type="spellEnd"/>
            <w:r w:rsidRPr="00D32186">
              <w:rPr>
                <w:rFonts w:asciiTheme="minorHAnsi" w:hAnsiTheme="minorHAnsi" w:cstheme="minorHAnsi"/>
              </w:rPr>
              <w:t xml:space="preserve"> System.</w:t>
            </w:r>
          </w:p>
          <w:p w14:paraId="2CC9CB83"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Kontrola stron WWW. </w:t>
            </w:r>
          </w:p>
          <w:p w14:paraId="54912EBD"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Kontrola zawartości poczty – </w:t>
            </w:r>
            <w:proofErr w:type="spellStart"/>
            <w:r w:rsidRPr="00D32186">
              <w:rPr>
                <w:rFonts w:asciiTheme="minorHAnsi" w:hAnsiTheme="minorHAnsi" w:cstheme="minorHAnsi"/>
              </w:rPr>
              <w:t>Antyspam</w:t>
            </w:r>
            <w:proofErr w:type="spellEnd"/>
            <w:r w:rsidRPr="00D32186">
              <w:rPr>
                <w:rFonts w:asciiTheme="minorHAnsi" w:hAnsiTheme="minorHAnsi" w:cstheme="minorHAnsi"/>
              </w:rPr>
              <w:t xml:space="preserve"> dla protokołów SMTP, POP3.</w:t>
            </w:r>
          </w:p>
          <w:p w14:paraId="60BAF3CE"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Zarządzanie pasmem (</w:t>
            </w:r>
            <w:proofErr w:type="spellStart"/>
            <w:r w:rsidRPr="00D32186">
              <w:rPr>
                <w:rFonts w:asciiTheme="minorHAnsi" w:hAnsiTheme="minorHAnsi" w:cstheme="minorHAnsi"/>
              </w:rPr>
              <w:t>QoS</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Traffic</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shaping</w:t>
            </w:r>
            <w:proofErr w:type="spellEnd"/>
            <w:r w:rsidRPr="00D32186">
              <w:rPr>
                <w:rFonts w:asciiTheme="minorHAnsi" w:hAnsiTheme="minorHAnsi" w:cstheme="minorHAnsi"/>
              </w:rPr>
              <w:t>).</w:t>
            </w:r>
          </w:p>
          <w:p w14:paraId="7F281C4B"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Mechanizmy ochrony przed wyciekiem poufnej informacji (DLP). </w:t>
            </w:r>
          </w:p>
          <w:p w14:paraId="40D2701E"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 xml:space="preserve">Dwu-składnikowe uwierzytelnianie z wykorzystaniem </w:t>
            </w:r>
            <w:proofErr w:type="spellStart"/>
            <w:r w:rsidRPr="00D32186">
              <w:rPr>
                <w:rFonts w:asciiTheme="minorHAnsi" w:hAnsiTheme="minorHAnsi" w:cstheme="minorHAnsi"/>
              </w:rPr>
              <w:t>tokenów</w:t>
            </w:r>
            <w:proofErr w:type="spellEnd"/>
            <w:r w:rsidRPr="00D32186">
              <w:rPr>
                <w:rFonts w:asciiTheme="minorHAnsi" w:hAnsiTheme="minorHAnsi" w:cstheme="minorHAnsi"/>
              </w:rPr>
              <w:t xml:space="preserve"> sprzętowych lub programowych. W ramach postępowania powinny zostać dostarczone co najmniej 2 </w:t>
            </w:r>
            <w:proofErr w:type="spellStart"/>
            <w:r w:rsidRPr="00D32186">
              <w:rPr>
                <w:rFonts w:asciiTheme="minorHAnsi" w:hAnsiTheme="minorHAnsi" w:cstheme="minorHAnsi"/>
              </w:rPr>
              <w:t>tokeny</w:t>
            </w:r>
            <w:proofErr w:type="spellEnd"/>
            <w:r w:rsidRPr="00D32186">
              <w:rPr>
                <w:rFonts w:asciiTheme="minorHAnsi" w:hAnsiTheme="minorHAnsi" w:cstheme="minorHAnsi"/>
              </w:rPr>
              <w:t xml:space="preserve"> sprzętowe lub programowe, które będą zastosowane do dwu-składnikowego uwierzytelnienia administratorów lub w ramach połączeń VPN typu </w:t>
            </w:r>
            <w:proofErr w:type="spellStart"/>
            <w:r w:rsidRPr="00D32186">
              <w:rPr>
                <w:rFonts w:asciiTheme="minorHAnsi" w:hAnsiTheme="minorHAnsi" w:cstheme="minorHAnsi"/>
              </w:rPr>
              <w:t>client</w:t>
            </w:r>
            <w:proofErr w:type="spellEnd"/>
            <w:r w:rsidRPr="00D32186">
              <w:rPr>
                <w:rFonts w:asciiTheme="minorHAnsi" w:hAnsiTheme="minorHAnsi" w:cstheme="minorHAnsi"/>
              </w:rPr>
              <w:t>-to-</w:t>
            </w:r>
            <w:proofErr w:type="spellStart"/>
            <w:r w:rsidRPr="00D32186">
              <w:rPr>
                <w:rFonts w:asciiTheme="minorHAnsi" w:hAnsiTheme="minorHAnsi" w:cstheme="minorHAnsi"/>
              </w:rPr>
              <w:t>site</w:t>
            </w:r>
            <w:proofErr w:type="spellEnd"/>
            <w:r w:rsidRPr="00D32186">
              <w:rPr>
                <w:rFonts w:asciiTheme="minorHAnsi" w:hAnsiTheme="minorHAnsi" w:cstheme="minorHAnsi"/>
              </w:rPr>
              <w:t xml:space="preserve">. </w:t>
            </w:r>
          </w:p>
          <w:p w14:paraId="642406F0" w14:textId="77777777" w:rsidR="00170F8C" w:rsidRPr="00D32186" w:rsidRDefault="00170F8C" w:rsidP="00455AFB">
            <w:pPr>
              <w:pStyle w:val="Bezodstpw"/>
              <w:numPr>
                <w:ilvl w:val="0"/>
                <w:numId w:val="65"/>
              </w:numPr>
              <w:rPr>
                <w:rFonts w:asciiTheme="minorHAnsi" w:hAnsiTheme="minorHAnsi" w:cstheme="minorHAnsi"/>
              </w:rPr>
            </w:pPr>
            <w:r w:rsidRPr="00D32186">
              <w:rPr>
                <w:rFonts w:asciiTheme="minorHAnsi" w:hAnsiTheme="minorHAnsi" w:cstheme="minorHAnsi"/>
              </w:rPr>
              <w:t>Analiza ruchu szyfrowanego protokołem SSL.</w:t>
            </w:r>
          </w:p>
        </w:tc>
        <w:tc>
          <w:tcPr>
            <w:tcW w:w="1701" w:type="dxa"/>
            <w:tcBorders>
              <w:top w:val="single" w:sz="4" w:space="0" w:color="auto"/>
              <w:bottom w:val="single" w:sz="4" w:space="0" w:color="auto"/>
              <w:right w:val="single" w:sz="4" w:space="0" w:color="auto"/>
            </w:tcBorders>
          </w:tcPr>
          <w:p w14:paraId="552B0F6F" w14:textId="77777777" w:rsidR="00170F8C" w:rsidRPr="00D32186" w:rsidRDefault="00170F8C" w:rsidP="008A5022">
            <w:pPr>
              <w:pStyle w:val="Bezodstpw"/>
              <w:rPr>
                <w:rFonts w:asciiTheme="minorHAnsi" w:eastAsia="Aptos" w:hAnsiTheme="minorHAnsi" w:cstheme="minorHAnsi"/>
                <w:bCs/>
              </w:rPr>
            </w:pPr>
          </w:p>
        </w:tc>
      </w:tr>
      <w:tr w:rsidR="00170F8C" w:rsidRPr="00D32186" w14:paraId="12D445E3"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2548A6D"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lastRenderedPageBreak/>
              <w:t>Polityki, Firewall</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04F4B24" w14:textId="77777777" w:rsidR="00170F8C" w:rsidRPr="00D32186" w:rsidRDefault="00170F8C" w:rsidP="00455AFB">
            <w:pPr>
              <w:pStyle w:val="Bezodstpw"/>
              <w:numPr>
                <w:ilvl w:val="0"/>
                <w:numId w:val="66"/>
              </w:numPr>
              <w:ind w:left="385" w:hanging="309"/>
              <w:rPr>
                <w:rFonts w:asciiTheme="minorHAnsi" w:hAnsiTheme="minorHAnsi" w:cstheme="minorHAnsi"/>
              </w:rPr>
            </w:pPr>
            <w:r w:rsidRPr="00D32186">
              <w:rPr>
                <w:rFonts w:asciiTheme="minorHAnsi" w:hAnsiTheme="minorHAnsi" w:cstheme="minorHAnsi"/>
              </w:rPr>
              <w:t xml:space="preserve">Polityka Firewall musi uwzględniać adresy IP, użytkowników, protokoły, usługi sieciowe, aplikacje lub zbiory aplikacji, reakcje zabezpieczeń, rejestrowanie zdarzeń. </w:t>
            </w:r>
          </w:p>
          <w:p w14:paraId="2D029239" w14:textId="77777777" w:rsidR="00170F8C" w:rsidRPr="00D32186" w:rsidRDefault="00170F8C" w:rsidP="00455AFB">
            <w:pPr>
              <w:pStyle w:val="Bezodstpw"/>
              <w:numPr>
                <w:ilvl w:val="0"/>
                <w:numId w:val="66"/>
              </w:numPr>
              <w:ind w:left="385" w:hanging="309"/>
              <w:rPr>
                <w:rFonts w:asciiTheme="minorHAnsi" w:hAnsiTheme="minorHAnsi" w:cstheme="minorHAnsi"/>
              </w:rPr>
            </w:pPr>
            <w:r w:rsidRPr="00D32186">
              <w:rPr>
                <w:rFonts w:asciiTheme="minorHAnsi" w:hAnsiTheme="minorHAnsi" w:cstheme="minorHAnsi"/>
              </w:rPr>
              <w:t>System musi zapewniać translację adresów NAT: źródłowego i docelowego, translację PAT oraz:</w:t>
            </w:r>
          </w:p>
          <w:p w14:paraId="56B06F25" w14:textId="77777777" w:rsidR="00170F8C" w:rsidRPr="00D32186" w:rsidRDefault="00170F8C" w:rsidP="00455AFB">
            <w:pPr>
              <w:pStyle w:val="Bezodstpw"/>
              <w:numPr>
                <w:ilvl w:val="0"/>
                <w:numId w:val="66"/>
              </w:numPr>
              <w:ind w:left="385" w:hanging="309"/>
              <w:rPr>
                <w:rFonts w:asciiTheme="minorHAnsi" w:hAnsiTheme="minorHAnsi" w:cstheme="minorHAnsi"/>
              </w:rPr>
            </w:pPr>
            <w:r w:rsidRPr="00D32186">
              <w:rPr>
                <w:rFonts w:asciiTheme="minorHAnsi" w:hAnsiTheme="minorHAnsi" w:cstheme="minorHAnsi"/>
              </w:rPr>
              <w:t>Translację jeden do jeden oraz jeden do wielu.</w:t>
            </w:r>
          </w:p>
          <w:p w14:paraId="49A4C17F" w14:textId="77777777" w:rsidR="00170F8C" w:rsidRPr="00D32186" w:rsidRDefault="00170F8C" w:rsidP="00455AFB">
            <w:pPr>
              <w:pStyle w:val="Bezodstpw"/>
              <w:numPr>
                <w:ilvl w:val="0"/>
                <w:numId w:val="66"/>
              </w:numPr>
              <w:ind w:left="385" w:hanging="309"/>
              <w:rPr>
                <w:rFonts w:asciiTheme="minorHAnsi" w:hAnsiTheme="minorHAnsi" w:cstheme="minorHAnsi"/>
                <w:lang w:val="en-US"/>
              </w:rPr>
            </w:pPr>
            <w:proofErr w:type="spellStart"/>
            <w:r w:rsidRPr="00D32186">
              <w:rPr>
                <w:rFonts w:asciiTheme="minorHAnsi" w:hAnsiTheme="minorHAnsi" w:cstheme="minorHAnsi"/>
                <w:lang w:val="en-US"/>
              </w:rPr>
              <w:t>Dedykowany</w:t>
            </w:r>
            <w:proofErr w:type="spellEnd"/>
            <w:r w:rsidRPr="00D32186">
              <w:rPr>
                <w:rFonts w:asciiTheme="minorHAnsi" w:hAnsiTheme="minorHAnsi" w:cstheme="minorHAnsi"/>
                <w:lang w:val="en-US"/>
              </w:rPr>
              <w:t xml:space="preserve"> ALG (</w:t>
            </w:r>
            <w:proofErr w:type="gramStart"/>
            <w:r w:rsidRPr="00D32186">
              <w:rPr>
                <w:rFonts w:asciiTheme="minorHAnsi" w:hAnsiTheme="minorHAnsi" w:cstheme="minorHAnsi"/>
                <w:lang w:val="en-US"/>
              </w:rPr>
              <w:t>Application Level</w:t>
            </w:r>
            <w:proofErr w:type="gramEnd"/>
            <w:r w:rsidRPr="00D32186">
              <w:rPr>
                <w:rFonts w:asciiTheme="minorHAnsi" w:hAnsiTheme="minorHAnsi" w:cstheme="minorHAnsi"/>
                <w:lang w:val="en-US"/>
              </w:rPr>
              <w:t xml:space="preserve"> Gateway) </w:t>
            </w:r>
            <w:proofErr w:type="spellStart"/>
            <w:r w:rsidRPr="00D32186">
              <w:rPr>
                <w:rFonts w:asciiTheme="minorHAnsi" w:hAnsiTheme="minorHAnsi" w:cstheme="minorHAnsi"/>
                <w:lang w:val="en-US"/>
              </w:rPr>
              <w:t>dla</w:t>
            </w:r>
            <w:proofErr w:type="spellEnd"/>
            <w:r w:rsidRPr="00D32186">
              <w:rPr>
                <w:rFonts w:asciiTheme="minorHAnsi" w:hAnsiTheme="minorHAnsi" w:cstheme="minorHAnsi"/>
                <w:lang w:val="en-US"/>
              </w:rPr>
              <w:t xml:space="preserve"> </w:t>
            </w:r>
            <w:proofErr w:type="spellStart"/>
            <w:r w:rsidRPr="00D32186">
              <w:rPr>
                <w:rFonts w:asciiTheme="minorHAnsi" w:hAnsiTheme="minorHAnsi" w:cstheme="minorHAnsi"/>
                <w:lang w:val="en-US"/>
              </w:rPr>
              <w:t>protokołu</w:t>
            </w:r>
            <w:proofErr w:type="spellEnd"/>
            <w:r w:rsidRPr="00D32186">
              <w:rPr>
                <w:rFonts w:asciiTheme="minorHAnsi" w:hAnsiTheme="minorHAnsi" w:cstheme="minorHAnsi"/>
                <w:lang w:val="en-US"/>
              </w:rPr>
              <w:t xml:space="preserve"> SIP. </w:t>
            </w:r>
          </w:p>
          <w:p w14:paraId="50A003EC" w14:textId="77777777" w:rsidR="00170F8C" w:rsidRPr="00D32186" w:rsidRDefault="00170F8C" w:rsidP="00455AFB">
            <w:pPr>
              <w:pStyle w:val="Bezodstpw"/>
              <w:numPr>
                <w:ilvl w:val="0"/>
                <w:numId w:val="66"/>
              </w:numPr>
              <w:ind w:left="385" w:hanging="309"/>
              <w:rPr>
                <w:rFonts w:asciiTheme="minorHAnsi" w:hAnsiTheme="minorHAnsi" w:cstheme="minorHAnsi"/>
              </w:rPr>
            </w:pPr>
            <w:r w:rsidRPr="00D32186">
              <w:rPr>
                <w:rFonts w:asciiTheme="minorHAnsi" w:hAnsiTheme="minorHAnsi" w:cstheme="minorHAnsi"/>
              </w:rPr>
              <w:t>W ramach systemu musi istnieć możliwość tworzenia wydzielonych stref bezpieczeństwa np. DMZ, LAN, WAN.</w:t>
            </w:r>
          </w:p>
          <w:p w14:paraId="25C345F5" w14:textId="77777777" w:rsidR="00170F8C" w:rsidRPr="00D32186" w:rsidRDefault="00170F8C" w:rsidP="00455AFB">
            <w:pPr>
              <w:pStyle w:val="Bezodstpw"/>
              <w:numPr>
                <w:ilvl w:val="0"/>
                <w:numId w:val="66"/>
              </w:numPr>
              <w:ind w:left="385" w:hanging="309"/>
              <w:rPr>
                <w:rFonts w:asciiTheme="minorHAnsi" w:hAnsiTheme="minorHAnsi" w:cstheme="minorHAnsi"/>
              </w:rPr>
            </w:pPr>
            <w:r w:rsidRPr="00D32186">
              <w:rPr>
                <w:rFonts w:asciiTheme="minorHAnsi" w:hAnsiTheme="minorHAnsi" w:cstheme="minorHAnsi"/>
              </w:rPr>
              <w:t>Element systemu realizujący funkcję Firewall musi integrować się z następującymi rozwiązaniami SDN w celu dynamicznego pobierania informacji o zainstalowanych maszynach wirtualnych po to aby użyć ich przy budowaniu polityk kontroli dostępu.</w:t>
            </w:r>
          </w:p>
          <w:p w14:paraId="4F5F9DF2" w14:textId="77777777" w:rsidR="00170F8C" w:rsidRPr="00D32186" w:rsidRDefault="00170F8C" w:rsidP="00455AFB">
            <w:pPr>
              <w:pStyle w:val="Bezodstpw"/>
              <w:numPr>
                <w:ilvl w:val="0"/>
                <w:numId w:val="67"/>
              </w:numPr>
              <w:rPr>
                <w:rFonts w:asciiTheme="minorHAnsi" w:hAnsiTheme="minorHAnsi" w:cstheme="minorHAnsi"/>
              </w:rPr>
            </w:pPr>
            <w:r w:rsidRPr="00D32186">
              <w:rPr>
                <w:rFonts w:asciiTheme="minorHAnsi" w:hAnsiTheme="minorHAnsi" w:cstheme="minorHAnsi"/>
              </w:rPr>
              <w:t>Amazon Web Services (AWS).</w:t>
            </w:r>
          </w:p>
          <w:p w14:paraId="223B33DE" w14:textId="77777777" w:rsidR="00170F8C" w:rsidRPr="00D32186" w:rsidRDefault="00170F8C" w:rsidP="00455AFB">
            <w:pPr>
              <w:pStyle w:val="Bezodstpw"/>
              <w:numPr>
                <w:ilvl w:val="0"/>
                <w:numId w:val="67"/>
              </w:numPr>
              <w:rPr>
                <w:rFonts w:asciiTheme="minorHAnsi" w:hAnsiTheme="minorHAnsi" w:cstheme="minorHAnsi"/>
              </w:rPr>
            </w:pPr>
            <w:r w:rsidRPr="00D32186">
              <w:rPr>
                <w:rFonts w:asciiTheme="minorHAnsi" w:hAnsiTheme="minorHAnsi" w:cstheme="minorHAnsi"/>
              </w:rPr>
              <w:t xml:space="preserve">Microsoft </w:t>
            </w:r>
            <w:proofErr w:type="spellStart"/>
            <w:r w:rsidRPr="00D32186">
              <w:rPr>
                <w:rFonts w:asciiTheme="minorHAnsi" w:hAnsiTheme="minorHAnsi" w:cstheme="minorHAnsi"/>
              </w:rPr>
              <w:t>Azure</w:t>
            </w:r>
            <w:proofErr w:type="spellEnd"/>
            <w:r w:rsidRPr="00D32186">
              <w:rPr>
                <w:rFonts w:asciiTheme="minorHAnsi" w:hAnsiTheme="minorHAnsi" w:cstheme="minorHAnsi"/>
              </w:rPr>
              <w:t xml:space="preserve"> </w:t>
            </w:r>
          </w:p>
          <w:p w14:paraId="54419527" w14:textId="77777777" w:rsidR="00170F8C" w:rsidRPr="00D32186" w:rsidRDefault="00170F8C" w:rsidP="00455AFB">
            <w:pPr>
              <w:pStyle w:val="Bezodstpw"/>
              <w:numPr>
                <w:ilvl w:val="0"/>
                <w:numId w:val="67"/>
              </w:numPr>
              <w:rPr>
                <w:rFonts w:asciiTheme="minorHAnsi" w:hAnsiTheme="minorHAnsi" w:cstheme="minorHAnsi"/>
              </w:rPr>
            </w:pPr>
            <w:r w:rsidRPr="00D32186">
              <w:rPr>
                <w:rFonts w:asciiTheme="minorHAnsi" w:hAnsiTheme="minorHAnsi" w:cstheme="minorHAnsi"/>
              </w:rPr>
              <w:t>Cisco ACI.</w:t>
            </w:r>
          </w:p>
          <w:p w14:paraId="7303DA46" w14:textId="77777777" w:rsidR="00170F8C" w:rsidRPr="00D32186" w:rsidRDefault="00170F8C" w:rsidP="00455AFB">
            <w:pPr>
              <w:pStyle w:val="Bezodstpw"/>
              <w:numPr>
                <w:ilvl w:val="0"/>
                <w:numId w:val="67"/>
              </w:numPr>
              <w:rPr>
                <w:rFonts w:asciiTheme="minorHAnsi" w:hAnsiTheme="minorHAnsi" w:cstheme="minorHAnsi"/>
              </w:rPr>
            </w:pPr>
            <w:r w:rsidRPr="00D32186">
              <w:rPr>
                <w:rFonts w:asciiTheme="minorHAnsi" w:hAnsiTheme="minorHAnsi" w:cstheme="minorHAnsi"/>
              </w:rPr>
              <w:t xml:space="preserve">Google </w:t>
            </w:r>
            <w:proofErr w:type="spellStart"/>
            <w:r w:rsidRPr="00D32186">
              <w:rPr>
                <w:rFonts w:asciiTheme="minorHAnsi" w:hAnsiTheme="minorHAnsi" w:cstheme="minorHAnsi"/>
              </w:rPr>
              <w:t>Cloud</w:t>
            </w:r>
            <w:proofErr w:type="spellEnd"/>
            <w:r w:rsidRPr="00D32186">
              <w:rPr>
                <w:rFonts w:asciiTheme="minorHAnsi" w:hAnsiTheme="minorHAnsi" w:cstheme="minorHAnsi"/>
              </w:rPr>
              <w:t xml:space="preserve"> Platform (GCP).</w:t>
            </w:r>
          </w:p>
          <w:p w14:paraId="75D998DA" w14:textId="77777777" w:rsidR="00170F8C" w:rsidRPr="00D32186" w:rsidRDefault="00170F8C" w:rsidP="00455AFB">
            <w:pPr>
              <w:pStyle w:val="Bezodstpw"/>
              <w:numPr>
                <w:ilvl w:val="0"/>
                <w:numId w:val="67"/>
              </w:numPr>
              <w:rPr>
                <w:rFonts w:asciiTheme="minorHAnsi" w:hAnsiTheme="minorHAnsi" w:cstheme="minorHAnsi"/>
              </w:rPr>
            </w:pPr>
            <w:proofErr w:type="spellStart"/>
            <w:r w:rsidRPr="00D32186">
              <w:rPr>
                <w:rFonts w:asciiTheme="minorHAnsi" w:hAnsiTheme="minorHAnsi" w:cstheme="minorHAnsi"/>
              </w:rPr>
              <w:t>OpenStack</w:t>
            </w:r>
            <w:proofErr w:type="spellEnd"/>
            <w:r w:rsidRPr="00D32186">
              <w:rPr>
                <w:rFonts w:asciiTheme="minorHAnsi" w:hAnsiTheme="minorHAnsi" w:cstheme="minorHAnsi"/>
              </w:rPr>
              <w:t>.</w:t>
            </w:r>
          </w:p>
          <w:p w14:paraId="37C9D2EA" w14:textId="77777777" w:rsidR="00170F8C" w:rsidRPr="00D32186" w:rsidRDefault="00170F8C" w:rsidP="00455AFB">
            <w:pPr>
              <w:pStyle w:val="Bezodstpw"/>
              <w:numPr>
                <w:ilvl w:val="0"/>
                <w:numId w:val="67"/>
              </w:numPr>
              <w:rPr>
                <w:rFonts w:asciiTheme="minorHAnsi" w:hAnsiTheme="minorHAnsi" w:cstheme="minorHAnsi"/>
              </w:rPr>
            </w:pPr>
            <w:proofErr w:type="spellStart"/>
            <w:r w:rsidRPr="00D32186">
              <w:rPr>
                <w:rFonts w:asciiTheme="minorHAnsi" w:hAnsiTheme="minorHAnsi" w:cstheme="minorHAnsi"/>
              </w:rPr>
              <w:t>VMware</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vCenter</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ESXi</w:t>
            </w:r>
            <w:proofErr w:type="spellEnd"/>
            <w:r w:rsidRPr="00D32186">
              <w:rPr>
                <w:rFonts w:asciiTheme="minorHAnsi" w:hAnsiTheme="minorHAnsi" w:cstheme="minorHAnsi"/>
              </w:rPr>
              <w:t>).</w:t>
            </w:r>
          </w:p>
        </w:tc>
        <w:tc>
          <w:tcPr>
            <w:tcW w:w="1701" w:type="dxa"/>
            <w:tcBorders>
              <w:top w:val="single" w:sz="4" w:space="0" w:color="auto"/>
              <w:bottom w:val="single" w:sz="4" w:space="0" w:color="auto"/>
              <w:right w:val="single" w:sz="4" w:space="0" w:color="auto"/>
            </w:tcBorders>
          </w:tcPr>
          <w:p w14:paraId="54AD2E41" w14:textId="77777777" w:rsidR="00170F8C" w:rsidRPr="00D32186" w:rsidRDefault="00170F8C" w:rsidP="008A5022">
            <w:pPr>
              <w:pStyle w:val="Bezodstpw"/>
              <w:rPr>
                <w:rFonts w:asciiTheme="minorHAnsi" w:eastAsia="Aptos" w:hAnsiTheme="minorHAnsi" w:cstheme="minorHAnsi"/>
                <w:bCs/>
              </w:rPr>
            </w:pPr>
          </w:p>
        </w:tc>
      </w:tr>
      <w:tr w:rsidR="00170F8C" w:rsidRPr="00D32186" w14:paraId="0D01E0B3"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489D9DF"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Połączenia VPN</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77839FE"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 xml:space="preserve">System musi umożliwiać konfigurację połączeń typu </w:t>
            </w:r>
            <w:proofErr w:type="spellStart"/>
            <w:r w:rsidRPr="00D32186">
              <w:rPr>
                <w:rFonts w:asciiTheme="minorHAnsi" w:hAnsiTheme="minorHAnsi" w:cstheme="minorHAnsi"/>
              </w:rPr>
              <w:t>IPSec</w:t>
            </w:r>
            <w:proofErr w:type="spellEnd"/>
            <w:r w:rsidRPr="00D32186">
              <w:rPr>
                <w:rFonts w:asciiTheme="minorHAnsi" w:hAnsiTheme="minorHAnsi" w:cstheme="minorHAnsi"/>
              </w:rPr>
              <w:t xml:space="preserve"> VPN. W zakresie tej funkcji musi zapewniać:</w:t>
            </w:r>
          </w:p>
          <w:p w14:paraId="0A55BA64"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Wsparcie dla IKE v1 oraz v2.</w:t>
            </w:r>
          </w:p>
          <w:p w14:paraId="15DC3E23"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 xml:space="preserve">Obsługa szyfrowania protokołem AES z kluczem 128 i 256 bitów w trybie pracy </w:t>
            </w:r>
            <w:proofErr w:type="spellStart"/>
            <w:r w:rsidRPr="00D32186">
              <w:rPr>
                <w:rFonts w:asciiTheme="minorHAnsi" w:hAnsiTheme="minorHAnsi" w:cstheme="minorHAnsi"/>
              </w:rPr>
              <w:t>Galois</w:t>
            </w:r>
            <w:proofErr w:type="spellEnd"/>
            <w:r w:rsidRPr="00D32186">
              <w:rPr>
                <w:rFonts w:asciiTheme="minorHAnsi" w:hAnsiTheme="minorHAnsi" w:cstheme="minorHAnsi"/>
              </w:rPr>
              <w:t>/</w:t>
            </w:r>
            <w:proofErr w:type="spellStart"/>
            <w:r w:rsidRPr="00D32186">
              <w:rPr>
                <w:rFonts w:asciiTheme="minorHAnsi" w:hAnsiTheme="minorHAnsi" w:cstheme="minorHAnsi"/>
              </w:rPr>
              <w:t>Counter</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Mode</w:t>
            </w:r>
            <w:proofErr w:type="spellEnd"/>
            <w:r w:rsidRPr="00D32186">
              <w:rPr>
                <w:rFonts w:asciiTheme="minorHAnsi" w:hAnsiTheme="minorHAnsi" w:cstheme="minorHAnsi"/>
              </w:rPr>
              <w:t>(GCM).</w:t>
            </w:r>
          </w:p>
          <w:p w14:paraId="3D4873D8"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 xml:space="preserve">Obsługa protokołu </w:t>
            </w:r>
            <w:proofErr w:type="spellStart"/>
            <w:r w:rsidRPr="00D32186">
              <w:rPr>
                <w:rFonts w:asciiTheme="minorHAnsi" w:hAnsiTheme="minorHAnsi" w:cstheme="minorHAnsi"/>
              </w:rPr>
              <w:t>Diffie-Hellman</w:t>
            </w:r>
            <w:proofErr w:type="spellEnd"/>
            <w:r w:rsidRPr="00D32186">
              <w:rPr>
                <w:rFonts w:asciiTheme="minorHAnsi" w:hAnsiTheme="minorHAnsi" w:cstheme="minorHAnsi"/>
              </w:rPr>
              <w:t xml:space="preserve">  grup 19 i 20.</w:t>
            </w:r>
          </w:p>
          <w:p w14:paraId="1F9108FA"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 xml:space="preserve">Wsparcie dla Pracy w topologii Hub and </w:t>
            </w:r>
            <w:proofErr w:type="spellStart"/>
            <w:r w:rsidRPr="00D32186">
              <w:rPr>
                <w:rFonts w:asciiTheme="minorHAnsi" w:hAnsiTheme="minorHAnsi" w:cstheme="minorHAnsi"/>
              </w:rPr>
              <w:t>Spoke</w:t>
            </w:r>
            <w:proofErr w:type="spellEnd"/>
            <w:r w:rsidRPr="00D32186">
              <w:rPr>
                <w:rFonts w:asciiTheme="minorHAnsi" w:hAnsiTheme="minorHAnsi" w:cstheme="minorHAnsi"/>
              </w:rPr>
              <w:t xml:space="preserve"> oraz </w:t>
            </w:r>
            <w:proofErr w:type="spellStart"/>
            <w:r w:rsidRPr="00D32186">
              <w:rPr>
                <w:rFonts w:asciiTheme="minorHAnsi" w:hAnsiTheme="minorHAnsi" w:cstheme="minorHAnsi"/>
              </w:rPr>
              <w:t>Mesh</w:t>
            </w:r>
            <w:proofErr w:type="spellEnd"/>
            <w:r w:rsidRPr="00D32186">
              <w:rPr>
                <w:rFonts w:asciiTheme="minorHAnsi" w:hAnsiTheme="minorHAnsi" w:cstheme="minorHAnsi"/>
              </w:rPr>
              <w:t>, w tym wsparcie dla dynamicznego zestawiania tuneli pomiędzy SPOKE w topologii HUB and SPOKE.</w:t>
            </w:r>
          </w:p>
          <w:p w14:paraId="1A121AB1"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Tworzenie połączeń typu Site-to-Site oraz Client-to-Site.</w:t>
            </w:r>
          </w:p>
          <w:p w14:paraId="4396B0CC"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Monitorowanie stanu tuneli VPN i stałego utrzymywania ich aktywności.</w:t>
            </w:r>
          </w:p>
          <w:p w14:paraId="07095A4E"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Możliwość wyboru tunelu przez protokoły: dynamicznego routingu (np. OSPF) oraz routingu statycznego.</w:t>
            </w:r>
          </w:p>
          <w:p w14:paraId="0CDA0DCC"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 xml:space="preserve">Obsługa mechanizmów: </w:t>
            </w:r>
            <w:proofErr w:type="spellStart"/>
            <w:r w:rsidRPr="00D32186">
              <w:rPr>
                <w:rFonts w:asciiTheme="minorHAnsi" w:hAnsiTheme="minorHAnsi" w:cstheme="minorHAnsi"/>
              </w:rPr>
              <w:t>IPSec</w:t>
            </w:r>
            <w:proofErr w:type="spellEnd"/>
            <w:r w:rsidRPr="00D32186">
              <w:rPr>
                <w:rFonts w:asciiTheme="minorHAnsi" w:hAnsiTheme="minorHAnsi" w:cstheme="minorHAnsi"/>
              </w:rPr>
              <w:t xml:space="preserve"> NAT </w:t>
            </w:r>
            <w:proofErr w:type="spellStart"/>
            <w:r w:rsidRPr="00D32186">
              <w:rPr>
                <w:rFonts w:asciiTheme="minorHAnsi" w:hAnsiTheme="minorHAnsi" w:cstheme="minorHAnsi"/>
              </w:rPr>
              <w:t>Traversal</w:t>
            </w:r>
            <w:proofErr w:type="spellEnd"/>
            <w:r w:rsidRPr="00D32186">
              <w:rPr>
                <w:rFonts w:asciiTheme="minorHAnsi" w:hAnsiTheme="minorHAnsi" w:cstheme="minorHAnsi"/>
              </w:rPr>
              <w:t xml:space="preserve">, DPD, </w:t>
            </w:r>
            <w:proofErr w:type="spellStart"/>
            <w:r w:rsidRPr="00D32186">
              <w:rPr>
                <w:rFonts w:asciiTheme="minorHAnsi" w:hAnsiTheme="minorHAnsi" w:cstheme="minorHAnsi"/>
              </w:rPr>
              <w:t>Xauth</w:t>
            </w:r>
            <w:proofErr w:type="spellEnd"/>
            <w:r w:rsidRPr="00D32186">
              <w:rPr>
                <w:rFonts w:asciiTheme="minorHAnsi" w:hAnsiTheme="minorHAnsi" w:cstheme="minorHAnsi"/>
              </w:rPr>
              <w:t>.</w:t>
            </w:r>
          </w:p>
          <w:p w14:paraId="24500C13" w14:textId="77777777" w:rsidR="00170F8C" w:rsidRPr="00D32186" w:rsidRDefault="00170F8C" w:rsidP="00455AFB">
            <w:pPr>
              <w:pStyle w:val="Bezodstpw"/>
              <w:numPr>
                <w:ilvl w:val="0"/>
                <w:numId w:val="68"/>
              </w:numPr>
              <w:rPr>
                <w:rFonts w:asciiTheme="minorHAnsi" w:hAnsiTheme="minorHAnsi" w:cstheme="minorHAnsi"/>
              </w:rPr>
            </w:pPr>
            <w:r w:rsidRPr="00D32186">
              <w:rPr>
                <w:rFonts w:asciiTheme="minorHAnsi" w:hAnsiTheme="minorHAnsi" w:cstheme="minorHAnsi"/>
              </w:rPr>
              <w:t xml:space="preserve">Mechanizm „Split </w:t>
            </w:r>
            <w:proofErr w:type="spellStart"/>
            <w:r w:rsidRPr="00D32186">
              <w:rPr>
                <w:rFonts w:asciiTheme="minorHAnsi" w:hAnsiTheme="minorHAnsi" w:cstheme="minorHAnsi"/>
              </w:rPr>
              <w:t>tunneling</w:t>
            </w:r>
            <w:proofErr w:type="spellEnd"/>
            <w:r w:rsidRPr="00D32186">
              <w:rPr>
                <w:rFonts w:asciiTheme="minorHAnsi" w:hAnsiTheme="minorHAnsi" w:cstheme="minorHAnsi"/>
              </w:rPr>
              <w:t>” dla połączeń Client-to-Site.</w:t>
            </w:r>
          </w:p>
          <w:p w14:paraId="2DEBFAE3"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System musi umożliwiać konfigurację połączeń typu SSL VPN. W zakresie tej funkcji musi zapewniać:</w:t>
            </w:r>
          </w:p>
          <w:p w14:paraId="5104A2F7" w14:textId="77777777" w:rsidR="00170F8C" w:rsidRPr="00D32186" w:rsidRDefault="00170F8C" w:rsidP="00455AFB">
            <w:pPr>
              <w:pStyle w:val="Bezodstpw"/>
              <w:numPr>
                <w:ilvl w:val="0"/>
                <w:numId w:val="69"/>
              </w:numPr>
              <w:rPr>
                <w:rFonts w:asciiTheme="minorHAnsi" w:hAnsiTheme="minorHAnsi" w:cstheme="minorHAnsi"/>
              </w:rPr>
            </w:pPr>
            <w:r w:rsidRPr="00D32186">
              <w:rPr>
                <w:rFonts w:asciiTheme="minorHAnsi" w:hAnsiTheme="minorHAnsi" w:cstheme="minorHAnsi"/>
              </w:rPr>
              <w:t xml:space="preserve">Pracę w trybie Portal  - gdzie dostęp do chronionych zasobów realizowany jest za pośrednictwem przeglądarki. W tym zakresie system musi </w:t>
            </w:r>
            <w:r w:rsidRPr="00D32186">
              <w:rPr>
                <w:rFonts w:asciiTheme="minorHAnsi" w:hAnsiTheme="minorHAnsi" w:cstheme="minorHAnsi"/>
              </w:rPr>
              <w:lastRenderedPageBreak/>
              <w:t>zapewniać stronę komunikacyjną działającą w oparciu o HTML 5.0.</w:t>
            </w:r>
          </w:p>
          <w:p w14:paraId="39ECC907" w14:textId="77777777" w:rsidR="00170F8C" w:rsidRPr="00D32186" w:rsidRDefault="00170F8C" w:rsidP="00455AFB">
            <w:pPr>
              <w:pStyle w:val="Bezodstpw"/>
              <w:numPr>
                <w:ilvl w:val="0"/>
                <w:numId w:val="69"/>
              </w:numPr>
              <w:rPr>
                <w:rFonts w:asciiTheme="minorHAnsi" w:hAnsiTheme="minorHAnsi" w:cstheme="minorHAnsi"/>
              </w:rPr>
            </w:pPr>
            <w:r w:rsidRPr="00D32186">
              <w:rPr>
                <w:rFonts w:asciiTheme="minorHAnsi" w:hAnsiTheme="minorHAnsi" w:cstheme="minorHAnsi"/>
              </w:rPr>
              <w:t xml:space="preserve">Pracę w trybie </w:t>
            </w:r>
            <w:proofErr w:type="spellStart"/>
            <w:r w:rsidRPr="00D32186">
              <w:rPr>
                <w:rFonts w:asciiTheme="minorHAnsi" w:hAnsiTheme="minorHAnsi" w:cstheme="minorHAnsi"/>
              </w:rPr>
              <w:t>Tunnel</w:t>
            </w:r>
            <w:proofErr w:type="spellEnd"/>
            <w:r w:rsidRPr="00D32186">
              <w:rPr>
                <w:rFonts w:asciiTheme="minorHAnsi" w:hAnsiTheme="minorHAnsi" w:cstheme="minorHAnsi"/>
              </w:rPr>
              <w:t xml:space="preserve"> z możliwością włączenia funkcji „Split </w:t>
            </w:r>
            <w:proofErr w:type="spellStart"/>
            <w:r w:rsidRPr="00D32186">
              <w:rPr>
                <w:rFonts w:asciiTheme="minorHAnsi" w:hAnsiTheme="minorHAnsi" w:cstheme="minorHAnsi"/>
              </w:rPr>
              <w:t>tunneling</w:t>
            </w:r>
            <w:proofErr w:type="spellEnd"/>
            <w:r w:rsidRPr="00D32186">
              <w:rPr>
                <w:rFonts w:asciiTheme="minorHAnsi" w:hAnsiTheme="minorHAnsi" w:cstheme="minorHAnsi"/>
              </w:rPr>
              <w:t>” przy zastosowaniu dedykowanego klienta.</w:t>
            </w:r>
          </w:p>
          <w:p w14:paraId="4BE8EF94" w14:textId="77777777" w:rsidR="00170F8C" w:rsidRPr="00D32186" w:rsidRDefault="00170F8C" w:rsidP="00455AFB">
            <w:pPr>
              <w:pStyle w:val="Bezodstpw"/>
              <w:numPr>
                <w:ilvl w:val="0"/>
                <w:numId w:val="69"/>
              </w:numPr>
              <w:rPr>
                <w:rFonts w:asciiTheme="minorHAnsi" w:hAnsiTheme="minorHAnsi" w:cstheme="minorHAnsi"/>
              </w:rPr>
            </w:pPr>
            <w:r w:rsidRPr="00D32186">
              <w:rPr>
                <w:rFonts w:asciiTheme="minorHAnsi" w:hAnsiTheme="minorHAnsi" w:cstheme="minorHAnsi"/>
              </w:rPr>
              <w:t xml:space="preserve">Producent rozwiązania musi dostarczać oprogramowanie klienckie VPN, które umożliwia realizację połączeń </w:t>
            </w:r>
            <w:proofErr w:type="spellStart"/>
            <w:r w:rsidRPr="00D32186">
              <w:rPr>
                <w:rFonts w:asciiTheme="minorHAnsi" w:hAnsiTheme="minorHAnsi" w:cstheme="minorHAnsi"/>
              </w:rPr>
              <w:t>IPSec</w:t>
            </w:r>
            <w:proofErr w:type="spellEnd"/>
            <w:r w:rsidRPr="00D32186">
              <w:rPr>
                <w:rFonts w:asciiTheme="minorHAnsi" w:hAnsiTheme="minorHAnsi" w:cstheme="minorHAnsi"/>
              </w:rPr>
              <w:t xml:space="preserve"> VPN lub SSL VPN.</w:t>
            </w:r>
          </w:p>
        </w:tc>
        <w:tc>
          <w:tcPr>
            <w:tcW w:w="1701" w:type="dxa"/>
            <w:tcBorders>
              <w:top w:val="single" w:sz="4" w:space="0" w:color="auto"/>
              <w:bottom w:val="single" w:sz="4" w:space="0" w:color="auto"/>
              <w:right w:val="single" w:sz="4" w:space="0" w:color="auto"/>
            </w:tcBorders>
          </w:tcPr>
          <w:p w14:paraId="423BD908" w14:textId="77777777" w:rsidR="00170F8C" w:rsidRPr="00D32186" w:rsidRDefault="00170F8C" w:rsidP="008A5022">
            <w:pPr>
              <w:pStyle w:val="Bezodstpw"/>
              <w:rPr>
                <w:rFonts w:asciiTheme="minorHAnsi" w:eastAsia="Aptos" w:hAnsiTheme="minorHAnsi" w:cstheme="minorHAnsi"/>
                <w:bCs/>
              </w:rPr>
            </w:pPr>
          </w:p>
        </w:tc>
      </w:tr>
      <w:tr w:rsidR="00170F8C" w:rsidRPr="00D32186" w14:paraId="7A05545F"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C15EFDF"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Routing i obsługa łączy WAN</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0A0045F"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W zakresie routingu rozwiązanie powinno zapewniać obsługę:</w:t>
            </w:r>
          </w:p>
          <w:p w14:paraId="65D4797D" w14:textId="77777777" w:rsidR="00170F8C" w:rsidRPr="00D32186" w:rsidRDefault="00170F8C" w:rsidP="00455AFB">
            <w:pPr>
              <w:pStyle w:val="Bezodstpw"/>
              <w:numPr>
                <w:ilvl w:val="0"/>
                <w:numId w:val="70"/>
              </w:numPr>
              <w:rPr>
                <w:rFonts w:asciiTheme="minorHAnsi" w:hAnsiTheme="minorHAnsi" w:cstheme="minorHAnsi"/>
              </w:rPr>
            </w:pPr>
            <w:r w:rsidRPr="00D32186">
              <w:rPr>
                <w:rFonts w:asciiTheme="minorHAnsi" w:hAnsiTheme="minorHAnsi" w:cstheme="minorHAnsi"/>
              </w:rPr>
              <w:t xml:space="preserve">Routingu statycznego. </w:t>
            </w:r>
          </w:p>
          <w:p w14:paraId="2345AD78" w14:textId="77777777" w:rsidR="00170F8C" w:rsidRPr="00D32186" w:rsidRDefault="00170F8C" w:rsidP="00455AFB">
            <w:pPr>
              <w:pStyle w:val="Bezodstpw"/>
              <w:numPr>
                <w:ilvl w:val="0"/>
                <w:numId w:val="70"/>
              </w:numPr>
              <w:rPr>
                <w:rFonts w:asciiTheme="minorHAnsi" w:hAnsiTheme="minorHAnsi" w:cstheme="minorHAnsi"/>
              </w:rPr>
            </w:pPr>
            <w:r w:rsidRPr="00D32186">
              <w:rPr>
                <w:rFonts w:asciiTheme="minorHAnsi" w:hAnsiTheme="minorHAnsi" w:cstheme="minorHAnsi"/>
              </w:rPr>
              <w:t xml:space="preserve">Policy </w:t>
            </w:r>
            <w:proofErr w:type="spellStart"/>
            <w:r w:rsidRPr="00D32186">
              <w:rPr>
                <w:rFonts w:asciiTheme="minorHAnsi" w:hAnsiTheme="minorHAnsi" w:cstheme="minorHAnsi"/>
              </w:rPr>
              <w:t>Based</w:t>
            </w:r>
            <w:proofErr w:type="spellEnd"/>
            <w:r w:rsidRPr="00D32186">
              <w:rPr>
                <w:rFonts w:asciiTheme="minorHAnsi" w:hAnsiTheme="minorHAnsi" w:cstheme="minorHAnsi"/>
              </w:rPr>
              <w:t xml:space="preserve"> Routingu.</w:t>
            </w:r>
          </w:p>
          <w:p w14:paraId="431C8E24" w14:textId="77777777" w:rsidR="00170F8C" w:rsidRPr="00D32186" w:rsidRDefault="00170F8C" w:rsidP="00455AFB">
            <w:pPr>
              <w:pStyle w:val="Bezodstpw"/>
              <w:numPr>
                <w:ilvl w:val="0"/>
                <w:numId w:val="70"/>
              </w:numPr>
              <w:rPr>
                <w:rFonts w:asciiTheme="minorHAnsi" w:hAnsiTheme="minorHAnsi" w:cstheme="minorHAnsi"/>
              </w:rPr>
            </w:pPr>
            <w:r w:rsidRPr="00D32186">
              <w:rPr>
                <w:rFonts w:asciiTheme="minorHAnsi" w:hAnsiTheme="minorHAnsi" w:cstheme="minorHAnsi"/>
              </w:rPr>
              <w:t xml:space="preserve">Protokołów dynamicznego routingu w oparciu o protokoły: RIPv2, OSPF, BGP oraz PIM. </w:t>
            </w:r>
          </w:p>
          <w:p w14:paraId="3985C1BC"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5B662E26" w14:textId="77777777" w:rsidR="00170F8C" w:rsidRPr="00D32186" w:rsidRDefault="00170F8C" w:rsidP="008A5022">
            <w:pPr>
              <w:pStyle w:val="Bezodstpw"/>
              <w:rPr>
                <w:rFonts w:asciiTheme="minorHAnsi" w:eastAsia="Aptos" w:hAnsiTheme="minorHAnsi" w:cstheme="minorHAnsi"/>
                <w:bCs/>
              </w:rPr>
            </w:pPr>
          </w:p>
        </w:tc>
      </w:tr>
      <w:tr w:rsidR="00170F8C" w:rsidRPr="00D32186" w14:paraId="086F59B8"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982C848"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Zarządzanie pasmem</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94A5117" w14:textId="77777777" w:rsidR="00170F8C" w:rsidRPr="00D32186" w:rsidRDefault="00170F8C" w:rsidP="00455AFB">
            <w:pPr>
              <w:pStyle w:val="Bezodstpw"/>
              <w:numPr>
                <w:ilvl w:val="0"/>
                <w:numId w:val="71"/>
              </w:numPr>
              <w:rPr>
                <w:rFonts w:asciiTheme="minorHAnsi" w:hAnsiTheme="minorHAnsi" w:cstheme="minorHAnsi"/>
              </w:rPr>
            </w:pPr>
            <w:r w:rsidRPr="00D32186">
              <w:rPr>
                <w:rFonts w:asciiTheme="minorHAnsi" w:hAnsiTheme="minorHAnsi" w:cstheme="minorHAnsi"/>
              </w:rPr>
              <w:t>System Firewall musi umożliwiać zarządzanie pasmem poprzez określenie: maksymalnej, gwarantowanej ilości pasma,  oznaczanie DSCP oraz wskazanie priorytetu ruchu.</w:t>
            </w:r>
          </w:p>
          <w:p w14:paraId="6315BE83" w14:textId="77777777" w:rsidR="00170F8C" w:rsidRPr="00D32186" w:rsidRDefault="00170F8C" w:rsidP="00455AFB">
            <w:pPr>
              <w:pStyle w:val="Bezodstpw"/>
              <w:numPr>
                <w:ilvl w:val="0"/>
                <w:numId w:val="71"/>
              </w:numPr>
              <w:rPr>
                <w:rFonts w:asciiTheme="minorHAnsi" w:hAnsiTheme="minorHAnsi" w:cstheme="minorHAnsi"/>
              </w:rPr>
            </w:pPr>
            <w:r w:rsidRPr="00D32186">
              <w:rPr>
                <w:rFonts w:asciiTheme="minorHAnsi" w:hAnsiTheme="minorHAnsi" w:cstheme="minorHAnsi"/>
              </w:rPr>
              <w:t>Musi istnieć możliwość określania pasma dla poszczególnych aplikacji.</w:t>
            </w:r>
          </w:p>
          <w:p w14:paraId="543A9BA7" w14:textId="77777777" w:rsidR="00170F8C" w:rsidRPr="00D32186" w:rsidRDefault="00170F8C" w:rsidP="00455AFB">
            <w:pPr>
              <w:pStyle w:val="Bezodstpw"/>
              <w:numPr>
                <w:ilvl w:val="0"/>
                <w:numId w:val="71"/>
              </w:numPr>
              <w:rPr>
                <w:rFonts w:asciiTheme="minorHAnsi" w:hAnsiTheme="minorHAnsi" w:cstheme="minorHAnsi"/>
              </w:rPr>
            </w:pPr>
            <w:r w:rsidRPr="00D32186">
              <w:rPr>
                <w:rFonts w:asciiTheme="minorHAnsi" w:hAnsiTheme="minorHAnsi" w:cstheme="minorHAnsi"/>
              </w:rPr>
              <w:t>System musi zapewniać możliwość zarządzania pasmem dla wybranych kategorii URL.</w:t>
            </w:r>
          </w:p>
          <w:p w14:paraId="67723D5E"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24A927FA" w14:textId="77777777" w:rsidR="00170F8C" w:rsidRPr="00D32186" w:rsidRDefault="00170F8C" w:rsidP="008A5022">
            <w:pPr>
              <w:pStyle w:val="Bezodstpw"/>
              <w:rPr>
                <w:rFonts w:asciiTheme="minorHAnsi" w:eastAsia="Aptos" w:hAnsiTheme="minorHAnsi" w:cstheme="minorHAnsi"/>
                <w:bCs/>
              </w:rPr>
            </w:pPr>
          </w:p>
        </w:tc>
      </w:tr>
      <w:tr w:rsidR="00170F8C" w:rsidRPr="00D32186" w14:paraId="0239EE60"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2D1AEA7"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 xml:space="preserve">Ochrona przed </w:t>
            </w:r>
            <w:proofErr w:type="spellStart"/>
            <w:r w:rsidRPr="00D32186">
              <w:rPr>
                <w:rFonts w:asciiTheme="minorHAnsi" w:eastAsiaTheme="majorEastAsia" w:hAnsiTheme="minorHAnsi" w:cstheme="minorHAnsi"/>
              </w:rPr>
              <w:t>malware</w:t>
            </w:r>
            <w:proofErr w:type="spellEnd"/>
          </w:p>
          <w:p w14:paraId="31260919"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B37C20D" w14:textId="77777777" w:rsidR="00170F8C" w:rsidRPr="00D32186" w:rsidRDefault="00170F8C" w:rsidP="00455AFB">
            <w:pPr>
              <w:pStyle w:val="Bezodstpw"/>
              <w:numPr>
                <w:ilvl w:val="0"/>
                <w:numId w:val="72"/>
              </w:numPr>
              <w:rPr>
                <w:rFonts w:asciiTheme="minorHAnsi" w:hAnsiTheme="minorHAnsi" w:cstheme="minorHAnsi"/>
              </w:rPr>
            </w:pPr>
            <w:r w:rsidRPr="00D32186">
              <w:rPr>
                <w:rFonts w:asciiTheme="minorHAnsi" w:hAnsiTheme="minorHAnsi" w:cstheme="minorHAnsi"/>
              </w:rPr>
              <w:t>Silnik antywirusowy musi umożliwiać skanowanie ruchu w obu kierunkach komunikacji dla protokołów działających na niestandardowych portach (np. FTP na porcie 2021).</w:t>
            </w:r>
          </w:p>
          <w:p w14:paraId="451C2884" w14:textId="77777777" w:rsidR="00170F8C" w:rsidRPr="00D32186" w:rsidRDefault="00170F8C" w:rsidP="00455AFB">
            <w:pPr>
              <w:pStyle w:val="Bezodstpw"/>
              <w:numPr>
                <w:ilvl w:val="0"/>
                <w:numId w:val="72"/>
              </w:numPr>
              <w:rPr>
                <w:rFonts w:asciiTheme="minorHAnsi" w:hAnsiTheme="minorHAnsi" w:cstheme="minorHAnsi"/>
              </w:rPr>
            </w:pPr>
            <w:r w:rsidRPr="00D32186">
              <w:rPr>
                <w:rFonts w:asciiTheme="minorHAnsi" w:hAnsiTheme="minorHAnsi" w:cstheme="minorHAnsi"/>
              </w:rPr>
              <w:t>System musi umożliwiać skanowanie archiwów, w tym co najmniej: zip, RAR.</w:t>
            </w:r>
          </w:p>
          <w:p w14:paraId="644B27D8" w14:textId="77777777" w:rsidR="00170F8C" w:rsidRPr="00D32186" w:rsidRDefault="00170F8C" w:rsidP="00455AFB">
            <w:pPr>
              <w:pStyle w:val="Bezodstpw"/>
              <w:numPr>
                <w:ilvl w:val="0"/>
                <w:numId w:val="72"/>
              </w:numPr>
              <w:rPr>
                <w:rFonts w:asciiTheme="minorHAnsi" w:hAnsiTheme="minorHAnsi" w:cstheme="minorHAnsi"/>
              </w:rPr>
            </w:pPr>
            <w:r w:rsidRPr="00D32186">
              <w:rPr>
                <w:rFonts w:asciiTheme="minorHAnsi" w:hAnsiTheme="minorHAnsi" w:cstheme="minorHAnsi"/>
              </w:rPr>
              <w:t>System musi dysponować sygnaturami do ochrony urządzeń mobilnych (co najmniej dla systemu operacyjnego Android).</w:t>
            </w:r>
          </w:p>
          <w:p w14:paraId="324465C8" w14:textId="77777777" w:rsidR="00170F8C" w:rsidRPr="00D32186" w:rsidRDefault="00170F8C" w:rsidP="00455AFB">
            <w:pPr>
              <w:pStyle w:val="Bezodstpw"/>
              <w:numPr>
                <w:ilvl w:val="0"/>
                <w:numId w:val="72"/>
              </w:numPr>
              <w:rPr>
                <w:rFonts w:asciiTheme="minorHAnsi" w:hAnsiTheme="minorHAnsi" w:cstheme="minorHAnsi"/>
              </w:rPr>
            </w:pPr>
            <w:r w:rsidRPr="00D32186">
              <w:rPr>
                <w:rFonts w:asciiTheme="minorHAnsi" w:hAnsiTheme="minorHAnsi" w:cstheme="minorHAnsi"/>
              </w:rPr>
              <w:t xml:space="preserve">System musi współpracować z dedykowaną platformą typu </w:t>
            </w:r>
            <w:proofErr w:type="spellStart"/>
            <w:r w:rsidRPr="00D32186">
              <w:rPr>
                <w:rFonts w:asciiTheme="minorHAnsi" w:hAnsiTheme="minorHAnsi" w:cstheme="minorHAnsi"/>
              </w:rPr>
              <w:t>Sandbox</w:t>
            </w:r>
            <w:proofErr w:type="spellEnd"/>
            <w:r w:rsidRPr="00D32186">
              <w:rPr>
                <w:rFonts w:asciiTheme="minorHAnsi" w:hAnsiTheme="minorHAnsi" w:cstheme="minorHAnsi"/>
              </w:rPr>
              <w:t xml:space="preserve"> lub usługą typu </w:t>
            </w:r>
            <w:proofErr w:type="spellStart"/>
            <w:r w:rsidRPr="00D32186">
              <w:rPr>
                <w:rFonts w:asciiTheme="minorHAnsi" w:hAnsiTheme="minorHAnsi" w:cstheme="minorHAnsi"/>
              </w:rPr>
              <w:t>Sandbox</w:t>
            </w:r>
            <w:proofErr w:type="spellEnd"/>
            <w:r w:rsidRPr="00D32186">
              <w:rPr>
                <w:rFonts w:asciiTheme="minorHAnsi" w:hAnsiTheme="minorHAnsi" w:cstheme="minorHAnsi"/>
              </w:rPr>
              <w:t xml:space="preserve"> realizowaną w chmurze. W ramach postępowania musi zostać dostarczona platforma typu </w:t>
            </w:r>
            <w:proofErr w:type="spellStart"/>
            <w:r w:rsidRPr="00D32186">
              <w:rPr>
                <w:rFonts w:asciiTheme="minorHAnsi" w:hAnsiTheme="minorHAnsi" w:cstheme="minorHAnsi"/>
              </w:rPr>
              <w:t>Sandbox</w:t>
            </w:r>
            <w:proofErr w:type="spellEnd"/>
            <w:r w:rsidRPr="00D32186">
              <w:rPr>
                <w:rFonts w:asciiTheme="minorHAnsi" w:hAnsiTheme="minorHAnsi" w:cstheme="minorHAnsi"/>
              </w:rPr>
              <w:t xml:space="preserve"> wraz z niezbędnymi serwisami lub licencja upoważniająca do korzystania z usługi typu </w:t>
            </w:r>
            <w:proofErr w:type="spellStart"/>
            <w:r w:rsidRPr="00D32186">
              <w:rPr>
                <w:rFonts w:asciiTheme="minorHAnsi" w:hAnsiTheme="minorHAnsi" w:cstheme="minorHAnsi"/>
              </w:rPr>
              <w:t>Sandbox</w:t>
            </w:r>
            <w:proofErr w:type="spellEnd"/>
            <w:r w:rsidRPr="00D32186">
              <w:rPr>
                <w:rFonts w:asciiTheme="minorHAnsi" w:hAnsiTheme="minorHAnsi" w:cstheme="minorHAnsi"/>
              </w:rPr>
              <w:t xml:space="preserve"> w chmurze. </w:t>
            </w:r>
          </w:p>
          <w:p w14:paraId="05017B1B" w14:textId="77777777" w:rsidR="00170F8C" w:rsidRPr="00D32186" w:rsidRDefault="00170F8C" w:rsidP="00455AFB">
            <w:pPr>
              <w:pStyle w:val="Bezodstpw"/>
              <w:numPr>
                <w:ilvl w:val="0"/>
                <w:numId w:val="72"/>
              </w:numPr>
              <w:rPr>
                <w:rFonts w:asciiTheme="minorHAnsi" w:hAnsiTheme="minorHAnsi" w:cstheme="minorHAnsi"/>
              </w:rPr>
            </w:pPr>
            <w:r w:rsidRPr="00D32186">
              <w:rPr>
                <w:rFonts w:asciiTheme="minorHAnsi" w:hAnsiTheme="minorHAnsi" w:cstheme="minorHAnsi"/>
              </w:rPr>
              <w:t>System musi umożliwiać usuwanie aktywnej zawartości plików PDF oraz Microsoft Office bez konieczności blokowania transferu całych plików.</w:t>
            </w:r>
          </w:p>
          <w:p w14:paraId="24DC7F4C"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3A0C3AD6" w14:textId="77777777" w:rsidR="00170F8C" w:rsidRPr="00D32186" w:rsidRDefault="00170F8C" w:rsidP="008A5022">
            <w:pPr>
              <w:pStyle w:val="Bezodstpw"/>
              <w:rPr>
                <w:rFonts w:asciiTheme="minorHAnsi" w:eastAsia="Aptos" w:hAnsiTheme="minorHAnsi" w:cstheme="minorHAnsi"/>
                <w:bCs/>
              </w:rPr>
            </w:pPr>
          </w:p>
        </w:tc>
      </w:tr>
      <w:tr w:rsidR="00170F8C" w:rsidRPr="00D32186" w14:paraId="23198D10"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37A890F"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Ochrona przed atakami</w:t>
            </w:r>
          </w:p>
          <w:p w14:paraId="0EE8B010"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FB71558"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t>Ochrona IPS powinna opierać się co najmniej na analizie sygnaturowej oraz na analizie anomalii w protokołach sieciowych.</w:t>
            </w:r>
          </w:p>
          <w:p w14:paraId="7DBA9CC1"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t>System powinien chronić przed atakami na aplikacje pracujące na niestandardowych portach.</w:t>
            </w:r>
          </w:p>
          <w:p w14:paraId="7B1CA11E"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lastRenderedPageBreak/>
              <w:t>Baza sygnatur ataków powinna zawierać minimum 19000 wpisów i być aktualizowana automatycznie, zgodnie z harmonogramem definiowanym przez administratora.</w:t>
            </w:r>
          </w:p>
          <w:p w14:paraId="145DEE04"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t>Administrator systemu musi mieć możliwość definiowania własnych wyjątków oraz własnych sygnatur.</w:t>
            </w:r>
          </w:p>
          <w:p w14:paraId="7280DB81"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t xml:space="preserve">System musi zapewniać wykrywanie anomalii protokołów i ruchu sieciowego, realizując tym samym podstawową ochronę przed atakami typu </w:t>
            </w:r>
            <w:proofErr w:type="spellStart"/>
            <w:r w:rsidRPr="00D32186">
              <w:rPr>
                <w:rFonts w:asciiTheme="minorHAnsi" w:hAnsiTheme="minorHAnsi" w:cstheme="minorHAnsi"/>
              </w:rPr>
              <w:t>DoS</w:t>
            </w:r>
            <w:proofErr w:type="spellEnd"/>
            <w:r w:rsidRPr="00D32186">
              <w:rPr>
                <w:rFonts w:asciiTheme="minorHAnsi" w:hAnsiTheme="minorHAnsi" w:cstheme="minorHAnsi"/>
              </w:rPr>
              <w:t xml:space="preserve"> oraz </w:t>
            </w:r>
            <w:proofErr w:type="spellStart"/>
            <w:r w:rsidRPr="00D32186">
              <w:rPr>
                <w:rFonts w:asciiTheme="minorHAnsi" w:hAnsiTheme="minorHAnsi" w:cstheme="minorHAnsi"/>
              </w:rPr>
              <w:t>DDoS</w:t>
            </w:r>
            <w:proofErr w:type="spellEnd"/>
            <w:r w:rsidRPr="00D32186">
              <w:rPr>
                <w:rFonts w:asciiTheme="minorHAnsi" w:hAnsiTheme="minorHAnsi" w:cstheme="minorHAnsi"/>
              </w:rPr>
              <w:t>.</w:t>
            </w:r>
          </w:p>
          <w:p w14:paraId="5471CBB7"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t xml:space="preserve">Mechanizmy ochrony dla aplikacji </w:t>
            </w:r>
            <w:proofErr w:type="spellStart"/>
            <w:r w:rsidRPr="00D32186">
              <w:rPr>
                <w:rFonts w:asciiTheme="minorHAnsi" w:hAnsiTheme="minorHAnsi" w:cstheme="minorHAnsi"/>
              </w:rPr>
              <w:t>Web’owych</w:t>
            </w:r>
            <w:proofErr w:type="spellEnd"/>
            <w:r w:rsidRPr="00D32186">
              <w:rPr>
                <w:rFonts w:asciiTheme="minorHAnsi" w:hAnsiTheme="minorHAnsi" w:cstheme="minorHAnsi"/>
              </w:rPr>
              <w:t xml:space="preserve"> na poziomie sygnaturowym (co najmniej ochrona przed: CSS, SQL </w:t>
            </w:r>
            <w:proofErr w:type="spellStart"/>
            <w:r w:rsidRPr="00D32186">
              <w:rPr>
                <w:rFonts w:asciiTheme="minorHAnsi" w:hAnsiTheme="minorHAnsi" w:cstheme="minorHAnsi"/>
              </w:rPr>
              <w:t>Injecton</w:t>
            </w:r>
            <w:proofErr w:type="spellEnd"/>
            <w:r w:rsidRPr="00D32186">
              <w:rPr>
                <w:rFonts w:asciiTheme="minorHAnsi" w:hAnsiTheme="minorHAnsi" w:cstheme="minorHAnsi"/>
              </w:rPr>
              <w:t xml:space="preserve">, Trojany, </w:t>
            </w:r>
            <w:proofErr w:type="spellStart"/>
            <w:r w:rsidRPr="00D32186">
              <w:rPr>
                <w:rFonts w:asciiTheme="minorHAnsi" w:hAnsiTheme="minorHAnsi" w:cstheme="minorHAnsi"/>
              </w:rPr>
              <w:t>Exploity</w:t>
            </w:r>
            <w:proofErr w:type="spellEnd"/>
            <w:r w:rsidRPr="00D32186">
              <w:rPr>
                <w:rFonts w:asciiTheme="minorHAnsi" w:hAnsiTheme="minorHAnsi" w:cstheme="minorHAnsi"/>
              </w:rPr>
              <w:t xml:space="preserve">, Roboty) oraz możliwość kontrolowania długości nagłówka, ilości parametrów URL, </w:t>
            </w:r>
            <w:proofErr w:type="spellStart"/>
            <w:r w:rsidRPr="00D32186">
              <w:rPr>
                <w:rFonts w:asciiTheme="minorHAnsi" w:hAnsiTheme="minorHAnsi" w:cstheme="minorHAnsi"/>
              </w:rPr>
              <w:t>Cookies</w:t>
            </w:r>
            <w:proofErr w:type="spellEnd"/>
            <w:r w:rsidRPr="00D32186">
              <w:rPr>
                <w:rFonts w:asciiTheme="minorHAnsi" w:hAnsiTheme="minorHAnsi" w:cstheme="minorHAnsi"/>
              </w:rPr>
              <w:t>.</w:t>
            </w:r>
          </w:p>
          <w:p w14:paraId="2CA0FC08" w14:textId="77777777" w:rsidR="00170F8C" w:rsidRPr="00D32186" w:rsidRDefault="00170F8C" w:rsidP="00455AFB">
            <w:pPr>
              <w:pStyle w:val="Bezodstpw"/>
              <w:numPr>
                <w:ilvl w:val="0"/>
                <w:numId w:val="73"/>
              </w:numPr>
              <w:rPr>
                <w:rFonts w:asciiTheme="minorHAnsi" w:hAnsiTheme="minorHAnsi" w:cstheme="minorHAnsi"/>
              </w:rPr>
            </w:pPr>
            <w:r w:rsidRPr="00D32186">
              <w:rPr>
                <w:rFonts w:asciiTheme="minorHAnsi" w:hAnsiTheme="minorHAnsi" w:cstheme="minorHAnsi"/>
              </w:rPr>
              <w:t xml:space="preserve">Wykrywanie i blokowanie komunikacji C&amp;C do sieci </w:t>
            </w:r>
            <w:proofErr w:type="spellStart"/>
            <w:r w:rsidRPr="00D32186">
              <w:rPr>
                <w:rFonts w:asciiTheme="minorHAnsi" w:hAnsiTheme="minorHAnsi" w:cstheme="minorHAnsi"/>
              </w:rPr>
              <w:t>botnet</w:t>
            </w:r>
            <w:proofErr w:type="spellEnd"/>
            <w:r w:rsidRPr="00D32186">
              <w:rPr>
                <w:rFonts w:asciiTheme="minorHAnsi" w:hAnsiTheme="minorHAnsi" w:cstheme="minorHAnsi"/>
              </w:rPr>
              <w:t>.</w:t>
            </w:r>
          </w:p>
          <w:p w14:paraId="36F17C80"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6941F9D0" w14:textId="77777777" w:rsidR="00170F8C" w:rsidRPr="00D32186" w:rsidRDefault="00170F8C" w:rsidP="008A5022">
            <w:pPr>
              <w:pStyle w:val="Bezodstpw"/>
              <w:rPr>
                <w:rFonts w:asciiTheme="minorHAnsi" w:eastAsia="Aptos" w:hAnsiTheme="minorHAnsi" w:cstheme="minorHAnsi"/>
                <w:bCs/>
              </w:rPr>
            </w:pPr>
          </w:p>
        </w:tc>
      </w:tr>
      <w:tr w:rsidR="00170F8C" w:rsidRPr="00D32186" w14:paraId="605FD69C"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64552E4"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Kontrola aplikacji</w:t>
            </w:r>
          </w:p>
          <w:p w14:paraId="4C89B185"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96C1A19"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Funkcja Kontroli Aplikacji powinna umożliwiać kontrolę ruchu na podstawie głębokiej analizy pakietów, nie bazując jedynie na wartościach portów TCP/UDP.</w:t>
            </w:r>
          </w:p>
          <w:p w14:paraId="233228AB"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Baza Kontroli Aplikacji powinna zawierać minimum 6000 sygnatur i być aktualizowana automatycznie, zgodnie z harmonogramem definiowanym przez administratora.</w:t>
            </w:r>
          </w:p>
          <w:p w14:paraId="564EFE10"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 xml:space="preserve">Aplikacje chmurowe (co najmniej: Facebook, Google </w:t>
            </w:r>
            <w:proofErr w:type="spellStart"/>
            <w:r w:rsidRPr="00D32186">
              <w:rPr>
                <w:rFonts w:asciiTheme="minorHAnsi" w:hAnsiTheme="minorHAnsi" w:cstheme="minorHAnsi"/>
              </w:rPr>
              <w:t>Docs</w:t>
            </w:r>
            <w:proofErr w:type="spellEnd"/>
            <w:r w:rsidRPr="00D32186">
              <w:rPr>
                <w:rFonts w:asciiTheme="minorHAnsi" w:hAnsiTheme="minorHAnsi" w:cstheme="minorHAnsi"/>
              </w:rPr>
              <w:t xml:space="preserve">, Dropbox) powinny być kontrolowane pod względem wykonywanych czynności, np.: pobieranie, wysyłanie plików. </w:t>
            </w:r>
          </w:p>
          <w:p w14:paraId="2F7592C4"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 xml:space="preserve">Baza powinna zawierać kategorie aplikacji szczególnie istotne z punktu widzenia bezpieczeństwa: </w:t>
            </w:r>
            <w:proofErr w:type="spellStart"/>
            <w:r w:rsidRPr="00D32186">
              <w:rPr>
                <w:rFonts w:asciiTheme="minorHAnsi" w:hAnsiTheme="minorHAnsi" w:cstheme="minorHAnsi"/>
              </w:rPr>
              <w:t>proxy</w:t>
            </w:r>
            <w:proofErr w:type="spellEnd"/>
            <w:r w:rsidRPr="00D32186">
              <w:rPr>
                <w:rFonts w:asciiTheme="minorHAnsi" w:hAnsiTheme="minorHAnsi" w:cstheme="minorHAnsi"/>
              </w:rPr>
              <w:t>, P2P.</w:t>
            </w:r>
          </w:p>
          <w:p w14:paraId="4C8C32B5"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 xml:space="preserve">Administrator systemu musi mieć możliwość definiowania wyjątków oraz własnych sygnatur. </w:t>
            </w:r>
          </w:p>
          <w:p w14:paraId="39822ADD"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51B32358" w14:textId="77777777" w:rsidR="00170F8C" w:rsidRPr="00D32186" w:rsidRDefault="00170F8C" w:rsidP="008A5022">
            <w:pPr>
              <w:pStyle w:val="Bezodstpw"/>
              <w:rPr>
                <w:rFonts w:asciiTheme="minorHAnsi" w:eastAsia="Aptos" w:hAnsiTheme="minorHAnsi" w:cstheme="minorHAnsi"/>
                <w:bCs/>
              </w:rPr>
            </w:pPr>
          </w:p>
        </w:tc>
      </w:tr>
      <w:tr w:rsidR="00170F8C" w:rsidRPr="00D32186" w14:paraId="4648C9AE"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7B9113C"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Kontrola WWW</w:t>
            </w: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1D72095"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 xml:space="preserve">Moduł kontroli WWW musi korzystać z bazy zawierającej co najmniej 260 milionów adresów URL  pogrupowanych w kategorie tematyczne. </w:t>
            </w:r>
          </w:p>
          <w:p w14:paraId="6509E2A5"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 xml:space="preserve">W ramach filtra www powinny być dostępne kategorie istotne z punktu widzenia bezpieczeństwa, jak: </w:t>
            </w:r>
            <w:proofErr w:type="spellStart"/>
            <w:r w:rsidRPr="00D32186">
              <w:rPr>
                <w:rFonts w:asciiTheme="minorHAnsi" w:hAnsiTheme="minorHAnsi" w:cstheme="minorHAnsi"/>
              </w:rPr>
              <w:t>malware</w:t>
            </w:r>
            <w:proofErr w:type="spellEnd"/>
            <w:r w:rsidRPr="00D32186">
              <w:rPr>
                <w:rFonts w:asciiTheme="minorHAnsi" w:hAnsiTheme="minorHAnsi" w:cstheme="minorHAnsi"/>
              </w:rPr>
              <w:t xml:space="preserve"> (lub inne będące źródłem złośliwego oprogramowania), </w:t>
            </w:r>
            <w:proofErr w:type="spellStart"/>
            <w:r w:rsidRPr="00D32186">
              <w:rPr>
                <w:rFonts w:asciiTheme="minorHAnsi" w:hAnsiTheme="minorHAnsi" w:cstheme="minorHAnsi"/>
              </w:rPr>
              <w:t>phishing</w:t>
            </w:r>
            <w:proofErr w:type="spellEnd"/>
            <w:r w:rsidRPr="00D32186">
              <w:rPr>
                <w:rFonts w:asciiTheme="minorHAnsi" w:hAnsiTheme="minorHAnsi" w:cstheme="minorHAnsi"/>
              </w:rPr>
              <w:t xml:space="preserve">, spam, </w:t>
            </w:r>
            <w:proofErr w:type="spellStart"/>
            <w:r w:rsidRPr="00D32186">
              <w:rPr>
                <w:rFonts w:asciiTheme="minorHAnsi" w:hAnsiTheme="minorHAnsi" w:cstheme="minorHAnsi"/>
              </w:rPr>
              <w:t>Dynamic</w:t>
            </w:r>
            <w:proofErr w:type="spellEnd"/>
            <w:r w:rsidRPr="00D32186">
              <w:rPr>
                <w:rFonts w:asciiTheme="minorHAnsi" w:hAnsiTheme="minorHAnsi" w:cstheme="minorHAnsi"/>
              </w:rPr>
              <w:t xml:space="preserve"> DNS, </w:t>
            </w:r>
            <w:proofErr w:type="spellStart"/>
            <w:r w:rsidRPr="00D32186">
              <w:rPr>
                <w:rFonts w:asciiTheme="minorHAnsi" w:hAnsiTheme="minorHAnsi" w:cstheme="minorHAnsi"/>
              </w:rPr>
              <w:t>proxy</w:t>
            </w:r>
            <w:proofErr w:type="spellEnd"/>
            <w:r w:rsidRPr="00D32186">
              <w:rPr>
                <w:rFonts w:asciiTheme="minorHAnsi" w:hAnsiTheme="minorHAnsi" w:cstheme="minorHAnsi"/>
              </w:rPr>
              <w:t>.</w:t>
            </w:r>
          </w:p>
          <w:p w14:paraId="4748D125"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Filtr WWW musi dostarczać kategorii stron zabronionych prawem: Hazard.</w:t>
            </w:r>
          </w:p>
          <w:p w14:paraId="4F8C6649"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Administrator musi mieć możliwość nadpisywania kategorii oraz tworzenia wyjątków – białe/czarne listy dla adresów URL.</w:t>
            </w:r>
          </w:p>
          <w:p w14:paraId="583CE34C"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lastRenderedPageBreak/>
              <w:t xml:space="preserve">Funkcja </w:t>
            </w:r>
            <w:proofErr w:type="spellStart"/>
            <w:r w:rsidRPr="00D32186">
              <w:rPr>
                <w:rFonts w:asciiTheme="minorHAnsi" w:hAnsiTheme="minorHAnsi" w:cstheme="minorHAnsi"/>
              </w:rPr>
              <w:t>Safe</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Search</w:t>
            </w:r>
            <w:proofErr w:type="spellEnd"/>
            <w:r w:rsidRPr="00D32186">
              <w:rPr>
                <w:rFonts w:asciiTheme="minorHAnsi" w:hAnsiTheme="minorHAnsi" w:cstheme="minorHAnsi"/>
              </w:rPr>
              <w:t xml:space="preserve"> – przeciwdziałająca pojawieniu się niechcianych treści w wynikach wyszukiwarek takich jak: Google, oraz Yahoo.</w:t>
            </w:r>
          </w:p>
          <w:p w14:paraId="32E8C037"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Administrator musi mieć możliwość definiowania komunikatów zwracanych użytkownikowi dla różnych akcji podejmowanych przez moduł filtrowania.</w:t>
            </w:r>
          </w:p>
          <w:p w14:paraId="2622BD26" w14:textId="77777777" w:rsidR="00170F8C" w:rsidRPr="00D32186" w:rsidRDefault="00170F8C" w:rsidP="00455AFB">
            <w:pPr>
              <w:pStyle w:val="Bezodstpw"/>
              <w:numPr>
                <w:ilvl w:val="0"/>
                <w:numId w:val="74"/>
              </w:numPr>
              <w:rPr>
                <w:rFonts w:asciiTheme="minorHAnsi" w:hAnsiTheme="minorHAnsi" w:cstheme="minorHAnsi"/>
              </w:rPr>
            </w:pPr>
            <w:r w:rsidRPr="00D32186">
              <w:rPr>
                <w:rFonts w:asciiTheme="minorHAnsi" w:hAnsiTheme="minorHAnsi" w:cstheme="minorHAnsi"/>
              </w:rPr>
              <w:t>W ramach systemu musi istnieć możliwość określenia, dla których kategorii URL lub wskazanych URL - system nie będzie dokonywał inspekcji szyfrowanej komunikacji.</w:t>
            </w:r>
          </w:p>
        </w:tc>
        <w:tc>
          <w:tcPr>
            <w:tcW w:w="1701" w:type="dxa"/>
            <w:tcBorders>
              <w:top w:val="single" w:sz="4" w:space="0" w:color="auto"/>
              <w:bottom w:val="single" w:sz="4" w:space="0" w:color="auto"/>
              <w:right w:val="single" w:sz="4" w:space="0" w:color="auto"/>
            </w:tcBorders>
          </w:tcPr>
          <w:p w14:paraId="1DBF1301" w14:textId="77777777" w:rsidR="00170F8C" w:rsidRPr="00D32186" w:rsidRDefault="00170F8C" w:rsidP="008A5022">
            <w:pPr>
              <w:pStyle w:val="Bezodstpw"/>
              <w:rPr>
                <w:rFonts w:asciiTheme="minorHAnsi" w:eastAsia="Aptos" w:hAnsiTheme="minorHAnsi" w:cstheme="minorHAnsi"/>
                <w:bCs/>
              </w:rPr>
            </w:pPr>
          </w:p>
        </w:tc>
      </w:tr>
      <w:tr w:rsidR="00170F8C" w:rsidRPr="00D32186" w14:paraId="283D18AA"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16DFA84"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Uwierzytelnianie użytkowników w ramach sesji</w:t>
            </w:r>
          </w:p>
          <w:p w14:paraId="23307FC8"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6A2EFCE" w14:textId="77777777" w:rsidR="00170F8C" w:rsidRPr="00D32186" w:rsidRDefault="00170F8C" w:rsidP="00455AFB">
            <w:pPr>
              <w:pStyle w:val="Bezodstpw"/>
              <w:numPr>
                <w:ilvl w:val="0"/>
                <w:numId w:val="75"/>
              </w:numPr>
              <w:rPr>
                <w:rFonts w:asciiTheme="minorHAnsi" w:hAnsiTheme="minorHAnsi" w:cstheme="minorHAnsi"/>
              </w:rPr>
            </w:pPr>
            <w:r w:rsidRPr="00D32186">
              <w:rPr>
                <w:rFonts w:asciiTheme="minorHAnsi" w:hAnsiTheme="minorHAnsi" w:cstheme="minorHAnsi"/>
              </w:rPr>
              <w:t>System Firewall musi umożliwiać weryfikację tożsamości użytkowników za pomocą:</w:t>
            </w:r>
          </w:p>
          <w:p w14:paraId="03D664A4" w14:textId="77777777" w:rsidR="00170F8C" w:rsidRPr="00D32186" w:rsidRDefault="00170F8C" w:rsidP="00455AFB">
            <w:pPr>
              <w:pStyle w:val="Bezodstpw"/>
              <w:numPr>
                <w:ilvl w:val="1"/>
                <w:numId w:val="75"/>
              </w:numPr>
              <w:rPr>
                <w:rFonts w:asciiTheme="minorHAnsi" w:hAnsiTheme="minorHAnsi" w:cstheme="minorHAnsi"/>
              </w:rPr>
            </w:pPr>
            <w:r w:rsidRPr="00D32186">
              <w:rPr>
                <w:rFonts w:asciiTheme="minorHAnsi" w:hAnsiTheme="minorHAnsi" w:cstheme="minorHAnsi"/>
              </w:rPr>
              <w:t>Haseł statycznych i definicji użytkowników przechowywanych w lokalnej bazie systemu.</w:t>
            </w:r>
          </w:p>
          <w:p w14:paraId="52DFA0E6" w14:textId="77777777" w:rsidR="00170F8C" w:rsidRPr="00D32186" w:rsidRDefault="00170F8C" w:rsidP="00455AFB">
            <w:pPr>
              <w:pStyle w:val="Bezodstpw"/>
              <w:numPr>
                <w:ilvl w:val="1"/>
                <w:numId w:val="75"/>
              </w:numPr>
              <w:rPr>
                <w:rFonts w:asciiTheme="minorHAnsi" w:hAnsiTheme="minorHAnsi" w:cstheme="minorHAnsi"/>
              </w:rPr>
            </w:pPr>
            <w:r w:rsidRPr="00D32186">
              <w:rPr>
                <w:rFonts w:asciiTheme="minorHAnsi" w:hAnsiTheme="minorHAnsi" w:cstheme="minorHAnsi"/>
              </w:rPr>
              <w:t>Haseł statycznych i definicji użytkowników przechowywanych w bazach zgodnych z LDAP.</w:t>
            </w:r>
          </w:p>
          <w:p w14:paraId="682C6FAB" w14:textId="77777777" w:rsidR="00170F8C" w:rsidRPr="00D32186" w:rsidRDefault="00170F8C" w:rsidP="00455AFB">
            <w:pPr>
              <w:pStyle w:val="Bezodstpw"/>
              <w:numPr>
                <w:ilvl w:val="1"/>
                <w:numId w:val="75"/>
              </w:numPr>
              <w:rPr>
                <w:rFonts w:asciiTheme="minorHAnsi" w:hAnsiTheme="minorHAnsi" w:cstheme="minorHAnsi"/>
              </w:rPr>
            </w:pPr>
            <w:r w:rsidRPr="00D32186">
              <w:rPr>
                <w:rFonts w:asciiTheme="minorHAnsi" w:hAnsiTheme="minorHAnsi" w:cstheme="minorHAnsi"/>
              </w:rPr>
              <w:t xml:space="preserve">Haseł dynamicznych (RADIUS, RSA </w:t>
            </w:r>
            <w:proofErr w:type="spellStart"/>
            <w:r w:rsidRPr="00D32186">
              <w:rPr>
                <w:rFonts w:asciiTheme="minorHAnsi" w:hAnsiTheme="minorHAnsi" w:cstheme="minorHAnsi"/>
              </w:rPr>
              <w:t>SecurID</w:t>
            </w:r>
            <w:proofErr w:type="spellEnd"/>
            <w:r w:rsidRPr="00D32186">
              <w:rPr>
                <w:rFonts w:asciiTheme="minorHAnsi" w:hAnsiTheme="minorHAnsi" w:cstheme="minorHAnsi"/>
              </w:rPr>
              <w:t xml:space="preserve">) w oparciu o zewnętrzne bazy danych. </w:t>
            </w:r>
          </w:p>
          <w:p w14:paraId="0BC4E457" w14:textId="77777777" w:rsidR="00170F8C" w:rsidRPr="00D32186" w:rsidRDefault="00170F8C" w:rsidP="00455AFB">
            <w:pPr>
              <w:pStyle w:val="Bezodstpw"/>
              <w:numPr>
                <w:ilvl w:val="0"/>
                <w:numId w:val="75"/>
              </w:numPr>
              <w:rPr>
                <w:rFonts w:asciiTheme="minorHAnsi" w:hAnsiTheme="minorHAnsi" w:cstheme="minorHAnsi"/>
              </w:rPr>
            </w:pPr>
            <w:r w:rsidRPr="00D32186">
              <w:rPr>
                <w:rFonts w:asciiTheme="minorHAnsi" w:hAnsiTheme="minorHAnsi" w:cstheme="minorHAnsi"/>
              </w:rPr>
              <w:t>Musi istnieć możliwość zastosowania w tym procesie uwierzytelniania dwu-składnikowego.</w:t>
            </w:r>
          </w:p>
          <w:p w14:paraId="1B78A2B1" w14:textId="77777777" w:rsidR="00170F8C" w:rsidRPr="00D32186" w:rsidRDefault="00170F8C" w:rsidP="00455AFB">
            <w:pPr>
              <w:pStyle w:val="Bezodstpw"/>
              <w:numPr>
                <w:ilvl w:val="0"/>
                <w:numId w:val="75"/>
              </w:numPr>
              <w:rPr>
                <w:rFonts w:asciiTheme="minorHAnsi" w:hAnsiTheme="minorHAnsi" w:cstheme="minorHAnsi"/>
              </w:rPr>
            </w:pPr>
            <w:r w:rsidRPr="00D32186">
              <w:rPr>
                <w:rFonts w:asciiTheme="minorHAnsi" w:hAnsiTheme="minorHAnsi" w:cstheme="minorHAnsi"/>
              </w:rPr>
              <w:t xml:space="preserve">Rozwiązanie powinno umożliwiać budowę architektury uwierzytelniania typu Single </w:t>
            </w:r>
            <w:proofErr w:type="spellStart"/>
            <w:r w:rsidRPr="00D32186">
              <w:rPr>
                <w:rFonts w:asciiTheme="minorHAnsi" w:hAnsiTheme="minorHAnsi" w:cstheme="minorHAnsi"/>
              </w:rPr>
              <w:t>Sign</w:t>
            </w:r>
            <w:proofErr w:type="spellEnd"/>
            <w:r w:rsidRPr="00D32186">
              <w:rPr>
                <w:rFonts w:asciiTheme="minorHAnsi" w:hAnsiTheme="minorHAnsi" w:cstheme="minorHAnsi"/>
              </w:rPr>
              <w:t xml:space="preserve"> On przy integracji ze środowiskiem Active Directory oraz zastosowanie innych mechanizmów: RADIUS lub API.</w:t>
            </w:r>
          </w:p>
          <w:p w14:paraId="7E0625E8" w14:textId="77777777" w:rsidR="00170F8C" w:rsidRPr="00D32186" w:rsidRDefault="00170F8C" w:rsidP="008A5022">
            <w:pPr>
              <w:pStyle w:val="Bezodstpw"/>
              <w:rPr>
                <w:rFonts w:asciiTheme="minorHAnsi" w:hAnsiTheme="minorHAnsi" w:cstheme="minorHAnsi"/>
              </w:rPr>
            </w:pPr>
          </w:p>
        </w:tc>
        <w:tc>
          <w:tcPr>
            <w:tcW w:w="1701" w:type="dxa"/>
            <w:tcBorders>
              <w:top w:val="single" w:sz="4" w:space="0" w:color="auto"/>
              <w:bottom w:val="single" w:sz="4" w:space="0" w:color="auto"/>
              <w:right w:val="single" w:sz="4" w:space="0" w:color="auto"/>
            </w:tcBorders>
          </w:tcPr>
          <w:p w14:paraId="4CE92BAB" w14:textId="77777777" w:rsidR="00170F8C" w:rsidRPr="00D32186" w:rsidRDefault="00170F8C" w:rsidP="008A5022">
            <w:pPr>
              <w:pStyle w:val="Bezodstpw"/>
              <w:rPr>
                <w:rFonts w:asciiTheme="minorHAnsi" w:eastAsia="Aptos" w:hAnsiTheme="minorHAnsi" w:cstheme="minorHAnsi"/>
                <w:bCs/>
              </w:rPr>
            </w:pPr>
          </w:p>
        </w:tc>
      </w:tr>
      <w:tr w:rsidR="00170F8C" w:rsidRPr="00D32186" w14:paraId="73300BA2"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AE7E78E"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Zarządzanie</w:t>
            </w:r>
          </w:p>
          <w:p w14:paraId="3DAB1C76"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86FA797"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Elementy systemu bezpieczeństwa muszą mieć możliwość zarządzania lokalnego z wykorzystaniem protokołów: HTTPS oraz SSH, jak i powinny mieć możliwość współpracy z dedykowanymi platformami  centralnego zarządzania i monitorowania.</w:t>
            </w:r>
          </w:p>
          <w:p w14:paraId="1E7D4C0F"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Komunikacja systemów zabezpieczeń z platformami  centralnego zarządzania musi być realizowana z wykorzystaniem szyfrowanych protokołów.</w:t>
            </w:r>
          </w:p>
          <w:p w14:paraId="47DBAD1F"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Powinna istnieć możliwość włączenia mechanizmów uwierzytelniania dwu-składnikowego dla dostępu administracyjnego.</w:t>
            </w:r>
          </w:p>
          <w:p w14:paraId="518D57A7"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 xml:space="preserve">System musi współpracować z rozwiązaniami monitorowania poprzez protokoły SNMP w wersjach 2c, 3 oraz umożliwiać przekazywanie statystyk ruchu za pomocą protokołów </w:t>
            </w:r>
            <w:proofErr w:type="spellStart"/>
            <w:r w:rsidRPr="00D32186">
              <w:rPr>
                <w:rFonts w:asciiTheme="minorHAnsi" w:hAnsiTheme="minorHAnsi" w:cstheme="minorHAnsi"/>
              </w:rPr>
              <w:t>netflow</w:t>
            </w:r>
            <w:proofErr w:type="spellEnd"/>
            <w:r w:rsidRPr="00D32186">
              <w:rPr>
                <w:rFonts w:asciiTheme="minorHAnsi" w:hAnsiTheme="minorHAnsi" w:cstheme="minorHAnsi"/>
              </w:rPr>
              <w:t xml:space="preserve"> lub </w:t>
            </w:r>
            <w:proofErr w:type="spellStart"/>
            <w:r w:rsidRPr="00D32186">
              <w:rPr>
                <w:rFonts w:asciiTheme="minorHAnsi" w:hAnsiTheme="minorHAnsi" w:cstheme="minorHAnsi"/>
              </w:rPr>
              <w:t>sflow</w:t>
            </w:r>
            <w:proofErr w:type="spellEnd"/>
            <w:r w:rsidRPr="00D32186">
              <w:rPr>
                <w:rFonts w:asciiTheme="minorHAnsi" w:hAnsiTheme="minorHAnsi" w:cstheme="minorHAnsi"/>
              </w:rPr>
              <w:t>.</w:t>
            </w:r>
          </w:p>
          <w:p w14:paraId="36686FE5"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System musi mieć możliwość zarządzania przez systemy firm trzecich poprzez API, do którego producent udostępnia dokumentację.</w:t>
            </w:r>
          </w:p>
          <w:p w14:paraId="5F996FF1"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 xml:space="preserve">Element systemu pełniący funkcję Firewall musi </w:t>
            </w:r>
            <w:r w:rsidRPr="00D32186">
              <w:rPr>
                <w:rFonts w:asciiTheme="minorHAnsi" w:hAnsiTheme="minorHAnsi" w:cstheme="minorHAnsi"/>
              </w:rPr>
              <w:lastRenderedPageBreak/>
              <w:t xml:space="preserve">posiadać wbudowane narzędzia diagnostyczne, przynajmniej: ping, </w:t>
            </w:r>
            <w:proofErr w:type="spellStart"/>
            <w:r w:rsidRPr="00D32186">
              <w:rPr>
                <w:rFonts w:asciiTheme="minorHAnsi" w:hAnsiTheme="minorHAnsi" w:cstheme="minorHAnsi"/>
              </w:rPr>
              <w:t>traceroute</w:t>
            </w:r>
            <w:proofErr w:type="spellEnd"/>
            <w:r w:rsidRPr="00D32186">
              <w:rPr>
                <w:rFonts w:asciiTheme="minorHAnsi" w:hAnsiTheme="minorHAnsi" w:cstheme="minorHAnsi"/>
              </w:rPr>
              <w:t>, podglądu pakietów, monitorowanie procesowania sesji oraz stanu sesji firewall.</w:t>
            </w:r>
          </w:p>
          <w:p w14:paraId="1C6862E5" w14:textId="77777777" w:rsidR="00170F8C" w:rsidRPr="00D32186" w:rsidRDefault="00170F8C" w:rsidP="00455AFB">
            <w:pPr>
              <w:pStyle w:val="Bezodstpw"/>
              <w:numPr>
                <w:ilvl w:val="0"/>
                <w:numId w:val="76"/>
              </w:numPr>
              <w:rPr>
                <w:rFonts w:asciiTheme="minorHAnsi" w:hAnsiTheme="minorHAnsi" w:cstheme="minorHAnsi"/>
              </w:rPr>
            </w:pPr>
            <w:r w:rsidRPr="00D32186">
              <w:rPr>
                <w:rFonts w:asciiTheme="minorHAnsi" w:hAnsiTheme="minorHAnsi" w:cstheme="minorHAnsi"/>
              </w:rPr>
              <w:t>Element systemu realizujący funkcję firewall musi umożliwiać wykonanie szeregu zmian przez administratora w CLI lub GUI, które nie zostaną zaimplementowane zanim nie zostaną zatwierdzone.</w:t>
            </w:r>
          </w:p>
        </w:tc>
        <w:tc>
          <w:tcPr>
            <w:tcW w:w="1701" w:type="dxa"/>
            <w:tcBorders>
              <w:top w:val="single" w:sz="4" w:space="0" w:color="auto"/>
              <w:bottom w:val="single" w:sz="4" w:space="0" w:color="auto"/>
              <w:right w:val="single" w:sz="4" w:space="0" w:color="auto"/>
            </w:tcBorders>
          </w:tcPr>
          <w:p w14:paraId="6BA6A5B5" w14:textId="77777777" w:rsidR="00170F8C" w:rsidRPr="00D32186" w:rsidRDefault="00170F8C" w:rsidP="008A5022">
            <w:pPr>
              <w:pStyle w:val="Bezodstpw"/>
              <w:rPr>
                <w:rFonts w:asciiTheme="minorHAnsi" w:eastAsia="Aptos" w:hAnsiTheme="minorHAnsi" w:cstheme="minorHAnsi"/>
                <w:bCs/>
              </w:rPr>
            </w:pPr>
          </w:p>
        </w:tc>
      </w:tr>
      <w:tr w:rsidR="00170F8C" w:rsidRPr="00D32186" w14:paraId="37150AE3"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53B41DC"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Logowanie</w:t>
            </w:r>
          </w:p>
          <w:p w14:paraId="1D5A6014"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F2499DC" w14:textId="77777777" w:rsidR="00170F8C" w:rsidRPr="00D32186" w:rsidRDefault="00170F8C" w:rsidP="00455AFB">
            <w:pPr>
              <w:pStyle w:val="Bezodstpw"/>
              <w:numPr>
                <w:ilvl w:val="0"/>
                <w:numId w:val="77"/>
              </w:numPr>
              <w:rPr>
                <w:rFonts w:asciiTheme="minorHAnsi" w:hAnsiTheme="minorHAnsi" w:cstheme="minorHAnsi"/>
              </w:rPr>
            </w:pPr>
            <w:r w:rsidRPr="00D32186">
              <w:rPr>
                <w:rFonts w:asciiTheme="minorHAnsi" w:hAnsiTheme="minorHAnsi" w:cstheme="minorHAnsi"/>
              </w:rPr>
              <w:t>Elementy systemu bezpieczeństwa muszą realizować  logowanie do aplikacji (logowania i raportowania) udostępnianej w chmurze, lub w ramach postępowania musi zostać dostarczony komercyjny system logowania i raportowania w postaci odpowiednio zabezpieczonej, komercyjnej platformy sprzętowej lub programowej.</w:t>
            </w:r>
          </w:p>
          <w:p w14:paraId="2A2F6869" w14:textId="77777777" w:rsidR="00170F8C" w:rsidRPr="00D32186" w:rsidRDefault="00170F8C" w:rsidP="00455AFB">
            <w:pPr>
              <w:pStyle w:val="Bezodstpw"/>
              <w:numPr>
                <w:ilvl w:val="0"/>
                <w:numId w:val="77"/>
              </w:numPr>
              <w:rPr>
                <w:rFonts w:asciiTheme="minorHAnsi" w:hAnsiTheme="minorHAnsi" w:cstheme="minorHAnsi"/>
              </w:rPr>
            </w:pPr>
            <w:r w:rsidRPr="00D32186">
              <w:rPr>
                <w:rFonts w:asciiTheme="minorHAnsi" w:hAnsiTheme="minorHAnsi" w:cstheme="minorHAnsi"/>
              </w:rPr>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77C555AA" w14:textId="77777777" w:rsidR="00170F8C" w:rsidRPr="00D32186" w:rsidRDefault="00170F8C" w:rsidP="00455AFB">
            <w:pPr>
              <w:pStyle w:val="Bezodstpw"/>
              <w:numPr>
                <w:ilvl w:val="0"/>
                <w:numId w:val="77"/>
              </w:numPr>
              <w:rPr>
                <w:rFonts w:asciiTheme="minorHAnsi" w:hAnsiTheme="minorHAnsi" w:cstheme="minorHAnsi"/>
              </w:rPr>
            </w:pPr>
            <w:r w:rsidRPr="00D32186">
              <w:rPr>
                <w:rFonts w:asciiTheme="minorHAnsi" w:hAnsiTheme="minorHAnsi" w:cstheme="minorHAnsi"/>
              </w:rPr>
              <w:t>Logowanie musi obejmować zdarzenia dotyczące wszystkich modułów sieciowych i bezpieczeństwa oferowanego systemu.</w:t>
            </w:r>
          </w:p>
          <w:p w14:paraId="68744C92" w14:textId="77777777" w:rsidR="00170F8C" w:rsidRPr="00D32186" w:rsidRDefault="00170F8C" w:rsidP="00455AFB">
            <w:pPr>
              <w:pStyle w:val="Bezodstpw"/>
              <w:numPr>
                <w:ilvl w:val="0"/>
                <w:numId w:val="77"/>
              </w:numPr>
              <w:rPr>
                <w:rFonts w:asciiTheme="minorHAnsi" w:hAnsiTheme="minorHAnsi" w:cstheme="minorHAnsi"/>
              </w:rPr>
            </w:pPr>
            <w:r w:rsidRPr="00D32186">
              <w:rPr>
                <w:rFonts w:asciiTheme="minorHAnsi" w:hAnsiTheme="minorHAnsi" w:cstheme="minorHAnsi"/>
              </w:rPr>
              <w:t>Musi istnieć możliwość logowania do serwera SYSLOG.</w:t>
            </w:r>
          </w:p>
        </w:tc>
        <w:tc>
          <w:tcPr>
            <w:tcW w:w="1701" w:type="dxa"/>
            <w:tcBorders>
              <w:top w:val="single" w:sz="4" w:space="0" w:color="auto"/>
              <w:bottom w:val="single" w:sz="4" w:space="0" w:color="auto"/>
              <w:right w:val="single" w:sz="4" w:space="0" w:color="auto"/>
            </w:tcBorders>
          </w:tcPr>
          <w:p w14:paraId="50AA79F2" w14:textId="77777777" w:rsidR="00170F8C" w:rsidRPr="00D32186" w:rsidRDefault="00170F8C" w:rsidP="008A5022">
            <w:pPr>
              <w:pStyle w:val="Bezodstpw"/>
              <w:rPr>
                <w:rFonts w:asciiTheme="minorHAnsi" w:eastAsia="Aptos" w:hAnsiTheme="minorHAnsi" w:cstheme="minorHAnsi"/>
                <w:bCs/>
              </w:rPr>
            </w:pPr>
          </w:p>
        </w:tc>
      </w:tr>
      <w:tr w:rsidR="00170F8C" w:rsidRPr="00D32186" w14:paraId="40A920D0"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D4F755D" w14:textId="77777777" w:rsidR="00170F8C" w:rsidRPr="00D32186" w:rsidRDefault="00170F8C" w:rsidP="008A5022">
            <w:pPr>
              <w:pStyle w:val="Bezodstpw"/>
              <w:rPr>
                <w:rFonts w:asciiTheme="minorHAnsi" w:eastAsiaTheme="majorEastAsia" w:hAnsiTheme="minorHAnsi" w:cstheme="minorHAnsi"/>
              </w:rPr>
            </w:pPr>
            <w:r w:rsidRPr="00D32186">
              <w:rPr>
                <w:rFonts w:asciiTheme="minorHAnsi" w:eastAsiaTheme="majorEastAsia" w:hAnsiTheme="minorHAnsi" w:cstheme="minorHAnsi"/>
              </w:rPr>
              <w:t>Funkcjonalności:</w:t>
            </w:r>
          </w:p>
          <w:p w14:paraId="2C5654E4"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7037C15"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W ramach postępowania powinien zostać dostarczony system obejmujący następujące funkcjonalności:</w:t>
            </w:r>
          </w:p>
          <w:p w14:paraId="2BBBEF85"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Kontrola Aplikacji,</w:t>
            </w:r>
          </w:p>
          <w:p w14:paraId="63E09C81"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 xml:space="preserve">IPS, </w:t>
            </w:r>
          </w:p>
          <w:p w14:paraId="3AE0DCE0"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 xml:space="preserve">Antywirus (z uwzględnieniem sygnatur do ochrony urządzeń mobilnych - co najmniej dla systemu operacyjnego Android), </w:t>
            </w:r>
          </w:p>
          <w:p w14:paraId="5F86594F"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 xml:space="preserve">Analiza typu </w:t>
            </w:r>
            <w:proofErr w:type="spellStart"/>
            <w:r w:rsidRPr="00D32186">
              <w:rPr>
                <w:rFonts w:asciiTheme="minorHAnsi" w:hAnsiTheme="minorHAnsi" w:cstheme="minorHAnsi"/>
              </w:rPr>
              <w:t>Sandbox</w:t>
            </w:r>
            <w:proofErr w:type="spellEnd"/>
            <w:r w:rsidRPr="00D32186">
              <w:rPr>
                <w:rFonts w:asciiTheme="minorHAnsi" w:hAnsiTheme="minorHAnsi" w:cstheme="minorHAnsi"/>
              </w:rPr>
              <w:t xml:space="preserve">, </w:t>
            </w:r>
          </w:p>
          <w:p w14:paraId="401D2708" w14:textId="77777777" w:rsidR="00170F8C" w:rsidRPr="00D32186" w:rsidRDefault="00170F8C" w:rsidP="00455AFB">
            <w:pPr>
              <w:pStyle w:val="Bezodstpw"/>
              <w:numPr>
                <w:ilvl w:val="0"/>
                <w:numId w:val="78"/>
              </w:numPr>
              <w:rPr>
                <w:rFonts w:asciiTheme="minorHAnsi" w:hAnsiTheme="minorHAnsi" w:cstheme="minorHAnsi"/>
              </w:rPr>
            </w:pPr>
            <w:proofErr w:type="spellStart"/>
            <w:r w:rsidRPr="00D32186">
              <w:rPr>
                <w:rFonts w:asciiTheme="minorHAnsi" w:hAnsiTheme="minorHAnsi" w:cstheme="minorHAnsi"/>
              </w:rPr>
              <w:t>Antyspam</w:t>
            </w:r>
            <w:proofErr w:type="spellEnd"/>
            <w:r w:rsidRPr="00D32186">
              <w:rPr>
                <w:rFonts w:asciiTheme="minorHAnsi" w:hAnsiTheme="minorHAnsi" w:cstheme="minorHAnsi"/>
              </w:rPr>
              <w:t xml:space="preserve">, </w:t>
            </w:r>
          </w:p>
          <w:p w14:paraId="396F36FF"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 xml:space="preserve">Web </w:t>
            </w:r>
            <w:proofErr w:type="spellStart"/>
            <w:r w:rsidRPr="00D32186">
              <w:rPr>
                <w:rFonts w:asciiTheme="minorHAnsi" w:hAnsiTheme="minorHAnsi" w:cstheme="minorHAnsi"/>
              </w:rPr>
              <w:t>Filtering</w:t>
            </w:r>
            <w:proofErr w:type="spellEnd"/>
            <w:r w:rsidRPr="00D32186">
              <w:rPr>
                <w:rFonts w:asciiTheme="minorHAnsi" w:hAnsiTheme="minorHAnsi" w:cstheme="minorHAnsi"/>
              </w:rPr>
              <w:t xml:space="preserve">, </w:t>
            </w:r>
          </w:p>
          <w:p w14:paraId="7A9DAD59"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 xml:space="preserve">bazy </w:t>
            </w:r>
            <w:proofErr w:type="spellStart"/>
            <w:r w:rsidRPr="00D32186">
              <w:rPr>
                <w:rFonts w:asciiTheme="minorHAnsi" w:hAnsiTheme="minorHAnsi" w:cstheme="minorHAnsi"/>
              </w:rPr>
              <w:t>reputacyjne</w:t>
            </w:r>
            <w:proofErr w:type="spellEnd"/>
            <w:r w:rsidRPr="00D32186">
              <w:rPr>
                <w:rFonts w:asciiTheme="minorHAnsi" w:hAnsiTheme="minorHAnsi" w:cstheme="minorHAnsi"/>
              </w:rPr>
              <w:t xml:space="preserve"> adresów IP/domen. </w:t>
            </w:r>
          </w:p>
          <w:p w14:paraId="0E1031EF" w14:textId="77777777" w:rsidR="00170F8C" w:rsidRPr="00D32186" w:rsidRDefault="00170F8C" w:rsidP="00455AFB">
            <w:pPr>
              <w:pStyle w:val="Bezodstpw"/>
              <w:numPr>
                <w:ilvl w:val="0"/>
                <w:numId w:val="78"/>
              </w:numPr>
              <w:rPr>
                <w:rFonts w:asciiTheme="minorHAnsi" w:hAnsiTheme="minorHAnsi" w:cstheme="minorHAnsi"/>
              </w:rPr>
            </w:pPr>
            <w:r w:rsidRPr="00D32186">
              <w:rPr>
                <w:rFonts w:asciiTheme="minorHAnsi" w:hAnsiTheme="minorHAnsi" w:cstheme="minorHAnsi"/>
              </w:rPr>
              <w:t>baza wzorców danych używanych do wykrywania wycieków informacji – oprogramowanie klasy DLP </w:t>
            </w:r>
          </w:p>
        </w:tc>
        <w:tc>
          <w:tcPr>
            <w:tcW w:w="1701" w:type="dxa"/>
            <w:tcBorders>
              <w:top w:val="single" w:sz="4" w:space="0" w:color="auto"/>
              <w:bottom w:val="single" w:sz="4" w:space="0" w:color="auto"/>
              <w:right w:val="single" w:sz="4" w:space="0" w:color="auto"/>
            </w:tcBorders>
          </w:tcPr>
          <w:p w14:paraId="1E586861" w14:textId="77777777" w:rsidR="00170F8C" w:rsidRPr="00D32186" w:rsidRDefault="00170F8C" w:rsidP="008A5022">
            <w:pPr>
              <w:pStyle w:val="Bezodstpw"/>
              <w:rPr>
                <w:rFonts w:asciiTheme="minorHAnsi" w:eastAsia="Aptos" w:hAnsiTheme="minorHAnsi" w:cstheme="minorHAnsi"/>
                <w:bCs/>
              </w:rPr>
            </w:pPr>
          </w:p>
        </w:tc>
      </w:tr>
      <w:tr w:rsidR="00170F8C" w:rsidRPr="00D32186" w14:paraId="1279B87E"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35CA1A8" w14:textId="77777777" w:rsidR="00170F8C" w:rsidRPr="00D32186" w:rsidRDefault="00170F8C" w:rsidP="008A5022">
            <w:pPr>
              <w:pStyle w:val="Bezodstpw"/>
              <w:rPr>
                <w:rFonts w:asciiTheme="minorHAnsi" w:hAnsiTheme="minorHAnsi" w:cstheme="minorHAnsi"/>
              </w:rPr>
            </w:pPr>
            <w:r w:rsidRPr="00D32186">
              <w:rPr>
                <w:rFonts w:asciiTheme="minorHAnsi" w:hAnsiTheme="minorHAnsi" w:cstheme="minorHAnsi"/>
              </w:rPr>
              <w:t>Gwarancja oraz wsparcie</w:t>
            </w:r>
          </w:p>
          <w:p w14:paraId="03B2788F" w14:textId="77777777" w:rsidR="00170F8C" w:rsidRPr="00D32186" w:rsidRDefault="00170F8C" w:rsidP="008A5022">
            <w:pPr>
              <w:pStyle w:val="Bezodstpw"/>
              <w:rPr>
                <w:rFonts w:asciiTheme="minorHAnsi" w:eastAsiaTheme="majorEastAsia"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0C7C736" w14:textId="77777777" w:rsidR="00170F8C" w:rsidRPr="00D32186" w:rsidRDefault="00170F8C" w:rsidP="008A5022">
            <w:pPr>
              <w:pStyle w:val="Bezodstpw"/>
              <w:rPr>
                <w:rFonts w:asciiTheme="minorHAnsi" w:eastAsia="Calibri" w:hAnsiTheme="minorHAnsi" w:cstheme="minorHAnsi"/>
              </w:rPr>
            </w:pPr>
            <w:r w:rsidRPr="00D32186">
              <w:rPr>
                <w:rFonts w:asciiTheme="minorHAnsi" w:eastAsia="Calibri" w:hAnsiTheme="minorHAnsi" w:cstheme="minorHAnsi"/>
              </w:rPr>
              <w:t>Gwarancja: System jest objęty serwisem gwarancyjnym producenta przez okres min. 36 miesięcy, polegającym na naprawie lub wymianie urządzenia w przypadku jego wadliwości w trybie AHR (</w:t>
            </w:r>
            <w:proofErr w:type="spellStart"/>
            <w:r w:rsidRPr="00D32186">
              <w:rPr>
                <w:rFonts w:asciiTheme="minorHAnsi" w:eastAsia="Calibri" w:hAnsiTheme="minorHAnsi" w:cstheme="minorHAnsi"/>
              </w:rPr>
              <w:t>advanced</w:t>
            </w:r>
            <w:proofErr w:type="spellEnd"/>
            <w:r w:rsidRPr="00D32186">
              <w:rPr>
                <w:rFonts w:asciiTheme="minorHAnsi" w:eastAsia="Calibri" w:hAnsiTheme="minorHAnsi" w:cstheme="minorHAnsi"/>
              </w:rPr>
              <w:t xml:space="preserve"> hardware </w:t>
            </w:r>
            <w:proofErr w:type="spellStart"/>
            <w:r w:rsidRPr="00D32186">
              <w:rPr>
                <w:rFonts w:asciiTheme="minorHAnsi" w:eastAsia="Calibri" w:hAnsiTheme="minorHAnsi" w:cstheme="minorHAnsi"/>
              </w:rPr>
              <w:t>replacement</w:t>
            </w:r>
            <w:proofErr w:type="spellEnd"/>
            <w:r w:rsidRPr="00D32186">
              <w:rPr>
                <w:rFonts w:asciiTheme="minorHAnsi" w:eastAsia="Calibri" w:hAnsiTheme="minorHAnsi" w:cstheme="minorHAnsi"/>
              </w:rPr>
              <w:t xml:space="preserve">). W ramach tego serwisu producent zapewnia dostęp do aktualizacji oprogramowania oraz wsparcie techniczne.  </w:t>
            </w:r>
          </w:p>
        </w:tc>
        <w:tc>
          <w:tcPr>
            <w:tcW w:w="1701" w:type="dxa"/>
            <w:tcBorders>
              <w:top w:val="single" w:sz="4" w:space="0" w:color="auto"/>
              <w:bottom w:val="single" w:sz="4" w:space="0" w:color="auto"/>
              <w:right w:val="single" w:sz="4" w:space="0" w:color="auto"/>
            </w:tcBorders>
          </w:tcPr>
          <w:p w14:paraId="3B324479" w14:textId="77777777" w:rsidR="00170F8C" w:rsidRPr="00D32186" w:rsidRDefault="00170F8C" w:rsidP="008A5022">
            <w:pPr>
              <w:pStyle w:val="Bezodstpw"/>
              <w:rPr>
                <w:rFonts w:asciiTheme="minorHAnsi" w:eastAsia="Aptos" w:hAnsiTheme="minorHAnsi" w:cstheme="minorHAnsi"/>
                <w:bCs/>
              </w:rPr>
            </w:pPr>
          </w:p>
        </w:tc>
      </w:tr>
      <w:tr w:rsidR="00170F8C" w:rsidRPr="00D32186" w14:paraId="69ADD460" w14:textId="77777777" w:rsidTr="008A5022">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2A767C7" w14:textId="77777777" w:rsidR="00170F8C" w:rsidRPr="00D32186" w:rsidRDefault="00170F8C" w:rsidP="008A5022">
            <w:pPr>
              <w:pStyle w:val="Bezodstpw"/>
              <w:rPr>
                <w:rFonts w:asciiTheme="minorHAnsi" w:eastAsia="Calibri" w:hAnsiTheme="minorHAnsi" w:cstheme="minorHAnsi"/>
                <w:bCs/>
              </w:rPr>
            </w:pPr>
            <w:r w:rsidRPr="00D32186">
              <w:rPr>
                <w:rFonts w:asciiTheme="minorHAnsi" w:eastAsia="Calibri" w:hAnsiTheme="minorHAnsi" w:cstheme="minorHAnsi"/>
                <w:bCs/>
              </w:rPr>
              <w:t xml:space="preserve">Funkcjonalność </w:t>
            </w:r>
            <w:r w:rsidRPr="00D32186">
              <w:rPr>
                <w:rFonts w:asciiTheme="minorHAnsi" w:eastAsia="Calibri" w:hAnsiTheme="minorHAnsi" w:cstheme="minorHAnsi"/>
                <w:bCs/>
              </w:rPr>
              <w:lastRenderedPageBreak/>
              <w:t>DLP</w:t>
            </w:r>
          </w:p>
          <w:p w14:paraId="4B452B5D" w14:textId="77777777" w:rsidR="00170F8C" w:rsidRPr="00D32186" w:rsidRDefault="00170F8C" w:rsidP="008A5022">
            <w:pPr>
              <w:pStyle w:val="Bezodstpw"/>
              <w:rPr>
                <w:rFonts w:asciiTheme="minorHAnsi" w:hAnsiTheme="minorHAnsi" w:cstheme="minorHAnsi"/>
              </w:rPr>
            </w:pPr>
          </w:p>
        </w:tc>
        <w:tc>
          <w:tcPr>
            <w:tcW w:w="56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79D621B"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lastRenderedPageBreak/>
              <w:t xml:space="preserve">Dopuszcza się aby funkcje systemu DLP były zrealizowane w </w:t>
            </w:r>
            <w:r w:rsidRPr="00D32186">
              <w:rPr>
                <w:rFonts w:asciiTheme="minorHAnsi" w:hAnsiTheme="minorHAnsi" w:cstheme="minorHAnsi"/>
                <w:lang w:eastAsia="pl-PL"/>
              </w:rPr>
              <w:lastRenderedPageBreak/>
              <w:t xml:space="preserve">postaci komercyjnych platform sprzętowych lub komercyjnych aplikacji instalowanych na platformach ogólnego przeznaczenia. W przypadku implementacji programowej dostawca musi zapewnić niezbędne platformy sprzętowe wraz z odpowiednio zabezpieczonym systemem operacyjnym. </w:t>
            </w:r>
          </w:p>
          <w:p w14:paraId="2BC97F0D" w14:textId="77777777" w:rsidR="00170F8C" w:rsidRPr="00D32186" w:rsidRDefault="00170F8C" w:rsidP="008A5022">
            <w:pPr>
              <w:pStyle w:val="Bezodstpw"/>
              <w:rPr>
                <w:rFonts w:asciiTheme="minorHAnsi" w:eastAsia="Calibri" w:hAnsiTheme="minorHAnsi" w:cstheme="minorHAnsi"/>
              </w:rPr>
            </w:pPr>
            <w:r w:rsidRPr="00D32186">
              <w:rPr>
                <w:rFonts w:asciiTheme="minorHAnsi" w:hAnsiTheme="minorHAnsi" w:cstheme="minorHAnsi"/>
                <w:lang w:eastAsia="pl-PL"/>
              </w:rPr>
              <w:t>W takim przypadku zamawiający</w:t>
            </w:r>
            <w:r w:rsidRPr="00D32186">
              <w:rPr>
                <w:rFonts w:asciiTheme="minorHAnsi" w:eastAsia="Calibri" w:hAnsiTheme="minorHAnsi" w:cstheme="minorHAnsi"/>
              </w:rPr>
              <w:t xml:space="preserve"> </w:t>
            </w:r>
            <w:r w:rsidRPr="00D32186">
              <w:rPr>
                <w:rFonts w:asciiTheme="minorHAnsi" w:hAnsiTheme="minorHAnsi" w:cstheme="minorHAnsi"/>
                <w:lang w:eastAsia="pl-PL"/>
              </w:rPr>
              <w:t>wymaga spełnienie poniższych wymagań:</w:t>
            </w:r>
          </w:p>
          <w:p w14:paraId="6C1BD602"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t>- monitorowanie protokołów internetowych, poczty elektronicznej i komunikatorów</w:t>
            </w:r>
          </w:p>
          <w:p w14:paraId="02EE0517"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t xml:space="preserve">- przeszukiwanie zawartości na podstawie ciągów tekstowych, wzorców, wyrażeń regularnych etc. </w:t>
            </w:r>
          </w:p>
          <w:p w14:paraId="0045E84D"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t xml:space="preserve">- skanowanie ruchu w celu poszukiwania wskazanych (poufnych) informacji </w:t>
            </w:r>
          </w:p>
          <w:p w14:paraId="14ED7425"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t>- możliwość zablokowania ruchu, przekazania do zaufanego miejsca docelowego lub zarchiwizowania wraz z jednoczesnym przekazaniem powiadomienia administratorowi</w:t>
            </w:r>
          </w:p>
          <w:p w14:paraId="748D7351"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t>- możliwość blokowania wrażliwych informacji wchodzących lub wychodzących z sieci.</w:t>
            </w:r>
          </w:p>
          <w:p w14:paraId="718DF018" w14:textId="77777777" w:rsidR="00170F8C" w:rsidRPr="00D32186" w:rsidRDefault="00170F8C" w:rsidP="008A5022">
            <w:pPr>
              <w:pStyle w:val="Bezodstpw"/>
              <w:rPr>
                <w:rFonts w:asciiTheme="minorHAnsi" w:hAnsiTheme="minorHAnsi" w:cstheme="minorHAnsi"/>
                <w:lang w:eastAsia="pl-PL"/>
              </w:rPr>
            </w:pPr>
            <w:r w:rsidRPr="00D32186">
              <w:rPr>
                <w:rFonts w:asciiTheme="minorHAnsi" w:hAnsiTheme="minorHAnsi" w:cstheme="minorHAnsi"/>
                <w:lang w:eastAsia="pl-PL"/>
              </w:rPr>
              <w:t>- możliwość archiwizacji całości lub części ruchu przechodzącego przez urządzenia brzegowe ( w tym strony internetowe, wiadomości e-mail, pliki w całości)</w:t>
            </w:r>
          </w:p>
        </w:tc>
        <w:tc>
          <w:tcPr>
            <w:tcW w:w="1701" w:type="dxa"/>
            <w:tcBorders>
              <w:top w:val="single" w:sz="4" w:space="0" w:color="auto"/>
              <w:bottom w:val="single" w:sz="4" w:space="0" w:color="auto"/>
              <w:right w:val="single" w:sz="4" w:space="0" w:color="auto"/>
            </w:tcBorders>
          </w:tcPr>
          <w:p w14:paraId="6D40CAB8" w14:textId="77777777" w:rsidR="00170F8C" w:rsidRPr="00D32186" w:rsidRDefault="00170F8C" w:rsidP="008A5022">
            <w:pPr>
              <w:pStyle w:val="Bezodstpw"/>
              <w:rPr>
                <w:rFonts w:asciiTheme="minorHAnsi" w:eastAsia="Aptos" w:hAnsiTheme="minorHAnsi" w:cstheme="minorHAnsi"/>
                <w:bCs/>
              </w:rPr>
            </w:pPr>
          </w:p>
        </w:tc>
      </w:tr>
    </w:tbl>
    <w:p w14:paraId="4CB9577E" w14:textId="77777777" w:rsidR="00170F8C" w:rsidRPr="00D32186" w:rsidRDefault="00170F8C" w:rsidP="00170F8C">
      <w:pPr>
        <w:pStyle w:val="Akapitzlist"/>
        <w:spacing w:after="0" w:line="240" w:lineRule="auto"/>
        <w:ind w:left="1647"/>
        <w:jc w:val="both"/>
        <w:rPr>
          <w:rFonts w:asciiTheme="minorHAnsi" w:hAnsiTheme="minorHAnsi" w:cstheme="minorHAnsi"/>
        </w:rPr>
      </w:pPr>
    </w:p>
    <w:p w14:paraId="7D5E56D5" w14:textId="77777777" w:rsidR="00170F8C" w:rsidRPr="00D32186" w:rsidRDefault="00170F8C" w:rsidP="00170F8C">
      <w:pPr>
        <w:pStyle w:val="Akapitzlist"/>
        <w:spacing w:after="0" w:line="240" w:lineRule="auto"/>
        <w:ind w:left="1287"/>
        <w:jc w:val="both"/>
        <w:rPr>
          <w:rFonts w:asciiTheme="minorHAnsi" w:hAnsiTheme="minorHAnsi" w:cstheme="minorHAnsi"/>
        </w:rPr>
      </w:pPr>
    </w:p>
    <w:p w14:paraId="27363652" w14:textId="77777777" w:rsidR="00170F8C" w:rsidRPr="00D32186" w:rsidRDefault="00170F8C" w:rsidP="00170F8C">
      <w:pPr>
        <w:spacing w:after="0" w:line="240" w:lineRule="auto"/>
        <w:jc w:val="both"/>
        <w:rPr>
          <w:rFonts w:eastAsia="Times New Roman" w:cstheme="minorHAnsi"/>
          <w:lang w:eastAsia="pl-PL"/>
        </w:rPr>
      </w:pPr>
    </w:p>
    <w:p w14:paraId="65CEB4E3" w14:textId="77777777" w:rsidR="00170F8C" w:rsidRPr="00D32186" w:rsidRDefault="00170F8C" w:rsidP="00455AFB">
      <w:pPr>
        <w:pStyle w:val="Akapitzlist"/>
        <w:numPr>
          <w:ilvl w:val="0"/>
          <w:numId w:val="19"/>
        </w:numPr>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Zasilacz awaryjny – 1 sztuka</w:t>
      </w:r>
    </w:p>
    <w:p w14:paraId="45FE6525" w14:textId="77777777" w:rsidR="00170F8C" w:rsidRPr="00D32186" w:rsidRDefault="00170F8C" w:rsidP="00170F8C">
      <w:pPr>
        <w:pStyle w:val="Akapitzlist"/>
        <w:jc w:val="both"/>
        <w:rPr>
          <w:rFonts w:asciiTheme="minorHAnsi" w:hAnsiTheme="minorHAnsi" w:cstheme="minorHAnsi"/>
          <w:b/>
          <w:u w:val="single"/>
        </w:rPr>
      </w:pPr>
    </w:p>
    <w:tbl>
      <w:tblPr>
        <w:tblW w:w="5352"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4"/>
        <w:gridCol w:w="6102"/>
        <w:gridCol w:w="1776"/>
      </w:tblGrid>
      <w:tr w:rsidR="00170F8C" w:rsidRPr="00D32186" w14:paraId="433426B6" w14:textId="77777777" w:rsidTr="008A5022">
        <w:trPr>
          <w:cantSplit/>
          <w:trHeight w:val="548"/>
        </w:trPr>
        <w:tc>
          <w:tcPr>
            <w:tcW w:w="1038" w:type="pct"/>
            <w:tcBorders>
              <w:top w:val="single" w:sz="4" w:space="0" w:color="000000"/>
              <w:left w:val="single" w:sz="4" w:space="0" w:color="000000"/>
              <w:bottom w:val="single" w:sz="4" w:space="0" w:color="000000"/>
              <w:right w:val="single" w:sz="4" w:space="0" w:color="000000"/>
            </w:tcBorders>
          </w:tcPr>
          <w:p w14:paraId="4B7B1FDF" w14:textId="77777777" w:rsidR="00170F8C" w:rsidRPr="00D32186" w:rsidRDefault="00170F8C" w:rsidP="008A5022">
            <w:pPr>
              <w:spacing w:after="0" w:line="276" w:lineRule="auto"/>
              <w:rPr>
                <w:rFonts w:eastAsia="Times New Roman" w:cstheme="minorHAnsi"/>
                <w:b/>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3069" w:type="pct"/>
            <w:tcBorders>
              <w:top w:val="single" w:sz="4" w:space="0" w:color="000000"/>
              <w:left w:val="single" w:sz="4" w:space="0" w:color="000000"/>
              <w:bottom w:val="single" w:sz="4" w:space="0" w:color="000000"/>
              <w:right w:val="single" w:sz="4" w:space="0" w:color="000000"/>
            </w:tcBorders>
          </w:tcPr>
          <w:p w14:paraId="4D828946" w14:textId="77777777" w:rsidR="00170F8C" w:rsidRPr="00D32186" w:rsidRDefault="00170F8C" w:rsidP="008A5022">
            <w:pPr>
              <w:spacing w:after="0" w:line="276" w:lineRule="auto"/>
              <w:rPr>
                <w:rFonts w:eastAsia="Times New Roman" w:cstheme="minorHAnsi"/>
                <w:b/>
              </w:rPr>
            </w:pPr>
          </w:p>
        </w:tc>
        <w:tc>
          <w:tcPr>
            <w:tcW w:w="893" w:type="pct"/>
          </w:tcPr>
          <w:p w14:paraId="23D92569" w14:textId="77777777" w:rsidR="00170F8C" w:rsidRPr="00D32186" w:rsidRDefault="00170F8C" w:rsidP="008A5022">
            <w:pPr>
              <w:rPr>
                <w:rFonts w:cstheme="minorHAnsi"/>
                <w:b/>
                <w:color w:val="111111"/>
              </w:rPr>
            </w:pPr>
            <w:r w:rsidRPr="00D32186">
              <w:rPr>
                <w:rFonts w:cstheme="minorHAnsi"/>
                <w:b/>
                <w:color w:val="111111"/>
              </w:rPr>
              <w:t>Parametr oferowany</w:t>
            </w:r>
          </w:p>
          <w:p w14:paraId="5C7D04F6" w14:textId="77777777" w:rsidR="00170F8C" w:rsidRPr="00D32186" w:rsidRDefault="00170F8C" w:rsidP="008A5022">
            <w:pPr>
              <w:rPr>
                <w:rFonts w:cstheme="minorHAnsi"/>
                <w:b/>
                <w:color w:val="111111"/>
              </w:rPr>
            </w:pPr>
            <w:r w:rsidRPr="00D32186">
              <w:rPr>
                <w:rFonts w:cstheme="minorHAnsi"/>
                <w:b/>
                <w:color w:val="111111"/>
              </w:rPr>
              <w:t>Tak/Nie</w:t>
            </w:r>
          </w:p>
        </w:tc>
      </w:tr>
      <w:tr w:rsidR="00170F8C" w:rsidRPr="00D32186" w14:paraId="66BB6DD3" w14:textId="77777777" w:rsidTr="008A5022">
        <w:trPr>
          <w:cantSplit/>
          <w:trHeight w:val="548"/>
        </w:trPr>
        <w:tc>
          <w:tcPr>
            <w:tcW w:w="1038" w:type="pct"/>
            <w:tcBorders>
              <w:top w:val="single" w:sz="4" w:space="0" w:color="000000"/>
              <w:left w:val="single" w:sz="4" w:space="0" w:color="000000"/>
              <w:bottom w:val="single" w:sz="4" w:space="0" w:color="000000"/>
              <w:right w:val="single" w:sz="4" w:space="0" w:color="000000"/>
            </w:tcBorders>
            <w:vAlign w:val="center"/>
          </w:tcPr>
          <w:p w14:paraId="42BDE9AF" w14:textId="77777777" w:rsidR="00170F8C" w:rsidRPr="00D32186" w:rsidRDefault="00170F8C" w:rsidP="008A5022">
            <w:pPr>
              <w:spacing w:after="0" w:line="276" w:lineRule="auto"/>
              <w:rPr>
                <w:rFonts w:eastAsia="Times New Roman" w:cstheme="minorHAnsi"/>
                <w:b/>
              </w:rPr>
            </w:pPr>
            <w:r w:rsidRPr="00D32186">
              <w:rPr>
                <w:rFonts w:eastAsia="Calibri" w:cstheme="minorHAnsi"/>
                <w:b/>
              </w:rPr>
              <w:t>Parametr</w:t>
            </w:r>
          </w:p>
        </w:tc>
        <w:tc>
          <w:tcPr>
            <w:tcW w:w="3069" w:type="pct"/>
            <w:tcBorders>
              <w:top w:val="single" w:sz="4" w:space="0" w:color="000000"/>
              <w:left w:val="single" w:sz="4" w:space="0" w:color="000000"/>
              <w:bottom w:val="single" w:sz="4" w:space="0" w:color="000000"/>
              <w:right w:val="single" w:sz="4" w:space="0" w:color="000000"/>
            </w:tcBorders>
            <w:vAlign w:val="center"/>
          </w:tcPr>
          <w:p w14:paraId="0ABAC90D" w14:textId="77777777" w:rsidR="00170F8C" w:rsidRPr="00D32186" w:rsidRDefault="00170F8C" w:rsidP="008A5022">
            <w:pPr>
              <w:spacing w:after="0" w:line="276" w:lineRule="auto"/>
              <w:rPr>
                <w:rFonts w:eastAsia="Times New Roman" w:cstheme="minorHAnsi"/>
                <w:b/>
              </w:rPr>
            </w:pPr>
            <w:r w:rsidRPr="00D32186">
              <w:rPr>
                <w:rFonts w:eastAsia="Times New Roman" w:cstheme="minorHAnsi"/>
                <w:b/>
              </w:rPr>
              <w:t>Wymagania minimalne</w:t>
            </w:r>
          </w:p>
        </w:tc>
        <w:tc>
          <w:tcPr>
            <w:tcW w:w="893" w:type="pct"/>
          </w:tcPr>
          <w:p w14:paraId="3ABFAF78" w14:textId="77777777" w:rsidR="00170F8C" w:rsidRPr="00D32186" w:rsidRDefault="00170F8C" w:rsidP="008A5022">
            <w:pPr>
              <w:spacing w:after="0" w:line="276" w:lineRule="auto"/>
              <w:rPr>
                <w:rFonts w:eastAsia="Times New Roman" w:cstheme="minorHAnsi"/>
                <w:b/>
              </w:rPr>
            </w:pPr>
          </w:p>
        </w:tc>
      </w:tr>
      <w:tr w:rsidR="00170F8C" w:rsidRPr="00D32186" w14:paraId="70F5CCE2" w14:textId="77777777" w:rsidTr="008A5022">
        <w:trPr>
          <w:cantSplit/>
          <w:trHeight w:val="548"/>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3F7132A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Technologia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74B2472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online, VFI-SS-111, </w:t>
            </w:r>
          </w:p>
        </w:tc>
        <w:tc>
          <w:tcPr>
            <w:tcW w:w="893" w:type="pct"/>
          </w:tcPr>
          <w:p w14:paraId="76608C5D" w14:textId="77777777" w:rsidR="00170F8C" w:rsidRPr="00D32186" w:rsidRDefault="00170F8C" w:rsidP="008A5022">
            <w:pPr>
              <w:spacing w:after="0" w:line="276" w:lineRule="auto"/>
              <w:rPr>
                <w:rFonts w:eastAsia="Times New Roman" w:cstheme="minorHAnsi"/>
                <w:bCs/>
              </w:rPr>
            </w:pPr>
          </w:p>
        </w:tc>
      </w:tr>
      <w:tr w:rsidR="00170F8C" w:rsidRPr="00D32186" w14:paraId="354F75C5"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20C1F91B"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Moc wyjściowa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4C7E562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3kVA/3kW; PF=1</w:t>
            </w:r>
          </w:p>
        </w:tc>
        <w:tc>
          <w:tcPr>
            <w:tcW w:w="893" w:type="pct"/>
          </w:tcPr>
          <w:p w14:paraId="25BBEBBD" w14:textId="77777777" w:rsidR="00170F8C" w:rsidRPr="00D32186" w:rsidRDefault="00170F8C" w:rsidP="008A5022">
            <w:pPr>
              <w:spacing w:after="0" w:line="276" w:lineRule="auto"/>
              <w:rPr>
                <w:rFonts w:eastAsia="Times New Roman" w:cstheme="minorHAnsi"/>
                <w:bCs/>
              </w:rPr>
            </w:pPr>
          </w:p>
        </w:tc>
      </w:tr>
      <w:tr w:rsidR="00170F8C" w:rsidRPr="00D32186" w14:paraId="6F9A4FA2" w14:textId="77777777" w:rsidTr="008A5022">
        <w:trPr>
          <w:cantSplit/>
          <w:trHeight w:val="328"/>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465E4A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Obudowa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1402A016" w14:textId="77777777" w:rsidR="00170F8C" w:rsidRPr="00D32186" w:rsidRDefault="00170F8C" w:rsidP="008A5022">
            <w:pPr>
              <w:spacing w:after="0" w:line="276" w:lineRule="auto"/>
              <w:rPr>
                <w:rFonts w:eastAsia="Times New Roman" w:cstheme="minorHAnsi"/>
                <w:bCs/>
              </w:rPr>
            </w:pPr>
            <w:proofErr w:type="spellStart"/>
            <w:r w:rsidRPr="00D32186">
              <w:rPr>
                <w:rFonts w:eastAsia="Times New Roman" w:cstheme="minorHAnsi"/>
                <w:bCs/>
              </w:rPr>
              <w:t>Rack</w:t>
            </w:r>
            <w:proofErr w:type="spellEnd"/>
            <w:r w:rsidRPr="00D32186">
              <w:rPr>
                <w:rFonts w:eastAsia="Times New Roman" w:cstheme="minorHAnsi"/>
                <w:bCs/>
              </w:rPr>
              <w:t>/Tower</w:t>
            </w:r>
          </w:p>
          <w:p w14:paraId="43C41A4C"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      Zestaw do montażu w szafie </w:t>
            </w:r>
            <w:proofErr w:type="spellStart"/>
            <w:r w:rsidRPr="00D32186">
              <w:rPr>
                <w:rFonts w:eastAsia="Times New Roman" w:cstheme="minorHAnsi"/>
                <w:bCs/>
              </w:rPr>
              <w:t>rack</w:t>
            </w:r>
            <w:proofErr w:type="spellEnd"/>
            <w:r w:rsidRPr="00D32186">
              <w:rPr>
                <w:rFonts w:eastAsia="Times New Roman" w:cstheme="minorHAnsi"/>
                <w:bCs/>
              </w:rPr>
              <w:t xml:space="preserve"> na wyposażeniu</w:t>
            </w:r>
          </w:p>
        </w:tc>
        <w:tc>
          <w:tcPr>
            <w:tcW w:w="893" w:type="pct"/>
          </w:tcPr>
          <w:p w14:paraId="5531B930" w14:textId="77777777" w:rsidR="00170F8C" w:rsidRPr="00D32186" w:rsidRDefault="00170F8C" w:rsidP="008A5022">
            <w:pPr>
              <w:spacing w:after="0" w:line="276" w:lineRule="auto"/>
              <w:rPr>
                <w:rFonts w:eastAsia="Times New Roman" w:cstheme="minorHAnsi"/>
                <w:bCs/>
              </w:rPr>
            </w:pPr>
          </w:p>
        </w:tc>
      </w:tr>
      <w:tr w:rsidR="00170F8C" w:rsidRPr="00D32186" w14:paraId="5E923A59" w14:textId="77777777" w:rsidTr="008A5022">
        <w:trPr>
          <w:cantSplit/>
          <w:trHeight w:val="403"/>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0DEDFAF5"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Napięcie wejściowe</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7DC13B4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110 ÷ 300 V AC ± 2 %</w:t>
            </w:r>
          </w:p>
        </w:tc>
        <w:tc>
          <w:tcPr>
            <w:tcW w:w="893" w:type="pct"/>
          </w:tcPr>
          <w:p w14:paraId="790C0E6C" w14:textId="77777777" w:rsidR="00170F8C" w:rsidRPr="00D32186" w:rsidRDefault="00170F8C" w:rsidP="008A5022">
            <w:pPr>
              <w:spacing w:after="0" w:line="276" w:lineRule="auto"/>
              <w:rPr>
                <w:rFonts w:eastAsia="Times New Roman" w:cstheme="minorHAnsi"/>
                <w:bCs/>
              </w:rPr>
            </w:pPr>
          </w:p>
        </w:tc>
      </w:tr>
      <w:tr w:rsidR="00170F8C" w:rsidRPr="00D32186" w14:paraId="43FEDCBA"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2AD53E93"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Napięcie znamionowe (wartość skuteczna)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51CE69D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230V AC</w:t>
            </w:r>
          </w:p>
        </w:tc>
        <w:tc>
          <w:tcPr>
            <w:tcW w:w="893" w:type="pct"/>
          </w:tcPr>
          <w:p w14:paraId="76C022AA" w14:textId="77777777" w:rsidR="00170F8C" w:rsidRPr="00D32186" w:rsidRDefault="00170F8C" w:rsidP="008A5022">
            <w:pPr>
              <w:spacing w:after="0" w:line="276" w:lineRule="auto"/>
              <w:rPr>
                <w:rFonts w:eastAsia="Times New Roman" w:cstheme="minorHAnsi"/>
                <w:bCs/>
              </w:rPr>
            </w:pPr>
          </w:p>
        </w:tc>
      </w:tr>
      <w:tr w:rsidR="00170F8C" w:rsidRPr="00D32186" w14:paraId="3BE9C2B5"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2366A6E9"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Prąd znamionowy (wejście)</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341DFC3B"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15,6A</w:t>
            </w:r>
          </w:p>
        </w:tc>
        <w:tc>
          <w:tcPr>
            <w:tcW w:w="893" w:type="pct"/>
          </w:tcPr>
          <w:p w14:paraId="7D623720" w14:textId="77777777" w:rsidR="00170F8C" w:rsidRPr="00D32186" w:rsidRDefault="00170F8C" w:rsidP="008A5022">
            <w:pPr>
              <w:spacing w:after="0" w:line="276" w:lineRule="auto"/>
              <w:rPr>
                <w:rFonts w:eastAsia="Times New Roman" w:cstheme="minorHAnsi"/>
                <w:bCs/>
              </w:rPr>
            </w:pPr>
          </w:p>
        </w:tc>
      </w:tr>
      <w:tr w:rsidR="00170F8C" w:rsidRPr="00D32186" w14:paraId="5120A87B"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11DF6BCE"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lastRenderedPageBreak/>
              <w:t>Częstotliwość napięcia wejściowego (zakres oraz tolerancja)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43376D5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45 ÷ 55 / 55 ÷ </w:t>
            </w:r>
            <w:proofErr w:type="gramStart"/>
            <w:r w:rsidRPr="00D32186">
              <w:rPr>
                <w:rFonts w:eastAsia="Times New Roman" w:cstheme="minorHAnsi"/>
                <w:bCs/>
              </w:rPr>
              <w:t xml:space="preserve">65  </w:t>
            </w:r>
            <w:proofErr w:type="spellStart"/>
            <w:r w:rsidRPr="00D32186">
              <w:rPr>
                <w:rFonts w:eastAsia="Times New Roman" w:cstheme="minorHAnsi"/>
                <w:bCs/>
              </w:rPr>
              <w:t>Hz</w:t>
            </w:r>
            <w:proofErr w:type="spellEnd"/>
            <w:proofErr w:type="gramEnd"/>
            <w:r w:rsidRPr="00D32186">
              <w:rPr>
                <w:rFonts w:eastAsia="Times New Roman" w:cstheme="minorHAnsi"/>
                <w:bCs/>
              </w:rPr>
              <w:t xml:space="preserve"> ± 1 </w:t>
            </w:r>
            <w:proofErr w:type="spellStart"/>
            <w:r w:rsidRPr="00D32186">
              <w:rPr>
                <w:rFonts w:eastAsia="Times New Roman" w:cstheme="minorHAnsi"/>
                <w:bCs/>
              </w:rPr>
              <w:t>Hz</w:t>
            </w:r>
            <w:proofErr w:type="spellEnd"/>
          </w:p>
        </w:tc>
        <w:tc>
          <w:tcPr>
            <w:tcW w:w="893" w:type="pct"/>
          </w:tcPr>
          <w:p w14:paraId="406A8297" w14:textId="77777777" w:rsidR="00170F8C" w:rsidRPr="00D32186" w:rsidRDefault="00170F8C" w:rsidP="008A5022">
            <w:pPr>
              <w:spacing w:after="0" w:line="276" w:lineRule="auto"/>
              <w:rPr>
                <w:rFonts w:eastAsia="Times New Roman" w:cstheme="minorHAnsi"/>
                <w:bCs/>
              </w:rPr>
            </w:pPr>
          </w:p>
        </w:tc>
      </w:tr>
      <w:tr w:rsidR="00170F8C" w:rsidRPr="00D32186" w14:paraId="6B98109C"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6CEC576A"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Częstotliwość znamionowa napięcia wejściowego</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41E26A74"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 50Hz / 60Hz </w:t>
            </w:r>
          </w:p>
        </w:tc>
        <w:tc>
          <w:tcPr>
            <w:tcW w:w="893" w:type="pct"/>
          </w:tcPr>
          <w:p w14:paraId="261AC22D" w14:textId="77777777" w:rsidR="00170F8C" w:rsidRPr="00D32186" w:rsidRDefault="00170F8C" w:rsidP="008A5022">
            <w:pPr>
              <w:spacing w:after="0" w:line="276" w:lineRule="auto"/>
              <w:rPr>
                <w:rFonts w:eastAsia="Times New Roman" w:cstheme="minorHAnsi"/>
                <w:bCs/>
              </w:rPr>
            </w:pPr>
          </w:p>
        </w:tc>
      </w:tr>
      <w:tr w:rsidR="00170F8C" w:rsidRPr="00D32186" w14:paraId="67E13706"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3C22FD3"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Zniekształcenia prądu wejściowego </w:t>
            </w:r>
            <w:proofErr w:type="spellStart"/>
            <w:r w:rsidRPr="00D32186">
              <w:rPr>
                <w:rFonts w:eastAsia="Times New Roman" w:cstheme="minorHAnsi"/>
                <w:bCs/>
              </w:rPr>
              <w:t>THDi</w:t>
            </w:r>
            <w:proofErr w:type="spellEnd"/>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0BB194F0"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&lt; 5%</w:t>
            </w:r>
          </w:p>
        </w:tc>
        <w:tc>
          <w:tcPr>
            <w:tcW w:w="893" w:type="pct"/>
          </w:tcPr>
          <w:p w14:paraId="36AB6227" w14:textId="77777777" w:rsidR="00170F8C" w:rsidRPr="00D32186" w:rsidRDefault="00170F8C" w:rsidP="008A5022">
            <w:pPr>
              <w:spacing w:after="0" w:line="276" w:lineRule="auto"/>
              <w:rPr>
                <w:rFonts w:eastAsia="Times New Roman" w:cstheme="minorHAnsi"/>
                <w:bCs/>
              </w:rPr>
            </w:pPr>
          </w:p>
        </w:tc>
      </w:tr>
      <w:tr w:rsidR="00170F8C" w:rsidRPr="00D32186" w14:paraId="062C9B04"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608DE9C"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Zakres napięcia wyjściowego</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5D50E30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200/208/220/230/240V AC konfigurowalne z poziomu oprogramowania oraz z menu zasilacza na wyświetlaczu LCD (domyślnie 230V AC)</w:t>
            </w:r>
          </w:p>
        </w:tc>
        <w:tc>
          <w:tcPr>
            <w:tcW w:w="893" w:type="pct"/>
          </w:tcPr>
          <w:p w14:paraId="03238EDE" w14:textId="77777777" w:rsidR="00170F8C" w:rsidRPr="00D32186" w:rsidRDefault="00170F8C" w:rsidP="008A5022">
            <w:pPr>
              <w:spacing w:after="0" w:line="276" w:lineRule="auto"/>
              <w:rPr>
                <w:rFonts w:eastAsia="Times New Roman" w:cstheme="minorHAnsi"/>
                <w:bCs/>
              </w:rPr>
            </w:pPr>
          </w:p>
        </w:tc>
      </w:tr>
      <w:tr w:rsidR="00170F8C" w:rsidRPr="00D32186" w14:paraId="10A0C548" w14:textId="77777777" w:rsidTr="008A5022">
        <w:trPr>
          <w:cantSplit/>
          <w:trHeight w:val="968"/>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78439D0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Zniekształcenia napięcia wyjściowego </w:t>
            </w:r>
            <w:proofErr w:type="spellStart"/>
            <w:r w:rsidRPr="00D32186">
              <w:rPr>
                <w:rFonts w:eastAsia="Times New Roman" w:cstheme="minorHAnsi"/>
                <w:bCs/>
              </w:rPr>
              <w:t>THDu</w:t>
            </w:r>
            <w:proofErr w:type="spellEnd"/>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54ED0030"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&lt; 1% dla </w:t>
            </w:r>
            <w:proofErr w:type="spellStart"/>
            <w:r w:rsidRPr="00D32186">
              <w:rPr>
                <w:rFonts w:eastAsia="Times New Roman" w:cstheme="minorHAnsi"/>
                <w:bCs/>
              </w:rPr>
              <w:t>Pmax</w:t>
            </w:r>
            <w:proofErr w:type="spellEnd"/>
            <w:r w:rsidRPr="00D32186">
              <w:rPr>
                <w:rFonts w:eastAsia="Times New Roman" w:cstheme="minorHAnsi"/>
                <w:bCs/>
              </w:rPr>
              <w:t xml:space="preserve"> (liniowe)  </w:t>
            </w:r>
            <w:r w:rsidRPr="00D32186">
              <w:rPr>
                <w:rFonts w:eastAsia="Times New Roman" w:cstheme="minorHAnsi"/>
                <w:bCs/>
              </w:rPr>
              <w:br/>
              <w:t>&lt; 5% (nieliniowe wg PN EN 62040-3)</w:t>
            </w:r>
          </w:p>
        </w:tc>
        <w:tc>
          <w:tcPr>
            <w:tcW w:w="893" w:type="pct"/>
          </w:tcPr>
          <w:p w14:paraId="232D018A" w14:textId="77777777" w:rsidR="00170F8C" w:rsidRPr="00D32186" w:rsidRDefault="00170F8C" w:rsidP="008A5022">
            <w:pPr>
              <w:spacing w:after="0" w:line="276" w:lineRule="auto"/>
              <w:rPr>
                <w:rFonts w:eastAsia="Times New Roman" w:cstheme="minorHAnsi"/>
                <w:bCs/>
              </w:rPr>
            </w:pPr>
          </w:p>
        </w:tc>
      </w:tr>
      <w:tr w:rsidR="00170F8C" w:rsidRPr="00D32186" w14:paraId="6FABA6E6" w14:textId="77777777" w:rsidTr="008A5022">
        <w:trPr>
          <w:cantSplit/>
          <w:trHeight w:val="968"/>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02BD0CD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Gniazda wyjściowe</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29A231A1"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4x IEC320 C13 (10A) sterowalne + 4x IEC320 C13 (10A) + 1x IEC320 C19 (16A)</w:t>
            </w:r>
          </w:p>
        </w:tc>
        <w:tc>
          <w:tcPr>
            <w:tcW w:w="893" w:type="pct"/>
          </w:tcPr>
          <w:p w14:paraId="4E56B6B2" w14:textId="77777777" w:rsidR="00170F8C" w:rsidRPr="00D32186" w:rsidRDefault="00170F8C" w:rsidP="008A5022">
            <w:pPr>
              <w:spacing w:after="0" w:line="276" w:lineRule="auto"/>
              <w:rPr>
                <w:rFonts w:eastAsia="Times New Roman" w:cstheme="minorHAnsi"/>
                <w:bCs/>
              </w:rPr>
            </w:pPr>
          </w:p>
        </w:tc>
      </w:tr>
      <w:tr w:rsidR="00170F8C" w:rsidRPr="00D32186" w14:paraId="73ED429A" w14:textId="77777777" w:rsidTr="008A5022">
        <w:trPr>
          <w:cantSplit/>
          <w:trHeight w:val="968"/>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272EB66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Akumulatory wewnętrzne UPS</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46182FC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Minimum 6szt akumulatorów 12V9Ah</w:t>
            </w:r>
          </w:p>
        </w:tc>
        <w:tc>
          <w:tcPr>
            <w:tcW w:w="893" w:type="pct"/>
          </w:tcPr>
          <w:p w14:paraId="28EF005A" w14:textId="77777777" w:rsidR="00170F8C" w:rsidRPr="00D32186" w:rsidRDefault="00170F8C" w:rsidP="008A5022">
            <w:pPr>
              <w:spacing w:after="0" w:line="276" w:lineRule="auto"/>
              <w:rPr>
                <w:rFonts w:eastAsia="Times New Roman" w:cstheme="minorHAnsi"/>
                <w:bCs/>
              </w:rPr>
            </w:pPr>
          </w:p>
        </w:tc>
      </w:tr>
      <w:tr w:rsidR="00170F8C" w:rsidRPr="00D32186" w14:paraId="4D6C2B43" w14:textId="77777777" w:rsidTr="008A5022">
        <w:trPr>
          <w:cantSplit/>
          <w:trHeight w:val="968"/>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7020F9D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Moduły bateryjne</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3C1D9C8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Opcja – możliwość podpięcia do 4szt modułów (każdy z minimum 12szt akumulatorów 12V9Ah)</w:t>
            </w:r>
          </w:p>
        </w:tc>
        <w:tc>
          <w:tcPr>
            <w:tcW w:w="893" w:type="pct"/>
          </w:tcPr>
          <w:p w14:paraId="570A9E6A" w14:textId="77777777" w:rsidR="00170F8C" w:rsidRPr="00D32186" w:rsidRDefault="00170F8C" w:rsidP="008A5022">
            <w:pPr>
              <w:spacing w:after="0" w:line="276" w:lineRule="auto"/>
              <w:rPr>
                <w:rFonts w:eastAsia="Times New Roman" w:cstheme="minorHAnsi"/>
                <w:bCs/>
              </w:rPr>
            </w:pPr>
          </w:p>
        </w:tc>
      </w:tr>
      <w:tr w:rsidR="00170F8C" w:rsidRPr="00D32186" w14:paraId="3BD24545" w14:textId="77777777" w:rsidTr="008A5022">
        <w:trPr>
          <w:cantSplit/>
          <w:trHeight w:val="942"/>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9C4929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Czas podtrzymania UPS dla obciążenia 3kW/2kW/1,5kW</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153972B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3 / 6 / 9 min</w:t>
            </w:r>
          </w:p>
        </w:tc>
        <w:tc>
          <w:tcPr>
            <w:tcW w:w="893" w:type="pct"/>
          </w:tcPr>
          <w:p w14:paraId="57F3B777" w14:textId="77777777" w:rsidR="00170F8C" w:rsidRPr="00D32186" w:rsidRDefault="00170F8C" w:rsidP="008A5022">
            <w:pPr>
              <w:spacing w:after="0" w:line="276" w:lineRule="auto"/>
              <w:rPr>
                <w:rFonts w:eastAsia="Times New Roman" w:cstheme="minorHAnsi"/>
                <w:bCs/>
              </w:rPr>
            </w:pPr>
          </w:p>
        </w:tc>
      </w:tr>
      <w:tr w:rsidR="00170F8C" w:rsidRPr="00D32186" w14:paraId="690EFEB4" w14:textId="77777777" w:rsidTr="008A5022">
        <w:trPr>
          <w:cantSplit/>
          <w:trHeight w:val="942"/>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0CB83745"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Czas podtrzymania UPS + MODUŁY (odpowiednia </w:t>
            </w:r>
            <w:proofErr w:type="gramStart"/>
            <w:r w:rsidRPr="00D32186">
              <w:rPr>
                <w:rFonts w:eastAsia="Times New Roman" w:cstheme="minorHAnsi"/>
                <w:bCs/>
              </w:rPr>
              <w:t>ilość)  dla</w:t>
            </w:r>
            <w:proofErr w:type="gramEnd"/>
            <w:r w:rsidRPr="00D32186">
              <w:rPr>
                <w:rFonts w:eastAsia="Times New Roman" w:cstheme="minorHAnsi"/>
                <w:bCs/>
              </w:rPr>
              <w:t xml:space="preserve"> obciążenia 1,0 kW/3kW</w:t>
            </w:r>
          </w:p>
          <w:p w14:paraId="122D0552"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Moduły w wymaganej ilości dołączone do zestawu. </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6431D78E"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120 min/30 min</w:t>
            </w:r>
          </w:p>
        </w:tc>
        <w:tc>
          <w:tcPr>
            <w:tcW w:w="893" w:type="pct"/>
          </w:tcPr>
          <w:p w14:paraId="67274856" w14:textId="77777777" w:rsidR="00170F8C" w:rsidRPr="00D32186" w:rsidRDefault="00170F8C" w:rsidP="008A5022">
            <w:pPr>
              <w:spacing w:after="0" w:line="276" w:lineRule="auto"/>
              <w:rPr>
                <w:rFonts w:eastAsia="Times New Roman" w:cstheme="minorHAnsi"/>
                <w:bCs/>
              </w:rPr>
            </w:pPr>
          </w:p>
        </w:tc>
      </w:tr>
      <w:tr w:rsidR="00170F8C" w:rsidRPr="00D32186" w14:paraId="63AB5FFC" w14:textId="77777777" w:rsidTr="008A5022">
        <w:trPr>
          <w:cantSplit/>
          <w:trHeight w:val="604"/>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7F4E3C11"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Przeciążalność</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776361F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105-125% - 5min / 125-150% - 30s / &gt;150% - 500ms</w:t>
            </w:r>
          </w:p>
        </w:tc>
        <w:tc>
          <w:tcPr>
            <w:tcW w:w="893" w:type="pct"/>
          </w:tcPr>
          <w:p w14:paraId="3AB2426F" w14:textId="77777777" w:rsidR="00170F8C" w:rsidRPr="00D32186" w:rsidRDefault="00170F8C" w:rsidP="008A5022">
            <w:pPr>
              <w:spacing w:after="0" w:line="276" w:lineRule="auto"/>
              <w:rPr>
                <w:rFonts w:eastAsia="Times New Roman" w:cstheme="minorHAnsi"/>
                <w:bCs/>
              </w:rPr>
            </w:pPr>
          </w:p>
        </w:tc>
      </w:tr>
      <w:tr w:rsidR="00170F8C" w:rsidRPr="00D32186" w14:paraId="1C21A7C4" w14:textId="77777777" w:rsidTr="008A5022">
        <w:trPr>
          <w:cantSplit/>
          <w:trHeight w:val="699"/>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08E213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EPO</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279CE63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Wymagane – standard NC</w:t>
            </w:r>
          </w:p>
        </w:tc>
        <w:tc>
          <w:tcPr>
            <w:tcW w:w="893" w:type="pct"/>
          </w:tcPr>
          <w:p w14:paraId="49389E67" w14:textId="77777777" w:rsidR="00170F8C" w:rsidRPr="00D32186" w:rsidRDefault="00170F8C" w:rsidP="008A5022">
            <w:pPr>
              <w:spacing w:after="0" w:line="276" w:lineRule="auto"/>
              <w:rPr>
                <w:rFonts w:eastAsia="Times New Roman" w:cstheme="minorHAnsi"/>
                <w:bCs/>
              </w:rPr>
            </w:pPr>
          </w:p>
        </w:tc>
      </w:tr>
      <w:tr w:rsidR="00170F8C" w:rsidRPr="00D32186" w14:paraId="47C3D0AE" w14:textId="77777777" w:rsidTr="008A5022">
        <w:trPr>
          <w:cantSplit/>
          <w:trHeight w:val="814"/>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522DD595"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lastRenderedPageBreak/>
              <w:t>Sygnalizacja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436784A1"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akustyczno-diodowa, wyświetlacz LCD oraz diody sygnalizujące usterkę, pracę bateryjną, pracę w trybie online, obejście bypass</w:t>
            </w:r>
          </w:p>
        </w:tc>
        <w:tc>
          <w:tcPr>
            <w:tcW w:w="893" w:type="pct"/>
          </w:tcPr>
          <w:p w14:paraId="7557E39C" w14:textId="77777777" w:rsidR="00170F8C" w:rsidRPr="00D32186" w:rsidRDefault="00170F8C" w:rsidP="008A5022">
            <w:pPr>
              <w:spacing w:after="0" w:line="276" w:lineRule="auto"/>
              <w:rPr>
                <w:rFonts w:eastAsia="Times New Roman" w:cstheme="minorHAnsi"/>
                <w:bCs/>
              </w:rPr>
            </w:pPr>
          </w:p>
        </w:tc>
      </w:tr>
      <w:tr w:rsidR="00170F8C" w:rsidRPr="00D32186" w14:paraId="760E3959"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3E298A8A"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Język oprogramowania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5AB4961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polski i angielski do wyboru z poziomu interfejsu użytkownika</w:t>
            </w:r>
          </w:p>
        </w:tc>
        <w:tc>
          <w:tcPr>
            <w:tcW w:w="893" w:type="pct"/>
          </w:tcPr>
          <w:p w14:paraId="5CEFC966" w14:textId="77777777" w:rsidR="00170F8C" w:rsidRPr="00D32186" w:rsidRDefault="00170F8C" w:rsidP="008A5022">
            <w:pPr>
              <w:spacing w:after="0" w:line="276" w:lineRule="auto"/>
              <w:rPr>
                <w:rFonts w:eastAsia="Times New Roman" w:cstheme="minorHAnsi"/>
                <w:bCs/>
              </w:rPr>
            </w:pPr>
          </w:p>
        </w:tc>
      </w:tr>
      <w:tr w:rsidR="00170F8C" w:rsidRPr="00D32186" w14:paraId="11BA7286"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1ABB0FBC"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Konfiguracja minimalnego poziomu naładowania baterii po powrocie zasilania sieciowego (po rozładowaniu baterii przed ponownym samoczynnym załączeniem zasilania na wyjściu)</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1557514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Wymagane, konfigurowalne z poziomu oprogramowania (przez USB)</w:t>
            </w:r>
          </w:p>
        </w:tc>
        <w:tc>
          <w:tcPr>
            <w:tcW w:w="893" w:type="pct"/>
          </w:tcPr>
          <w:p w14:paraId="51D5CA30" w14:textId="77777777" w:rsidR="00170F8C" w:rsidRPr="00D32186" w:rsidRDefault="00170F8C" w:rsidP="008A5022">
            <w:pPr>
              <w:spacing w:after="0" w:line="276" w:lineRule="auto"/>
              <w:rPr>
                <w:rFonts w:eastAsia="Times New Roman" w:cstheme="minorHAnsi"/>
                <w:bCs/>
              </w:rPr>
            </w:pPr>
          </w:p>
        </w:tc>
      </w:tr>
      <w:tr w:rsidR="00170F8C" w:rsidRPr="00D32186" w14:paraId="5FD9FAA4"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38C8456A"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Wymagane certyfikaty</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761BB8F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CE, ISO 9001:2015 dla producenta sprzętu obejmujący proces projektowania, produkcji i serwisu; (załączyć dokument potwierdzający do oferty)</w:t>
            </w:r>
          </w:p>
        </w:tc>
        <w:tc>
          <w:tcPr>
            <w:tcW w:w="893" w:type="pct"/>
          </w:tcPr>
          <w:p w14:paraId="2093C42F" w14:textId="77777777" w:rsidR="00170F8C" w:rsidRPr="00D32186" w:rsidRDefault="00170F8C" w:rsidP="008A5022">
            <w:pPr>
              <w:spacing w:after="0" w:line="276" w:lineRule="auto"/>
              <w:rPr>
                <w:rFonts w:eastAsia="Times New Roman" w:cstheme="minorHAnsi"/>
                <w:bCs/>
              </w:rPr>
            </w:pPr>
          </w:p>
        </w:tc>
      </w:tr>
      <w:tr w:rsidR="00170F8C" w:rsidRPr="00D32186" w14:paraId="2DD4EAAA"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8714EE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Komunikacja z urządzeniem</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3DEDC2C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RS232, USB HID, styki </w:t>
            </w:r>
            <w:proofErr w:type="spellStart"/>
            <w:r w:rsidRPr="00D32186">
              <w:rPr>
                <w:rFonts w:eastAsia="Times New Roman" w:cstheme="minorHAnsi"/>
                <w:bCs/>
              </w:rPr>
              <w:t>bezpotencjałowe</w:t>
            </w:r>
            <w:proofErr w:type="spellEnd"/>
            <w:r w:rsidRPr="00D32186">
              <w:rPr>
                <w:rFonts w:eastAsia="Times New Roman" w:cstheme="minorHAnsi"/>
                <w:bCs/>
              </w:rPr>
              <w:t xml:space="preserve"> 1-wejście; 1-wyjście; SNMP – karta w zestawie</w:t>
            </w:r>
          </w:p>
        </w:tc>
        <w:tc>
          <w:tcPr>
            <w:tcW w:w="893" w:type="pct"/>
          </w:tcPr>
          <w:p w14:paraId="6555F640" w14:textId="77777777" w:rsidR="00170F8C" w:rsidRPr="00D32186" w:rsidRDefault="00170F8C" w:rsidP="008A5022">
            <w:pPr>
              <w:spacing w:after="0" w:line="276" w:lineRule="auto"/>
              <w:rPr>
                <w:rFonts w:eastAsia="Times New Roman" w:cstheme="minorHAnsi"/>
                <w:bCs/>
              </w:rPr>
            </w:pPr>
          </w:p>
        </w:tc>
      </w:tr>
      <w:tr w:rsidR="00170F8C" w:rsidRPr="00D32186" w14:paraId="47F93944" w14:textId="77777777" w:rsidTr="008A5022">
        <w:trPr>
          <w:cantSplit/>
          <w:trHeight w:val="465"/>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5C3B476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Wymiary UPS i MODUŁY (</w:t>
            </w:r>
            <w:proofErr w:type="spellStart"/>
            <w:r w:rsidRPr="00D32186">
              <w:rPr>
                <w:rFonts w:eastAsia="Times New Roman" w:cstheme="minorHAnsi"/>
                <w:bCs/>
              </w:rPr>
              <w:t>rack</w:t>
            </w:r>
            <w:proofErr w:type="spellEnd"/>
            <w:r w:rsidRPr="00D32186">
              <w:rPr>
                <w:rFonts w:eastAsia="Times New Roman" w:cstheme="minorHAnsi"/>
                <w:bCs/>
              </w:rPr>
              <w:t>) (</w:t>
            </w:r>
            <w:proofErr w:type="spellStart"/>
            <w:r w:rsidRPr="00D32186">
              <w:rPr>
                <w:rFonts w:eastAsia="Times New Roman" w:cstheme="minorHAnsi"/>
                <w:bCs/>
              </w:rPr>
              <w:t>wys</w:t>
            </w:r>
            <w:proofErr w:type="spellEnd"/>
            <w:r w:rsidRPr="00D32186">
              <w:rPr>
                <w:rFonts w:eastAsia="Times New Roman" w:cstheme="minorHAnsi"/>
                <w:bCs/>
              </w:rPr>
              <w:t xml:space="preserve"> x </w:t>
            </w:r>
            <w:proofErr w:type="spellStart"/>
            <w:r w:rsidRPr="00D32186">
              <w:rPr>
                <w:rFonts w:eastAsia="Times New Roman" w:cstheme="minorHAnsi"/>
                <w:bCs/>
              </w:rPr>
              <w:t>szer</w:t>
            </w:r>
            <w:proofErr w:type="spellEnd"/>
            <w:r w:rsidRPr="00D32186">
              <w:rPr>
                <w:rFonts w:eastAsia="Times New Roman" w:cstheme="minorHAnsi"/>
                <w:bCs/>
              </w:rPr>
              <w:t xml:space="preserve"> x </w:t>
            </w:r>
            <w:proofErr w:type="spellStart"/>
            <w:r w:rsidRPr="00D32186">
              <w:rPr>
                <w:rFonts w:eastAsia="Times New Roman" w:cstheme="minorHAnsi"/>
                <w:bCs/>
              </w:rPr>
              <w:t>gł</w:t>
            </w:r>
            <w:proofErr w:type="spellEnd"/>
            <w:r w:rsidRPr="00D32186">
              <w:rPr>
                <w:rFonts w:eastAsia="Times New Roman" w:cstheme="minorHAnsi"/>
                <w:bCs/>
              </w:rPr>
              <w:t>)</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693058B2"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Nie więcej niż 89 x 439 x 610 mm</w:t>
            </w:r>
          </w:p>
        </w:tc>
        <w:tc>
          <w:tcPr>
            <w:tcW w:w="893" w:type="pct"/>
          </w:tcPr>
          <w:p w14:paraId="7EC789AA" w14:textId="77777777" w:rsidR="00170F8C" w:rsidRPr="00D32186" w:rsidRDefault="00170F8C" w:rsidP="008A5022">
            <w:pPr>
              <w:spacing w:after="0" w:line="276" w:lineRule="auto"/>
              <w:rPr>
                <w:rFonts w:eastAsia="Times New Roman" w:cstheme="minorHAnsi"/>
                <w:bCs/>
              </w:rPr>
            </w:pPr>
          </w:p>
        </w:tc>
      </w:tr>
      <w:tr w:rsidR="00170F8C" w:rsidRPr="00D32186" w14:paraId="325D4570"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3F16BEF1"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Oprogramowanie do monitorowania pracy zasilacza UPS</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66A80A33" w14:textId="77777777" w:rsidR="00170F8C" w:rsidRPr="00D32186" w:rsidRDefault="00170F8C" w:rsidP="00455AFB">
            <w:pPr>
              <w:pStyle w:val="Akapitzlist"/>
              <w:numPr>
                <w:ilvl w:val="0"/>
                <w:numId w:val="31"/>
              </w:numPr>
              <w:spacing w:after="0"/>
              <w:rPr>
                <w:rFonts w:asciiTheme="minorHAnsi" w:hAnsiTheme="minorHAnsi" w:cstheme="minorHAnsi"/>
                <w:bCs/>
              </w:rPr>
            </w:pPr>
            <w:r w:rsidRPr="00D32186">
              <w:rPr>
                <w:rFonts w:asciiTheme="minorHAnsi" w:hAnsiTheme="minorHAnsi" w:cstheme="minorHAnsi"/>
                <w:bCs/>
              </w:rPr>
              <w:t xml:space="preserve">Tego samego producenta co UPS, bezpłatne bez ograniczeń funkcjonalności oraz ilości podłączonych stanowisk komputerowych - możliwość zamykania systemu na min. 75 stanowiskach komputerowych w sieci; pod Windows 10, Windows 11, Windows Server 2019, Windows Server 2022, Linux. </w:t>
            </w:r>
          </w:p>
          <w:p w14:paraId="579C40E2" w14:textId="77777777" w:rsidR="00170F8C" w:rsidRPr="00D32186" w:rsidRDefault="00170F8C" w:rsidP="00455AFB">
            <w:pPr>
              <w:pStyle w:val="Akapitzlist"/>
              <w:numPr>
                <w:ilvl w:val="0"/>
                <w:numId w:val="31"/>
              </w:numPr>
              <w:spacing w:after="0"/>
              <w:rPr>
                <w:rFonts w:asciiTheme="minorHAnsi" w:hAnsiTheme="minorHAnsi" w:cstheme="minorHAnsi"/>
                <w:bCs/>
              </w:rPr>
            </w:pPr>
            <w:r w:rsidRPr="00D32186">
              <w:rPr>
                <w:rFonts w:asciiTheme="minorHAnsi" w:hAnsiTheme="minorHAnsi" w:cstheme="minorHAnsi"/>
                <w:bCs/>
              </w:rPr>
              <w:t xml:space="preserve">Możliwość pobierania ze strony </w:t>
            </w:r>
            <w:proofErr w:type="gramStart"/>
            <w:r w:rsidRPr="00D32186">
              <w:rPr>
                <w:rFonts w:asciiTheme="minorHAnsi" w:hAnsiTheme="minorHAnsi" w:cstheme="minorHAnsi"/>
                <w:bCs/>
              </w:rPr>
              <w:t>producenta  i</w:t>
            </w:r>
            <w:proofErr w:type="gramEnd"/>
            <w:r w:rsidRPr="00D32186">
              <w:rPr>
                <w:rFonts w:asciiTheme="minorHAnsi" w:hAnsiTheme="minorHAnsi" w:cstheme="minorHAnsi"/>
                <w:bCs/>
              </w:rPr>
              <w:t xml:space="preserve"> dokonywania aktualizacji przez użytkownika bez dodatkowych kosztów: </w:t>
            </w:r>
          </w:p>
          <w:p w14:paraId="20720FB2" w14:textId="77777777" w:rsidR="00170F8C" w:rsidRPr="00D32186" w:rsidRDefault="00170F8C" w:rsidP="008A5022">
            <w:pPr>
              <w:spacing w:after="0" w:line="276" w:lineRule="auto"/>
              <w:ind w:left="360"/>
              <w:rPr>
                <w:rFonts w:eastAsia="Times New Roman" w:cstheme="minorHAnsi"/>
                <w:bCs/>
              </w:rPr>
            </w:pPr>
            <w:r w:rsidRPr="00D32186">
              <w:rPr>
                <w:rFonts w:eastAsia="Times New Roman" w:cstheme="minorHAnsi"/>
                <w:bCs/>
              </w:rPr>
              <w:t>Powyższe wymagania potwierdzone oświadczeniem producenta oprogramowania dołączonym do oferty.</w:t>
            </w:r>
          </w:p>
        </w:tc>
        <w:tc>
          <w:tcPr>
            <w:tcW w:w="893" w:type="pct"/>
          </w:tcPr>
          <w:p w14:paraId="52D0E13A" w14:textId="77777777" w:rsidR="00170F8C" w:rsidRPr="00D32186" w:rsidRDefault="00170F8C" w:rsidP="00455AFB">
            <w:pPr>
              <w:pStyle w:val="Akapitzlist"/>
              <w:numPr>
                <w:ilvl w:val="0"/>
                <w:numId w:val="31"/>
              </w:numPr>
              <w:spacing w:after="0"/>
              <w:rPr>
                <w:rFonts w:asciiTheme="minorHAnsi" w:hAnsiTheme="minorHAnsi" w:cstheme="minorHAnsi"/>
                <w:bCs/>
              </w:rPr>
            </w:pPr>
          </w:p>
        </w:tc>
      </w:tr>
      <w:tr w:rsidR="00170F8C" w:rsidRPr="00D32186" w14:paraId="354EFFBF"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3F3DAB9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Oprogramowanie - funkcjonalność</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3BEC616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możliwość nadawania unikalnych nazw dla kilku tych samych modeli </w:t>
            </w:r>
            <w:proofErr w:type="spellStart"/>
            <w:r w:rsidRPr="00D32186">
              <w:rPr>
                <w:rFonts w:eastAsia="Times New Roman" w:cstheme="minorHAnsi"/>
                <w:bCs/>
              </w:rPr>
              <w:t>UPS’ów</w:t>
            </w:r>
            <w:proofErr w:type="spellEnd"/>
            <w:r w:rsidRPr="00D32186">
              <w:rPr>
                <w:rFonts w:eastAsia="Times New Roman" w:cstheme="minorHAnsi"/>
                <w:bCs/>
              </w:rPr>
              <w:t xml:space="preserve"> w oprogramowaniu</w:t>
            </w:r>
          </w:p>
        </w:tc>
        <w:tc>
          <w:tcPr>
            <w:tcW w:w="893" w:type="pct"/>
          </w:tcPr>
          <w:p w14:paraId="76625475" w14:textId="77777777" w:rsidR="00170F8C" w:rsidRPr="00D32186" w:rsidRDefault="00170F8C" w:rsidP="008A5022">
            <w:pPr>
              <w:spacing w:after="0" w:line="276" w:lineRule="auto"/>
              <w:rPr>
                <w:rFonts w:eastAsia="Times New Roman" w:cstheme="minorHAnsi"/>
                <w:bCs/>
              </w:rPr>
            </w:pPr>
          </w:p>
        </w:tc>
      </w:tr>
      <w:tr w:rsidR="00170F8C" w:rsidRPr="00D32186" w14:paraId="69019709"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32B603F3"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lastRenderedPageBreak/>
              <w:t>Oprogramowanie - funkcjonalność</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0BC258A6"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Konfiguracja minimalnego poziomu naładowania baterii. UPS po rozładowaniu baterii przed samoczynnym załączeniem zasilania wyjść (po powrocie zasilania sieciowego) będzie musiał naładować baterie do tego poziomu. Parametr ten ma zastosowanie w przypadku, gdy załączenie zasilania wyjść może nastąpić tylko wtedy, gdy UPS zgromadzi niezbędny zapasa energii na wypadek kolejnego zaniku.</w:t>
            </w:r>
          </w:p>
        </w:tc>
        <w:tc>
          <w:tcPr>
            <w:tcW w:w="893" w:type="pct"/>
          </w:tcPr>
          <w:p w14:paraId="39CF83D7" w14:textId="77777777" w:rsidR="00170F8C" w:rsidRPr="00D32186" w:rsidRDefault="00170F8C" w:rsidP="008A5022">
            <w:pPr>
              <w:spacing w:after="0" w:line="276" w:lineRule="auto"/>
              <w:rPr>
                <w:rFonts w:eastAsia="Times New Roman" w:cstheme="minorHAnsi"/>
                <w:bCs/>
              </w:rPr>
            </w:pPr>
          </w:p>
        </w:tc>
      </w:tr>
      <w:tr w:rsidR="00170F8C" w:rsidRPr="00D32186" w14:paraId="1CC548D2"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7D0C1C7E"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Oprogramowanie - funkcjonalność</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54AE0103"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Uruchom poprzez Bypass - Aktywacja tej funkcji powoduje, że UPS zawsze przed załączeniem zasilania wyjść na kilka sekund załączy zasilanie poprzez Bypass i po chwili przełączy się w zasilanie wyjść poprzez falownik (normalny tryb pracy). Funkcja ta umożliwia załączenie urządzeń o zwiększonym prądzie rozruchowym bez przeciążania falownika UPS.</w:t>
            </w:r>
          </w:p>
        </w:tc>
        <w:tc>
          <w:tcPr>
            <w:tcW w:w="893" w:type="pct"/>
          </w:tcPr>
          <w:p w14:paraId="3269B804" w14:textId="77777777" w:rsidR="00170F8C" w:rsidRPr="00D32186" w:rsidRDefault="00170F8C" w:rsidP="008A5022">
            <w:pPr>
              <w:spacing w:after="0" w:line="276" w:lineRule="auto"/>
              <w:rPr>
                <w:rFonts w:eastAsia="Times New Roman" w:cstheme="minorHAnsi"/>
                <w:bCs/>
              </w:rPr>
            </w:pPr>
          </w:p>
        </w:tc>
      </w:tr>
      <w:tr w:rsidR="00170F8C" w:rsidRPr="00D32186" w14:paraId="3AD630C1" w14:textId="77777777" w:rsidTr="008A5022">
        <w:trPr>
          <w:cantSplit/>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5787722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Serwis producenta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0234635F"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wymagany, zlokalizowany na terenie Polski, autoryzacja serwisowa lub oświadczenie producenta - załączyć do oferty</w:t>
            </w:r>
          </w:p>
        </w:tc>
        <w:tc>
          <w:tcPr>
            <w:tcW w:w="893" w:type="pct"/>
          </w:tcPr>
          <w:p w14:paraId="2ED4F560" w14:textId="77777777" w:rsidR="00170F8C" w:rsidRPr="00D32186" w:rsidRDefault="00170F8C" w:rsidP="008A5022">
            <w:pPr>
              <w:spacing w:after="0" w:line="276" w:lineRule="auto"/>
              <w:rPr>
                <w:rFonts w:eastAsia="Times New Roman" w:cstheme="minorHAnsi"/>
                <w:bCs/>
              </w:rPr>
            </w:pPr>
          </w:p>
        </w:tc>
      </w:tr>
      <w:tr w:rsidR="00170F8C" w:rsidRPr="00D32186" w14:paraId="1043F584" w14:textId="77777777" w:rsidTr="008A5022">
        <w:trPr>
          <w:cantSplit/>
          <w:trHeight w:val="526"/>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46193487"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Gwarancja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500105C5"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 xml:space="preserve">Minimum 24 miesiące elektronika, 24 miesiące akumulatory, serwis </w:t>
            </w:r>
            <w:proofErr w:type="spellStart"/>
            <w:r w:rsidRPr="00D32186">
              <w:rPr>
                <w:rFonts w:eastAsia="Times New Roman" w:cstheme="minorHAnsi"/>
                <w:bCs/>
              </w:rPr>
              <w:t>door</w:t>
            </w:r>
            <w:proofErr w:type="spellEnd"/>
            <w:r w:rsidRPr="00D32186">
              <w:rPr>
                <w:rFonts w:eastAsia="Times New Roman" w:cstheme="minorHAnsi"/>
                <w:bCs/>
              </w:rPr>
              <w:t xml:space="preserve"> to </w:t>
            </w:r>
            <w:proofErr w:type="spellStart"/>
            <w:r w:rsidRPr="00D32186">
              <w:rPr>
                <w:rFonts w:eastAsia="Times New Roman" w:cstheme="minorHAnsi"/>
                <w:bCs/>
              </w:rPr>
              <w:t>door</w:t>
            </w:r>
            <w:proofErr w:type="spellEnd"/>
            <w:r w:rsidRPr="00D32186">
              <w:rPr>
                <w:rFonts w:eastAsia="Times New Roman" w:cstheme="minorHAnsi"/>
                <w:bCs/>
              </w:rPr>
              <w:t>, czas naprawy 5 dni roboczych</w:t>
            </w:r>
          </w:p>
        </w:tc>
        <w:tc>
          <w:tcPr>
            <w:tcW w:w="893" w:type="pct"/>
          </w:tcPr>
          <w:p w14:paraId="52473187" w14:textId="77777777" w:rsidR="00170F8C" w:rsidRPr="00D32186" w:rsidRDefault="00170F8C" w:rsidP="008A5022">
            <w:pPr>
              <w:spacing w:after="0" w:line="276" w:lineRule="auto"/>
              <w:rPr>
                <w:rFonts w:eastAsia="Times New Roman" w:cstheme="minorHAnsi"/>
                <w:bCs/>
              </w:rPr>
            </w:pPr>
          </w:p>
        </w:tc>
      </w:tr>
      <w:tr w:rsidR="00170F8C" w:rsidRPr="00D32186" w14:paraId="5D7E10E2" w14:textId="77777777" w:rsidTr="008A5022">
        <w:trPr>
          <w:cantSplit/>
          <w:trHeight w:val="526"/>
        </w:trPr>
        <w:tc>
          <w:tcPr>
            <w:tcW w:w="1038" w:type="pct"/>
            <w:tcBorders>
              <w:top w:val="single" w:sz="4" w:space="0" w:color="000000"/>
              <w:left w:val="single" w:sz="4" w:space="0" w:color="000000"/>
              <w:bottom w:val="single" w:sz="4" w:space="0" w:color="000000"/>
              <w:right w:val="single" w:sz="4" w:space="0" w:color="000000"/>
            </w:tcBorders>
            <w:vAlign w:val="center"/>
            <w:hideMark/>
          </w:tcPr>
          <w:p w14:paraId="1A2E8AE5"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Dokumentacja</w:t>
            </w:r>
          </w:p>
        </w:tc>
        <w:tc>
          <w:tcPr>
            <w:tcW w:w="3069" w:type="pct"/>
            <w:tcBorders>
              <w:top w:val="single" w:sz="4" w:space="0" w:color="000000"/>
              <w:left w:val="single" w:sz="4" w:space="0" w:color="000000"/>
              <w:bottom w:val="single" w:sz="4" w:space="0" w:color="000000"/>
              <w:right w:val="single" w:sz="4" w:space="0" w:color="000000"/>
            </w:tcBorders>
            <w:vAlign w:val="center"/>
            <w:hideMark/>
          </w:tcPr>
          <w:p w14:paraId="069320AD" w14:textId="77777777" w:rsidR="00170F8C" w:rsidRPr="00D32186" w:rsidRDefault="00170F8C" w:rsidP="008A5022">
            <w:pPr>
              <w:spacing w:after="0" w:line="276" w:lineRule="auto"/>
              <w:rPr>
                <w:rFonts w:eastAsia="Times New Roman" w:cstheme="minorHAnsi"/>
                <w:bCs/>
              </w:rPr>
            </w:pPr>
            <w:r w:rsidRPr="00D32186">
              <w:rPr>
                <w:rFonts w:eastAsia="Times New Roman" w:cstheme="minorHAnsi"/>
                <w:bCs/>
              </w:rPr>
              <w:t>Instrukcja w języku polskim</w:t>
            </w:r>
          </w:p>
        </w:tc>
        <w:tc>
          <w:tcPr>
            <w:tcW w:w="893" w:type="pct"/>
          </w:tcPr>
          <w:p w14:paraId="55594A23" w14:textId="77777777" w:rsidR="00170F8C" w:rsidRPr="00D32186" w:rsidRDefault="00170F8C" w:rsidP="008A5022">
            <w:pPr>
              <w:spacing w:after="0" w:line="276" w:lineRule="auto"/>
              <w:rPr>
                <w:rFonts w:eastAsia="Times New Roman" w:cstheme="minorHAnsi"/>
                <w:bCs/>
              </w:rPr>
            </w:pPr>
          </w:p>
        </w:tc>
      </w:tr>
    </w:tbl>
    <w:p w14:paraId="485A84B8" w14:textId="77777777" w:rsidR="00170F8C" w:rsidRPr="00D32186" w:rsidRDefault="00170F8C" w:rsidP="00170F8C">
      <w:pPr>
        <w:pStyle w:val="Akapitzlist"/>
        <w:spacing w:before="100" w:after="0" w:line="252" w:lineRule="auto"/>
        <w:jc w:val="both"/>
        <w:rPr>
          <w:rFonts w:asciiTheme="minorHAnsi" w:hAnsiTheme="minorHAnsi" w:cstheme="minorHAnsi"/>
          <w:b/>
          <w:u w:val="single"/>
        </w:rPr>
      </w:pPr>
    </w:p>
    <w:p w14:paraId="53A25FC8" w14:textId="77777777" w:rsidR="00170F8C" w:rsidRPr="00D32186" w:rsidRDefault="00170F8C" w:rsidP="00170F8C">
      <w:pPr>
        <w:pStyle w:val="Akapitzlist"/>
        <w:spacing w:before="100" w:after="0" w:line="252" w:lineRule="auto"/>
        <w:jc w:val="both"/>
        <w:rPr>
          <w:rFonts w:asciiTheme="minorHAnsi" w:hAnsiTheme="minorHAnsi" w:cstheme="minorHAnsi"/>
          <w:b/>
          <w:u w:val="single"/>
        </w:rPr>
      </w:pPr>
    </w:p>
    <w:p w14:paraId="17416CCD" w14:textId="77777777" w:rsidR="00170F8C" w:rsidRPr="00D32186" w:rsidRDefault="00170F8C" w:rsidP="00455AFB">
      <w:pPr>
        <w:pStyle w:val="Akapitzlist"/>
        <w:numPr>
          <w:ilvl w:val="0"/>
          <w:numId w:val="19"/>
        </w:numPr>
        <w:spacing w:before="100" w:after="0" w:line="252" w:lineRule="auto"/>
        <w:jc w:val="both"/>
        <w:rPr>
          <w:rFonts w:asciiTheme="minorHAnsi" w:hAnsiTheme="minorHAnsi" w:cstheme="minorHAnsi"/>
          <w:b/>
          <w:u w:val="single"/>
        </w:rPr>
      </w:pPr>
      <w:r w:rsidRPr="00D32186">
        <w:rPr>
          <w:rFonts w:asciiTheme="minorHAnsi" w:hAnsiTheme="minorHAnsi" w:cstheme="minorHAnsi"/>
          <w:b/>
          <w:u w:val="single"/>
        </w:rPr>
        <w:t xml:space="preserve"> Wdrożenie Oprogramowania do monitorowania dostępu do infrastruktury informatycznej urzędu (NAC)</w:t>
      </w:r>
    </w:p>
    <w:p w14:paraId="43F7B297" w14:textId="77777777" w:rsidR="00170F8C" w:rsidRPr="00D32186" w:rsidRDefault="00170F8C" w:rsidP="00170F8C">
      <w:pPr>
        <w:spacing w:before="100" w:after="0" w:line="252" w:lineRule="auto"/>
        <w:jc w:val="both"/>
        <w:rPr>
          <w:rFonts w:cstheme="minorHAnsi"/>
          <w:b/>
          <w:u w:val="single"/>
        </w:rPr>
      </w:pPr>
    </w:p>
    <w:tbl>
      <w:tblPr>
        <w:tblW w:w="5353"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5"/>
        <w:gridCol w:w="5811"/>
        <w:gridCol w:w="1778"/>
      </w:tblGrid>
      <w:tr w:rsidR="00170F8C" w:rsidRPr="00D32186" w14:paraId="2BDC01B0"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tcPr>
          <w:p w14:paraId="108B1497" w14:textId="77777777" w:rsidR="00170F8C" w:rsidRPr="00D32186" w:rsidRDefault="00170F8C" w:rsidP="008A5022">
            <w:pPr>
              <w:spacing w:after="0" w:line="276" w:lineRule="auto"/>
              <w:jc w:val="both"/>
              <w:rPr>
                <w:rFonts w:eastAsia="Times New Roman" w:cstheme="minorHAnsi"/>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2922" w:type="pct"/>
            <w:tcBorders>
              <w:top w:val="single" w:sz="4" w:space="0" w:color="000000"/>
              <w:left w:val="single" w:sz="4" w:space="0" w:color="000000"/>
              <w:bottom w:val="single" w:sz="4" w:space="0" w:color="000000"/>
              <w:right w:val="single" w:sz="4" w:space="0" w:color="000000"/>
            </w:tcBorders>
          </w:tcPr>
          <w:p w14:paraId="42A18E24" w14:textId="77777777" w:rsidR="00170F8C" w:rsidRPr="00D32186" w:rsidRDefault="00170F8C" w:rsidP="008A5022">
            <w:pPr>
              <w:spacing w:after="0" w:line="276" w:lineRule="auto"/>
              <w:jc w:val="both"/>
              <w:rPr>
                <w:rFonts w:eastAsia="Times New Roman" w:cstheme="minorHAnsi"/>
              </w:rPr>
            </w:pPr>
          </w:p>
        </w:tc>
        <w:tc>
          <w:tcPr>
            <w:tcW w:w="894" w:type="pct"/>
          </w:tcPr>
          <w:p w14:paraId="4AD6D824"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2F2EA77C" w14:textId="77777777" w:rsidR="00170F8C" w:rsidRPr="00D32186" w:rsidRDefault="00170F8C" w:rsidP="008A5022">
            <w:pPr>
              <w:rPr>
                <w:rFonts w:cstheme="minorHAnsi"/>
                <w:b/>
                <w:bCs/>
                <w:color w:val="111111"/>
              </w:rPr>
            </w:pPr>
            <w:r w:rsidRPr="00D32186">
              <w:rPr>
                <w:rFonts w:cstheme="minorHAnsi"/>
                <w:b/>
                <w:bCs/>
                <w:color w:val="111111"/>
              </w:rPr>
              <w:t>Tak/Nie</w:t>
            </w:r>
          </w:p>
        </w:tc>
      </w:tr>
      <w:tr w:rsidR="00170F8C" w:rsidRPr="00D32186" w14:paraId="166009D7"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323974E9" w14:textId="77777777" w:rsidR="00170F8C" w:rsidRPr="00D32186" w:rsidRDefault="00170F8C" w:rsidP="008A5022">
            <w:pPr>
              <w:spacing w:after="0" w:line="276" w:lineRule="auto"/>
              <w:jc w:val="both"/>
              <w:rPr>
                <w:rFonts w:eastAsia="Times New Roman" w:cstheme="minorHAnsi"/>
              </w:rPr>
            </w:pPr>
            <w:r w:rsidRPr="00D32186">
              <w:rPr>
                <w:rFonts w:eastAsia="Calibri" w:cstheme="minorHAnsi"/>
                <w:b/>
              </w:rPr>
              <w:t>Parametr</w:t>
            </w:r>
          </w:p>
        </w:tc>
        <w:tc>
          <w:tcPr>
            <w:tcW w:w="2922" w:type="pct"/>
            <w:tcBorders>
              <w:top w:val="single" w:sz="4" w:space="0" w:color="000000"/>
              <w:left w:val="single" w:sz="4" w:space="0" w:color="000000"/>
              <w:bottom w:val="single" w:sz="4" w:space="0" w:color="000000"/>
              <w:right w:val="single" w:sz="4" w:space="0" w:color="000000"/>
            </w:tcBorders>
            <w:vAlign w:val="center"/>
          </w:tcPr>
          <w:p w14:paraId="6146DC6B" w14:textId="77777777" w:rsidR="00170F8C" w:rsidRPr="00D32186" w:rsidRDefault="00170F8C" w:rsidP="008A5022">
            <w:pPr>
              <w:spacing w:after="0" w:line="276" w:lineRule="auto"/>
              <w:jc w:val="both"/>
              <w:rPr>
                <w:rFonts w:eastAsia="Times New Roman" w:cstheme="minorHAnsi"/>
                <w:b/>
                <w:bCs/>
              </w:rPr>
            </w:pPr>
            <w:r w:rsidRPr="00D32186">
              <w:rPr>
                <w:rFonts w:eastAsia="Times New Roman" w:cstheme="minorHAnsi"/>
                <w:b/>
                <w:bCs/>
              </w:rPr>
              <w:t>Wymagania minimalne</w:t>
            </w:r>
          </w:p>
        </w:tc>
        <w:tc>
          <w:tcPr>
            <w:tcW w:w="894" w:type="pct"/>
          </w:tcPr>
          <w:p w14:paraId="7682E38A" w14:textId="77777777" w:rsidR="00170F8C" w:rsidRPr="00D32186" w:rsidRDefault="00170F8C" w:rsidP="008A5022">
            <w:pPr>
              <w:spacing w:after="0" w:line="276" w:lineRule="auto"/>
              <w:jc w:val="both"/>
              <w:rPr>
                <w:rFonts w:eastAsia="Times New Roman" w:cstheme="minorHAnsi"/>
              </w:rPr>
            </w:pPr>
          </w:p>
        </w:tc>
      </w:tr>
      <w:tr w:rsidR="00170F8C" w:rsidRPr="00D32186" w14:paraId="23D9D3D3"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hideMark/>
          </w:tcPr>
          <w:p w14:paraId="7D663560" w14:textId="77777777" w:rsidR="00170F8C" w:rsidRPr="00D32186" w:rsidRDefault="00170F8C" w:rsidP="008A5022">
            <w:pPr>
              <w:rPr>
                <w:rFonts w:eastAsia="Calibri" w:cstheme="minorHAnsi"/>
                <w:b/>
              </w:rPr>
            </w:pPr>
            <w:r w:rsidRPr="00D32186">
              <w:rPr>
                <w:rFonts w:eastAsia="Calibri" w:cstheme="minorHAnsi"/>
                <w:b/>
              </w:rPr>
              <w:t>Podstawowa funkcjonalność systemu NAC:</w:t>
            </w:r>
          </w:p>
          <w:p w14:paraId="551A8D86" w14:textId="77777777" w:rsidR="00170F8C" w:rsidRPr="00D32186" w:rsidRDefault="00170F8C" w:rsidP="008A5022">
            <w:pPr>
              <w:spacing w:after="0" w:line="276" w:lineRule="auto"/>
              <w:jc w:val="both"/>
              <w:rPr>
                <w:rFonts w:eastAsia="Times New Roman" w:cstheme="minorHAnsi"/>
              </w:rPr>
            </w:pPr>
          </w:p>
        </w:tc>
        <w:tc>
          <w:tcPr>
            <w:tcW w:w="2922" w:type="pct"/>
            <w:tcBorders>
              <w:top w:val="single" w:sz="4" w:space="0" w:color="000000"/>
              <w:left w:val="single" w:sz="4" w:space="0" w:color="000000"/>
              <w:bottom w:val="single" w:sz="4" w:space="0" w:color="000000"/>
              <w:right w:val="single" w:sz="4" w:space="0" w:color="000000"/>
            </w:tcBorders>
            <w:vAlign w:val="center"/>
            <w:hideMark/>
          </w:tcPr>
          <w:p w14:paraId="76B42C03" w14:textId="77777777" w:rsidR="00170F8C" w:rsidRPr="00D32186" w:rsidRDefault="00170F8C" w:rsidP="00455AFB">
            <w:pPr>
              <w:widowControl w:val="0"/>
              <w:numPr>
                <w:ilvl w:val="0"/>
                <w:numId w:val="34"/>
              </w:numPr>
              <w:tabs>
                <w:tab w:val="left" w:pos="731"/>
              </w:tabs>
              <w:spacing w:after="0" w:line="274" w:lineRule="exact"/>
              <w:ind w:right="20"/>
              <w:jc w:val="both"/>
              <w:rPr>
                <w:rFonts w:eastAsia="Times New Roman" w:cstheme="minorHAnsi"/>
              </w:rPr>
            </w:pPr>
            <w:r w:rsidRPr="00D32186">
              <w:rPr>
                <w:rFonts w:eastAsia="Times New Roman" w:cstheme="minorHAnsi"/>
              </w:rPr>
              <w:t>System musi posiadać funkcjonalność aktywnego zapobiegania dostępu do sieci nieautoryzowanych użytkowników i urządzeń końcowych.</w:t>
            </w:r>
          </w:p>
          <w:p w14:paraId="7909633A" w14:textId="77777777" w:rsidR="00170F8C" w:rsidRPr="00D32186" w:rsidRDefault="00170F8C" w:rsidP="00455AFB">
            <w:pPr>
              <w:widowControl w:val="0"/>
              <w:numPr>
                <w:ilvl w:val="0"/>
                <w:numId w:val="34"/>
              </w:numPr>
              <w:shd w:val="clear" w:color="auto" w:fill="FFFFFF"/>
              <w:tabs>
                <w:tab w:val="left" w:pos="731"/>
              </w:tabs>
              <w:spacing w:after="0" w:line="274" w:lineRule="exact"/>
              <w:ind w:right="20"/>
              <w:jc w:val="both"/>
              <w:rPr>
                <w:rFonts w:eastAsia="Times New Roman" w:cstheme="minorHAnsi"/>
              </w:rPr>
            </w:pPr>
            <w:r w:rsidRPr="00D32186">
              <w:rPr>
                <w:rFonts w:eastAsia="Times New Roman" w:cstheme="minorHAnsi"/>
              </w:rPr>
              <w:t xml:space="preserve">System musi współpracować z urządzeniami wielu producentów (tzw. </w:t>
            </w:r>
            <w:proofErr w:type="spellStart"/>
            <w:r w:rsidRPr="00D32186">
              <w:rPr>
                <w:rFonts w:eastAsia="Times New Roman" w:cstheme="minorHAnsi"/>
              </w:rPr>
              <w:t>multi</w:t>
            </w:r>
            <w:proofErr w:type="spellEnd"/>
            <w:r w:rsidRPr="00D32186">
              <w:rPr>
                <w:rFonts w:eastAsia="Times New Roman" w:cstheme="minorHAnsi"/>
              </w:rPr>
              <w:t xml:space="preserve"> </w:t>
            </w:r>
            <w:proofErr w:type="spellStart"/>
            <w:r w:rsidRPr="00D32186">
              <w:rPr>
                <w:rFonts w:eastAsia="Times New Roman" w:cstheme="minorHAnsi"/>
              </w:rPr>
              <w:t>vendor</w:t>
            </w:r>
            <w:proofErr w:type="spellEnd"/>
            <w:r w:rsidRPr="00D32186">
              <w:rPr>
                <w:rFonts w:eastAsia="Times New Roman" w:cstheme="minorHAnsi"/>
              </w:rPr>
              <w:t>)</w:t>
            </w:r>
          </w:p>
          <w:p w14:paraId="783096E3" w14:textId="77777777" w:rsidR="00170F8C" w:rsidRPr="00D32186" w:rsidRDefault="00170F8C" w:rsidP="00455AFB">
            <w:pPr>
              <w:widowControl w:val="0"/>
              <w:numPr>
                <w:ilvl w:val="0"/>
                <w:numId w:val="34"/>
              </w:numPr>
              <w:shd w:val="clear" w:color="auto" w:fill="FFFFFF"/>
              <w:tabs>
                <w:tab w:val="left" w:pos="731"/>
              </w:tabs>
              <w:spacing w:after="0" w:line="274" w:lineRule="exact"/>
              <w:ind w:right="20"/>
              <w:jc w:val="both"/>
              <w:rPr>
                <w:rFonts w:eastAsia="Times New Roman" w:cstheme="minorHAnsi"/>
              </w:rPr>
            </w:pPr>
            <w:r w:rsidRPr="00D32186">
              <w:rPr>
                <w:rFonts w:eastAsia="Times New Roman" w:cstheme="minorHAnsi"/>
              </w:rPr>
              <w:t>System musi być w pełni zarządzany z poziomu interfejsu graficznego dostępnego przez przeglądarkę internetową z jednej konsoli, interfejs WEB w wersji HTML5 niewymagających obsługi dodatkowych wtyczek.</w:t>
            </w:r>
          </w:p>
          <w:p w14:paraId="7B19752D" w14:textId="77777777" w:rsidR="00170F8C" w:rsidRPr="00D32186" w:rsidRDefault="00170F8C" w:rsidP="00455AFB">
            <w:pPr>
              <w:numPr>
                <w:ilvl w:val="0"/>
                <w:numId w:val="34"/>
              </w:numPr>
              <w:tabs>
                <w:tab w:val="left" w:pos="731"/>
              </w:tabs>
              <w:spacing w:after="0" w:line="276" w:lineRule="auto"/>
              <w:ind w:right="20"/>
              <w:contextualSpacing/>
              <w:jc w:val="both"/>
              <w:rPr>
                <w:rFonts w:eastAsia="Times New Roman" w:cstheme="minorHAnsi"/>
                <w:lang w:eastAsia="pl-PL"/>
              </w:rPr>
            </w:pPr>
            <w:r w:rsidRPr="00D32186">
              <w:rPr>
                <w:rFonts w:eastAsia="Times New Roman" w:cstheme="minorHAnsi"/>
                <w:lang w:eastAsia="pl-PL"/>
              </w:rPr>
              <w:t>System musi wspierać funkcjonalność instalacji rozproszonej na wielu maszynach (serwerach) fizycznych lub wirtualnych w ramach jednej licencji.</w:t>
            </w:r>
          </w:p>
          <w:p w14:paraId="1AB14326" w14:textId="77777777" w:rsidR="00170F8C" w:rsidRPr="00D32186" w:rsidRDefault="00170F8C" w:rsidP="00455AFB">
            <w:pPr>
              <w:numPr>
                <w:ilvl w:val="0"/>
                <w:numId w:val="34"/>
              </w:numPr>
              <w:tabs>
                <w:tab w:val="left" w:pos="731"/>
              </w:tabs>
              <w:spacing w:after="0" w:line="276" w:lineRule="auto"/>
              <w:ind w:right="20"/>
              <w:contextualSpacing/>
              <w:jc w:val="both"/>
              <w:rPr>
                <w:rFonts w:eastAsia="Times New Roman" w:cstheme="minorHAnsi"/>
                <w:lang w:eastAsia="pl-PL"/>
              </w:rPr>
            </w:pPr>
            <w:r w:rsidRPr="00D32186">
              <w:rPr>
                <w:rFonts w:eastAsia="Times New Roman" w:cstheme="minorHAnsi"/>
                <w:lang w:eastAsia="pl-PL"/>
              </w:rPr>
              <w:t xml:space="preserve">System musi wspierać mechanizm DISASTER RECOVERY – tworzenia kopii lustrzanej całego systemu w celu zachowania ciągłości działania w </w:t>
            </w:r>
            <w:r w:rsidRPr="00D32186">
              <w:rPr>
                <w:rFonts w:eastAsia="Times New Roman" w:cstheme="minorHAnsi"/>
                <w:lang w:eastAsia="pl-PL"/>
              </w:rPr>
              <w:lastRenderedPageBreak/>
              <w:t>ramach jednej licencji.</w:t>
            </w:r>
          </w:p>
          <w:p w14:paraId="1D69CFC4" w14:textId="77777777" w:rsidR="00170F8C" w:rsidRPr="00D32186" w:rsidRDefault="00170F8C" w:rsidP="00455AFB">
            <w:pPr>
              <w:widowControl w:val="0"/>
              <w:numPr>
                <w:ilvl w:val="0"/>
                <w:numId w:val="34"/>
              </w:numPr>
              <w:tabs>
                <w:tab w:val="left" w:pos="753"/>
              </w:tabs>
              <w:spacing w:after="0" w:line="274" w:lineRule="exact"/>
              <w:ind w:right="20"/>
              <w:jc w:val="both"/>
              <w:rPr>
                <w:rFonts w:eastAsia="Times New Roman" w:cstheme="minorHAnsi"/>
              </w:rPr>
            </w:pPr>
            <w:r w:rsidRPr="00D32186">
              <w:rPr>
                <w:rFonts w:eastAsia="Times New Roman" w:cstheme="minorHAnsi"/>
              </w:rPr>
              <w:t>System musi umożliwiać elastyczną rozbudowę poprzez dodawanie licencji w przypadku wzrostu liczby obsługiwanych stacji końcowych.</w:t>
            </w:r>
          </w:p>
          <w:p w14:paraId="7F544633" w14:textId="77777777" w:rsidR="00170F8C" w:rsidRPr="00D32186" w:rsidRDefault="00170F8C" w:rsidP="00455AFB">
            <w:pPr>
              <w:widowControl w:val="0"/>
              <w:numPr>
                <w:ilvl w:val="0"/>
                <w:numId w:val="34"/>
              </w:numPr>
              <w:tabs>
                <w:tab w:val="left" w:pos="738"/>
              </w:tabs>
              <w:spacing w:after="0" w:line="274" w:lineRule="exact"/>
              <w:ind w:right="20"/>
              <w:jc w:val="both"/>
              <w:rPr>
                <w:rFonts w:eastAsia="Times New Roman" w:cstheme="minorHAnsi"/>
              </w:rPr>
            </w:pPr>
            <w:r w:rsidRPr="00D32186">
              <w:rPr>
                <w:rFonts w:eastAsia="Times New Roman" w:cstheme="minorHAnsi"/>
              </w:rPr>
              <w:t xml:space="preserve">System musi umożliwiać obsługę co najmniej 100 jednoczesnych unikatowych autoryzacji do sieci w ciągu dnia (w tym gości) oraz zapewniać skalowalność do </w:t>
            </w:r>
            <w:proofErr w:type="gramStart"/>
            <w:r w:rsidRPr="00D32186">
              <w:rPr>
                <w:rFonts w:eastAsia="Times New Roman" w:cstheme="minorHAnsi"/>
              </w:rPr>
              <w:t>przynajmniej  500</w:t>
            </w:r>
            <w:proofErr w:type="gramEnd"/>
            <w:r w:rsidRPr="00D32186">
              <w:rPr>
                <w:rFonts w:eastAsia="Times New Roman" w:cstheme="minorHAnsi"/>
              </w:rPr>
              <w:t xml:space="preserve"> jednoczesnych unikatowych autoryzacji do sieci poprzez rozbudowę oferowanego rozwiązania.</w:t>
            </w:r>
          </w:p>
          <w:p w14:paraId="5F1614FA" w14:textId="77777777" w:rsidR="00170F8C" w:rsidRPr="00D32186" w:rsidRDefault="00170F8C" w:rsidP="00455AFB">
            <w:pPr>
              <w:widowControl w:val="0"/>
              <w:numPr>
                <w:ilvl w:val="0"/>
                <w:numId w:val="34"/>
              </w:numPr>
              <w:tabs>
                <w:tab w:val="left" w:pos="738"/>
              </w:tabs>
              <w:spacing w:after="0" w:line="274" w:lineRule="exact"/>
              <w:ind w:right="20"/>
              <w:jc w:val="both"/>
              <w:rPr>
                <w:rFonts w:eastAsia="Times New Roman" w:cstheme="minorHAnsi"/>
              </w:rPr>
            </w:pPr>
            <w:r w:rsidRPr="00D32186">
              <w:rPr>
                <w:rFonts w:eastAsia="Times New Roman" w:cstheme="minorHAnsi"/>
              </w:rPr>
              <w:t>Licencja ma być zwalniana po rozłączeniu urządzenia końcowego.</w:t>
            </w:r>
          </w:p>
          <w:p w14:paraId="6D2F9DCC" w14:textId="77777777" w:rsidR="00170F8C" w:rsidRPr="00D32186" w:rsidRDefault="00170F8C" w:rsidP="00455AFB">
            <w:pPr>
              <w:widowControl w:val="0"/>
              <w:numPr>
                <w:ilvl w:val="0"/>
                <w:numId w:val="34"/>
              </w:numPr>
              <w:tabs>
                <w:tab w:val="left" w:pos="738"/>
              </w:tabs>
              <w:spacing w:after="0" w:line="274" w:lineRule="exact"/>
              <w:ind w:right="20"/>
              <w:jc w:val="both"/>
              <w:rPr>
                <w:rFonts w:eastAsia="Times New Roman" w:cstheme="minorHAnsi"/>
              </w:rPr>
            </w:pPr>
            <w:r w:rsidRPr="00D32186">
              <w:rPr>
                <w:rFonts w:eastAsia="Times New Roman" w:cstheme="minorHAnsi"/>
              </w:rPr>
              <w:t>System musi umożliwiać obsługę jednocześnie podłączonych agentów oraz BYOD (</w:t>
            </w:r>
            <w:proofErr w:type="spellStart"/>
            <w:r w:rsidRPr="00D32186">
              <w:rPr>
                <w:rFonts w:eastAsia="Times New Roman" w:cstheme="minorHAnsi"/>
                <w:lang w:bidi="pl-PL"/>
              </w:rPr>
              <w:t>Bring</w:t>
            </w:r>
            <w:proofErr w:type="spellEnd"/>
            <w:r w:rsidRPr="00D32186">
              <w:rPr>
                <w:rFonts w:eastAsia="Times New Roman" w:cstheme="minorHAnsi"/>
                <w:lang w:bidi="pl-PL"/>
              </w:rPr>
              <w:t xml:space="preserve"> </w:t>
            </w:r>
            <w:proofErr w:type="spellStart"/>
            <w:r w:rsidRPr="00D32186">
              <w:rPr>
                <w:rFonts w:eastAsia="Times New Roman" w:cstheme="minorHAnsi"/>
                <w:lang w:bidi="pl-PL"/>
              </w:rPr>
              <w:t>Your</w:t>
            </w:r>
            <w:proofErr w:type="spellEnd"/>
            <w:r w:rsidRPr="00D32186">
              <w:rPr>
                <w:rFonts w:eastAsia="Times New Roman" w:cstheme="minorHAnsi"/>
                <w:lang w:bidi="pl-PL"/>
              </w:rPr>
              <w:t xml:space="preserve"> </w:t>
            </w:r>
            <w:proofErr w:type="spellStart"/>
            <w:r w:rsidRPr="00D32186">
              <w:rPr>
                <w:rFonts w:eastAsia="Times New Roman" w:cstheme="minorHAnsi"/>
                <w:lang w:bidi="pl-PL"/>
              </w:rPr>
              <w:t>Own</w:t>
            </w:r>
            <w:proofErr w:type="spellEnd"/>
            <w:r w:rsidRPr="00D32186">
              <w:rPr>
                <w:rFonts w:eastAsia="Times New Roman" w:cstheme="minorHAnsi"/>
                <w:lang w:bidi="pl-PL"/>
              </w:rPr>
              <w:t xml:space="preserve"> Device</w:t>
            </w:r>
            <w:r w:rsidRPr="00D32186">
              <w:rPr>
                <w:rFonts w:eastAsia="Times New Roman" w:cstheme="minorHAnsi"/>
              </w:rPr>
              <w:t>) co najmniej tyle samo co licencja na jednoczesne unikatowe autoryzacje do sieci w ciągu dnia.</w:t>
            </w:r>
          </w:p>
          <w:p w14:paraId="56C5994A"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instalację na maszynie wirtualnej (VM), PaaS lub maszynie fizycznej, w tym:</w:t>
            </w:r>
          </w:p>
          <w:p w14:paraId="75968139" w14:textId="77777777" w:rsidR="00170F8C" w:rsidRPr="00D32186" w:rsidRDefault="00170F8C" w:rsidP="00455AFB">
            <w:pPr>
              <w:numPr>
                <w:ilvl w:val="1"/>
                <w:numId w:val="41"/>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VM – min. </w:t>
            </w:r>
            <w:proofErr w:type="spellStart"/>
            <w:r w:rsidRPr="00D32186">
              <w:rPr>
                <w:rFonts w:eastAsia="Times New Roman" w:cstheme="minorHAnsi"/>
                <w:lang w:eastAsia="pl-PL"/>
              </w:rPr>
              <w:t>VMWare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ESXi</w:t>
            </w:r>
            <w:proofErr w:type="spellEnd"/>
            <w:r w:rsidRPr="00D32186">
              <w:rPr>
                <w:rFonts w:eastAsia="Times New Roman" w:cstheme="minorHAnsi"/>
                <w:lang w:eastAsia="pl-PL"/>
              </w:rPr>
              <w:t xml:space="preserve"> co najmniej w wersji 5.x, Hyper-V w wersji min 2012, </w:t>
            </w:r>
            <w:proofErr w:type="spellStart"/>
            <w:r w:rsidRPr="00D32186">
              <w:rPr>
                <w:rFonts w:eastAsia="Times New Roman" w:cstheme="minorHAnsi"/>
                <w:lang w:eastAsia="pl-PL"/>
              </w:rPr>
              <w:t>Proxmox</w:t>
            </w:r>
            <w:proofErr w:type="spellEnd"/>
            <w:r w:rsidRPr="00D32186">
              <w:rPr>
                <w:rFonts w:eastAsia="Times New Roman" w:cstheme="minorHAnsi"/>
                <w:lang w:eastAsia="pl-PL"/>
              </w:rPr>
              <w:t xml:space="preserve"> w wersji min 5.x, KVM w wersji min 7.x, </w:t>
            </w:r>
            <w:proofErr w:type="spellStart"/>
            <w:r w:rsidRPr="00D32186">
              <w:rPr>
                <w:rFonts w:eastAsia="Times New Roman" w:cstheme="minorHAnsi"/>
                <w:lang w:eastAsia="pl-PL"/>
              </w:rPr>
              <w:t>Citrix</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XenServer</w:t>
            </w:r>
            <w:proofErr w:type="spellEnd"/>
            <w:r w:rsidRPr="00D32186">
              <w:rPr>
                <w:rFonts w:eastAsia="Times New Roman" w:cstheme="minorHAnsi"/>
                <w:lang w:eastAsia="pl-PL"/>
              </w:rPr>
              <w:t xml:space="preserve"> w wersji min 4.x</w:t>
            </w:r>
          </w:p>
          <w:p w14:paraId="29E863A4" w14:textId="77777777" w:rsidR="00170F8C" w:rsidRPr="00D32186" w:rsidRDefault="00170F8C" w:rsidP="00455AFB">
            <w:pPr>
              <w:numPr>
                <w:ilvl w:val="1"/>
                <w:numId w:val="41"/>
              </w:numPr>
              <w:spacing w:after="200" w:line="276" w:lineRule="auto"/>
              <w:contextualSpacing/>
              <w:jc w:val="both"/>
              <w:rPr>
                <w:rFonts w:eastAsia="Times New Roman" w:cstheme="minorHAnsi"/>
                <w:lang w:eastAsia="pl-PL"/>
              </w:rPr>
            </w:pPr>
            <w:r w:rsidRPr="00D32186">
              <w:rPr>
                <w:rFonts w:eastAsia="Times New Roman" w:cstheme="minorHAnsi"/>
                <w:lang w:eastAsia="pl-PL"/>
              </w:rPr>
              <w:t>Maszyny fizyczne - serwery wspierane przez producenta.</w:t>
            </w:r>
          </w:p>
          <w:p w14:paraId="53434ED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funkcjonalność serwerów: </w:t>
            </w:r>
          </w:p>
          <w:p w14:paraId="583453CA"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RADIUS dla infrastruktury sieciowej,</w:t>
            </w:r>
          </w:p>
          <w:p w14:paraId="6A7F435F"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serwera OTP dla infrastruktury VPN, </w:t>
            </w: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w:t>
            </w:r>
            <w:proofErr w:type="spellStart"/>
            <w:r w:rsidRPr="00D32186">
              <w:rPr>
                <w:rFonts w:eastAsia="Times New Roman" w:cstheme="minorHAnsi"/>
                <w:lang w:eastAsia="pl-PL"/>
              </w:rPr>
              <w:t>Tacacs</w:t>
            </w:r>
            <w:proofErr w:type="spellEnd"/>
            <w:r w:rsidRPr="00D32186">
              <w:rPr>
                <w:rFonts w:eastAsia="Times New Roman" w:cstheme="minorHAnsi"/>
                <w:lang w:eastAsia="pl-PL"/>
              </w:rPr>
              <w:t>+,</w:t>
            </w:r>
          </w:p>
          <w:p w14:paraId="2F488F4B"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SYSLOG,</w:t>
            </w:r>
          </w:p>
          <w:p w14:paraId="0DAE0CC9"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TACACS+,</w:t>
            </w:r>
          </w:p>
          <w:p w14:paraId="692D3B02"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Monitoringu,</w:t>
            </w:r>
          </w:p>
          <w:p w14:paraId="073D9A37"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DHCP,</w:t>
            </w:r>
          </w:p>
          <w:p w14:paraId="6151E554"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polityk uwierzytelniania i kontroli dostępu 802.1X,</w:t>
            </w:r>
          </w:p>
          <w:p w14:paraId="1DD7ADF2" w14:textId="77777777" w:rsidR="00170F8C" w:rsidRPr="00D32186" w:rsidRDefault="00170F8C" w:rsidP="00455AFB">
            <w:pPr>
              <w:numPr>
                <w:ilvl w:val="1"/>
                <w:numId w:val="42"/>
              </w:numPr>
              <w:spacing w:after="200" w:line="276" w:lineRule="auto"/>
              <w:contextualSpacing/>
              <w:jc w:val="both"/>
              <w:rPr>
                <w:rFonts w:eastAsia="Times New Roman" w:cstheme="minorHAnsi"/>
                <w:lang w:eastAsia="pl-PL"/>
              </w:rPr>
            </w:pPr>
            <w:r w:rsidRPr="00D32186">
              <w:rPr>
                <w:rFonts w:eastAsia="Times New Roman" w:cstheme="minorHAnsi"/>
                <w:lang w:eastAsia="pl-PL"/>
              </w:rPr>
              <w:t>serwera WWW (HTTP/HTTPS) dla uwierzytelnienia gościnnego.</w:t>
            </w:r>
          </w:p>
          <w:p w14:paraId="7638DC00"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realizację wysokiej dostępności elementów funkcjonalnych, poprzez zapewnienie redundancji dla modułów realizujących dostępu do sieci i DHCP.</w:t>
            </w:r>
          </w:p>
          <w:p w14:paraId="7E5CE9F3"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uwierzytelnianie administratorów za pomocą wewnętrznej bazy użytkowników i/lub zewnętrznych systemów autoryzacji w tym </w:t>
            </w:r>
            <w:proofErr w:type="spellStart"/>
            <w:r w:rsidRPr="00D32186">
              <w:rPr>
                <w:rFonts w:eastAsia="Times New Roman" w:cstheme="minorHAnsi"/>
                <w:lang w:eastAsia="pl-PL"/>
              </w:rPr>
              <w:t>OpenLDAP</w:t>
            </w:r>
            <w:proofErr w:type="spellEnd"/>
            <w:r w:rsidRPr="00D32186">
              <w:rPr>
                <w:rFonts w:eastAsia="Times New Roman" w:cstheme="minorHAnsi"/>
                <w:lang w:eastAsia="pl-PL"/>
              </w:rPr>
              <w:t xml:space="preserve">, Microsoft </w:t>
            </w:r>
            <w:proofErr w:type="spellStart"/>
            <w:r w:rsidRPr="00D32186">
              <w:rPr>
                <w:rFonts w:eastAsia="Times New Roman" w:cstheme="minorHAnsi"/>
                <w:lang w:eastAsia="pl-PL"/>
              </w:rPr>
              <w:t>ActiveDirectory</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WebServices</w:t>
            </w:r>
            <w:proofErr w:type="spellEnd"/>
            <w:r w:rsidRPr="00D32186">
              <w:rPr>
                <w:rFonts w:eastAsia="Times New Roman" w:cstheme="minorHAnsi"/>
                <w:lang w:eastAsia="pl-PL"/>
              </w:rPr>
              <w:t xml:space="preserve">/API, Radius, relacyjnych </w:t>
            </w:r>
            <w:r w:rsidRPr="00D32186">
              <w:rPr>
                <w:rFonts w:eastAsia="Times New Roman" w:cstheme="minorHAnsi"/>
                <w:lang w:eastAsia="pl-PL"/>
              </w:rPr>
              <w:lastRenderedPageBreak/>
              <w:t xml:space="preserve">baz danych: min MySQL, MSSQL, </w:t>
            </w:r>
            <w:proofErr w:type="spellStart"/>
            <w:r w:rsidRPr="00D32186">
              <w:rPr>
                <w:rFonts w:eastAsia="Times New Roman" w:cstheme="minorHAnsi"/>
                <w:lang w:eastAsia="pl-PL"/>
              </w:rPr>
              <w:t>MariaDB</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PostgreSQL</w:t>
            </w:r>
            <w:proofErr w:type="spellEnd"/>
            <w:r w:rsidRPr="00D32186">
              <w:rPr>
                <w:rFonts w:eastAsia="Times New Roman" w:cstheme="minorHAnsi"/>
                <w:lang w:eastAsia="pl-PL"/>
              </w:rPr>
              <w:t>, Oracle, ODBC.</w:t>
            </w:r>
          </w:p>
          <w:p w14:paraId="4D881C84"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uwierzytelnianie tożsamości i urządzeń końcowych za pomocą wewnętrznej bazy i/lub zewnętrznych systemów autoryzacji w tym </w:t>
            </w:r>
            <w:proofErr w:type="spellStart"/>
            <w:r w:rsidRPr="00D32186">
              <w:rPr>
                <w:rFonts w:eastAsia="Times New Roman" w:cstheme="minorHAnsi"/>
                <w:lang w:eastAsia="pl-PL"/>
              </w:rPr>
              <w:t>OpenLDAP</w:t>
            </w:r>
            <w:proofErr w:type="spellEnd"/>
            <w:r w:rsidRPr="00D32186">
              <w:rPr>
                <w:rFonts w:eastAsia="Times New Roman" w:cstheme="minorHAnsi"/>
                <w:lang w:eastAsia="pl-PL"/>
              </w:rPr>
              <w:t xml:space="preserve">, Microsoft </w:t>
            </w:r>
            <w:proofErr w:type="spellStart"/>
            <w:r w:rsidRPr="00D32186">
              <w:rPr>
                <w:rFonts w:eastAsia="Times New Roman" w:cstheme="minorHAnsi"/>
                <w:lang w:eastAsia="pl-PL"/>
              </w:rPr>
              <w:t>ActiveDirectory</w:t>
            </w:r>
            <w:proofErr w:type="spellEnd"/>
            <w:r w:rsidRPr="00D32186">
              <w:rPr>
                <w:rFonts w:eastAsia="Times New Roman" w:cstheme="minorHAnsi"/>
                <w:lang w:eastAsia="pl-PL"/>
              </w:rPr>
              <w:t xml:space="preserve">, Google G Suite, </w:t>
            </w:r>
            <w:proofErr w:type="spellStart"/>
            <w:r w:rsidRPr="00D32186">
              <w:rPr>
                <w:rFonts w:eastAsia="Times New Roman" w:cstheme="minorHAnsi"/>
                <w:lang w:eastAsia="pl-PL"/>
              </w:rPr>
              <w:t>WebServices</w:t>
            </w:r>
            <w:proofErr w:type="spellEnd"/>
            <w:r w:rsidRPr="00D32186">
              <w:rPr>
                <w:rFonts w:eastAsia="Times New Roman" w:cstheme="minorHAnsi"/>
                <w:lang w:eastAsia="pl-PL"/>
              </w:rPr>
              <w:t xml:space="preserve">/API, Radius, relacyjnych baz danych: min MySQL, MSSQL, </w:t>
            </w:r>
            <w:proofErr w:type="spellStart"/>
            <w:r w:rsidRPr="00D32186">
              <w:rPr>
                <w:rFonts w:eastAsia="Times New Roman" w:cstheme="minorHAnsi"/>
                <w:lang w:eastAsia="pl-PL"/>
              </w:rPr>
              <w:t>MariaDB</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PostgresSQL</w:t>
            </w:r>
            <w:proofErr w:type="spellEnd"/>
            <w:r w:rsidRPr="00D32186">
              <w:rPr>
                <w:rFonts w:eastAsia="Times New Roman" w:cstheme="minorHAnsi"/>
                <w:lang w:eastAsia="pl-PL"/>
              </w:rPr>
              <w:t>, Oracle, ODBC.</w:t>
            </w:r>
          </w:p>
          <w:p w14:paraId="79BADCED"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synchronizację danych (tożsamości, urządzenia końcowe, jednostki organizacyjne, konta administracyjne, adresy MAC) z zewnętrznych systemów (min. </w:t>
            </w:r>
            <w:proofErr w:type="spellStart"/>
            <w:r w:rsidRPr="00D32186">
              <w:rPr>
                <w:rFonts w:eastAsia="Times New Roman" w:cstheme="minorHAnsi"/>
                <w:lang w:eastAsia="pl-PL"/>
              </w:rPr>
              <w:t>AirWatch</w:t>
            </w:r>
            <w:proofErr w:type="spellEnd"/>
            <w:r w:rsidRPr="00D32186">
              <w:rPr>
                <w:rFonts w:eastAsia="Times New Roman" w:cstheme="minorHAnsi"/>
                <w:lang w:eastAsia="pl-PL"/>
              </w:rPr>
              <w:t xml:space="preserve">, IBM </w:t>
            </w:r>
            <w:proofErr w:type="spellStart"/>
            <w:r w:rsidRPr="00D32186">
              <w:rPr>
                <w:rFonts w:eastAsia="Times New Roman" w:cstheme="minorHAnsi"/>
                <w:lang w:eastAsia="pl-PL"/>
              </w:rPr>
              <w:t>MaaS</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MobileIron</w:t>
            </w:r>
            <w:proofErr w:type="spellEnd"/>
            <w:r w:rsidRPr="00D32186">
              <w:rPr>
                <w:rFonts w:eastAsia="Times New Roman" w:cstheme="minorHAnsi"/>
                <w:lang w:eastAsia="pl-PL"/>
              </w:rPr>
              <w:t xml:space="preserve">, Microsoft Intune, Google </w:t>
            </w:r>
            <w:proofErr w:type="spellStart"/>
            <w:r w:rsidRPr="00D32186">
              <w:rPr>
                <w:rFonts w:eastAsia="Times New Roman" w:cstheme="minorHAnsi"/>
                <w:lang w:eastAsia="pl-PL"/>
              </w:rPr>
              <w:t>Workspace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Famoc</w:t>
            </w:r>
            <w:proofErr w:type="spellEnd"/>
            <w:r w:rsidRPr="00D32186">
              <w:rPr>
                <w:rFonts w:eastAsia="Times New Roman" w:cstheme="minorHAnsi"/>
                <w:lang w:eastAsia="pl-PL"/>
              </w:rPr>
              <w:t xml:space="preserve">, Microsoft Active Directory, Radius, </w:t>
            </w:r>
            <w:proofErr w:type="spellStart"/>
            <w:r w:rsidRPr="00D32186">
              <w:rPr>
                <w:rFonts w:eastAsia="Times New Roman" w:cstheme="minorHAnsi"/>
                <w:lang w:eastAsia="pl-PL"/>
              </w:rPr>
              <w:t>OpenLDAP</w:t>
            </w:r>
            <w:proofErr w:type="spellEnd"/>
            <w:r w:rsidRPr="00D32186">
              <w:rPr>
                <w:rFonts w:eastAsia="Times New Roman" w:cstheme="minorHAnsi"/>
                <w:lang w:eastAsia="pl-PL"/>
              </w:rPr>
              <w:t xml:space="preserve">, relacyjnych baz danych (jak MySQL, MSSQL, </w:t>
            </w:r>
            <w:proofErr w:type="spellStart"/>
            <w:r w:rsidRPr="00D32186">
              <w:rPr>
                <w:rFonts w:eastAsia="Times New Roman" w:cstheme="minorHAnsi"/>
                <w:lang w:eastAsia="pl-PL"/>
              </w:rPr>
              <w:t>MariaDB</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PostgresSQL</w:t>
            </w:r>
            <w:proofErr w:type="spellEnd"/>
            <w:r w:rsidRPr="00D32186">
              <w:rPr>
                <w:rFonts w:eastAsia="Times New Roman" w:cstheme="minorHAnsi"/>
                <w:lang w:eastAsia="pl-PL"/>
              </w:rPr>
              <w:t xml:space="preserve">, Oracle, ODBC), </w:t>
            </w:r>
            <w:proofErr w:type="spellStart"/>
            <w:r w:rsidRPr="00D32186">
              <w:rPr>
                <w:rFonts w:eastAsia="Times New Roman" w:cstheme="minorHAnsi"/>
                <w:lang w:eastAsia="pl-PL"/>
              </w:rPr>
              <w:t>CheckPoint</w:t>
            </w:r>
            <w:proofErr w:type="spellEnd"/>
            <w:r w:rsidRPr="00D32186">
              <w:rPr>
                <w:rFonts w:eastAsia="Times New Roman" w:cstheme="minorHAnsi"/>
                <w:lang w:eastAsia="pl-PL"/>
              </w:rPr>
              <w:t xml:space="preserve">, Service </w:t>
            </w:r>
            <w:proofErr w:type="spellStart"/>
            <w:r w:rsidRPr="00D32186">
              <w:rPr>
                <w:rFonts w:eastAsia="Times New Roman" w:cstheme="minorHAnsi"/>
                <w:lang w:eastAsia="pl-PL"/>
              </w:rPr>
              <w:t>Now</w:t>
            </w:r>
            <w:proofErr w:type="spellEnd"/>
            <w:r w:rsidRPr="00D32186">
              <w:rPr>
                <w:rFonts w:eastAsia="Times New Roman" w:cstheme="minorHAnsi"/>
                <w:lang w:eastAsia="pl-PL"/>
              </w:rPr>
              <w:t>.</w:t>
            </w:r>
          </w:p>
          <w:p w14:paraId="10BA5C4C"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Podczas synchronizacji musi umożliwiać mapowanie grup lokalnych z grupami zdalnymi, atrybutami Active Directory, tworzenia lokalnych haseł, certyfikatów, wysłania konfiguracji dostępowych poprzez email.</w:t>
            </w:r>
          </w:p>
          <w:p w14:paraId="58738E2C"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wspierać funkcjonalność API dla masowych operacji CRUD (</w:t>
            </w:r>
            <w:proofErr w:type="spellStart"/>
            <w:r w:rsidRPr="00D32186">
              <w:rPr>
                <w:rFonts w:eastAsia="Times New Roman" w:cstheme="minorHAnsi"/>
                <w:lang w:eastAsia="pl-PL"/>
              </w:rPr>
              <w:t>Create</w:t>
            </w:r>
            <w:proofErr w:type="spellEnd"/>
            <w:r w:rsidRPr="00D32186">
              <w:rPr>
                <w:rFonts w:eastAsia="Times New Roman" w:cstheme="minorHAnsi"/>
                <w:lang w:eastAsia="pl-PL"/>
              </w:rPr>
              <w:t xml:space="preserve">, Read, Update, </w:t>
            </w:r>
            <w:proofErr w:type="spellStart"/>
            <w:r w:rsidRPr="00D32186">
              <w:rPr>
                <w:rFonts w:eastAsia="Times New Roman" w:cstheme="minorHAnsi"/>
                <w:lang w:eastAsia="pl-PL"/>
              </w:rPr>
              <w:t>Delete</w:t>
            </w:r>
            <w:proofErr w:type="spellEnd"/>
            <w:r w:rsidRPr="00D32186">
              <w:rPr>
                <w:rFonts w:eastAsia="Times New Roman" w:cstheme="minorHAnsi"/>
                <w:lang w:eastAsia="pl-PL"/>
              </w:rPr>
              <w:t>) na obiektach systemu oraz procedur blokowania dostępu do sieci.</w:t>
            </w:r>
          </w:p>
          <w:p w14:paraId="6422218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mieć możliwość autoryzacji protokołem NTLM z wieloma serwerami Microsoft Active Directory, także nie połączonych relacjami zaufania.</w:t>
            </w:r>
          </w:p>
          <w:p w14:paraId="0C6CEEF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mieć możliwość obsługę wielu PKI dla różnych grup użytkowników.</w:t>
            </w:r>
          </w:p>
          <w:p w14:paraId="4A18590A"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funkcjonalność tworzenia kont administracyjnych z konfigurowalnym dostępem do dowolnych spośród wszystkich funkcjonalności systemu oraz do dowolnych obiektów utworzonych i/lub zarządzanych w systemie. </w:t>
            </w:r>
          </w:p>
          <w:p w14:paraId="231CB04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mieć możliwość zmiany parametrów kont Microsoft Active Directory (min. Login, Hasło, Imię, Nazwisko, Email, Status).</w:t>
            </w:r>
          </w:p>
          <w:p w14:paraId="1EA32687"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funkcjonalność konfiguracji praw kontroli dostępu do poszczególnych elementów menu interfejsu oraz obiektów na poziomie ich dodawania, edycji, kasowania.</w:t>
            </w:r>
          </w:p>
          <w:p w14:paraId="7409CC40"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Interfejs graficzny systemu musi być dostępnym w różnych wersjach językowych (min. w języku angielskim i polskim).</w:t>
            </w:r>
          </w:p>
          <w:p w14:paraId="36EDB0D5"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lastRenderedPageBreak/>
              <w:t>System musi umożliwiać kontrolę dostępu do interfejsu graficznego administratora na podstawie adresu IP lub podsieci.</w:t>
            </w:r>
          </w:p>
          <w:p w14:paraId="57A59F5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możliwość raportowania podłączonych tożsamości, urządzeń końcowych podłączonych do sieci, min. Tożsamość, mac adres, urządzenie końcowe, port, SSID, urządzenie sieciowe, informacja o autoryzacji oraz przydzielony </w:t>
            </w:r>
            <w:proofErr w:type="spellStart"/>
            <w:r w:rsidRPr="00D32186">
              <w:rPr>
                <w:rFonts w:eastAsia="Times New Roman" w:cstheme="minorHAnsi"/>
                <w:lang w:eastAsia="pl-PL"/>
              </w:rPr>
              <w:t>Vlan</w:t>
            </w:r>
            <w:proofErr w:type="spellEnd"/>
            <w:r w:rsidRPr="00D32186">
              <w:rPr>
                <w:rFonts w:eastAsia="Times New Roman" w:cstheme="minorHAnsi"/>
                <w:lang w:eastAsia="pl-PL"/>
              </w:rPr>
              <w:t xml:space="preserve"> z przydzielonym adresem IP.</w:t>
            </w:r>
          </w:p>
          <w:p w14:paraId="07DE9CC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zapewniać scentralizowane monitorowanie urządzeń sieciowych. W systemie musi być dostępny dedykowany interfejs graficzny, na którym dostępny jest podgląd wszystkich portów i modułów zarządzanego urządzenia.</w:t>
            </w:r>
          </w:p>
          <w:p w14:paraId="023165C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monitoring urządzeń sieciowych oraz końcowych za pomocą protokołu min. SNMP.</w:t>
            </w:r>
          </w:p>
          <w:p w14:paraId="3C1A0A7D"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zbieranie danych inwentaryzacyjnych, ich zmian oraz sprawdzanie kondycji urządzeń sieciowych oraz końcowych za pomocą min. protokołu SNMP.</w:t>
            </w:r>
          </w:p>
          <w:p w14:paraId="4E1121AC"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Funkcjonalność zarządzania urządzeniami sieciowymi w zakresie monitoringu, zapisu konfiguracji zmian, konfiguracji ustawień portu z zakresu min. </w:t>
            </w:r>
            <w:proofErr w:type="spellStart"/>
            <w:r w:rsidRPr="00D32186">
              <w:rPr>
                <w:rFonts w:eastAsia="Times New Roman" w:cstheme="minorHAnsi"/>
                <w:lang w:eastAsia="pl-PL"/>
              </w:rPr>
              <w:t>VLANów</w:t>
            </w:r>
            <w:proofErr w:type="spellEnd"/>
            <w:r w:rsidRPr="00D32186">
              <w:rPr>
                <w:rFonts w:eastAsia="Times New Roman" w:cstheme="minorHAnsi"/>
                <w:lang w:eastAsia="pl-PL"/>
              </w:rPr>
              <w:t>, Autoryzacji, Statusu, Opisu.</w:t>
            </w:r>
          </w:p>
          <w:p w14:paraId="0245A02D"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obsługiwać możliwość automatycznego egzekwowania zdefiniowanych polityk na urządzeniach sieci przewodowej i bezprzewodowej.</w:t>
            </w:r>
          </w:p>
          <w:p w14:paraId="441E85E9"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możliwość konfiguracji serwera DHCP dla stworzonych podsieci IP.</w:t>
            </w:r>
          </w:p>
          <w:p w14:paraId="620411E3"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konfigurację własnych szablonów przesyłanych wiadomości e-mail oraz wydruku poświadczeń dostępu do sieci.</w:t>
            </w:r>
          </w:p>
          <w:p w14:paraId="512F24EE"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funkcjonalność automatycznego wyszukiwania urządzeń sieciowych oraz końcowych w wybranych podsieciach minimum za pomocą protokołu SNMP w wersji 1, 2c oraz 3.</w:t>
            </w:r>
          </w:p>
          <w:p w14:paraId="18A894C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funkcjonalność wysyłania zdarzeń np. do systemów SIEM minimum protokołem </w:t>
            </w:r>
            <w:proofErr w:type="spellStart"/>
            <w:r w:rsidRPr="00D32186">
              <w:rPr>
                <w:rFonts w:eastAsia="Times New Roman" w:cstheme="minorHAnsi"/>
                <w:lang w:eastAsia="pl-PL"/>
              </w:rPr>
              <w:t>Syslog</w:t>
            </w:r>
            <w:proofErr w:type="spellEnd"/>
            <w:r w:rsidRPr="00D32186">
              <w:rPr>
                <w:rFonts w:eastAsia="Times New Roman" w:cstheme="minorHAnsi"/>
                <w:lang w:eastAsia="pl-PL"/>
              </w:rPr>
              <w:t xml:space="preserve"> informacji z serwerów autoryzacji, DHCP, VPN, OTP, </w:t>
            </w:r>
            <w:proofErr w:type="spellStart"/>
            <w:r w:rsidRPr="00D32186">
              <w:rPr>
                <w:rFonts w:eastAsia="Times New Roman" w:cstheme="minorHAnsi"/>
                <w:lang w:eastAsia="pl-PL"/>
              </w:rPr>
              <w:t>Tacacs</w:t>
            </w:r>
            <w:proofErr w:type="spellEnd"/>
            <w:r w:rsidRPr="00D32186">
              <w:rPr>
                <w:rFonts w:eastAsia="Times New Roman" w:cstheme="minorHAnsi"/>
                <w:lang w:eastAsia="pl-PL"/>
              </w:rPr>
              <w:t>+.</w:t>
            </w:r>
          </w:p>
          <w:p w14:paraId="166079BA"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mechanizm tworzenia cyklicznej kopii bezpieczeństwa lokalnie lub na udziałach zewnętrznych.</w:t>
            </w:r>
          </w:p>
          <w:p w14:paraId="0E2A8979"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lastRenderedPageBreak/>
              <w:t xml:space="preserve">System musi posiadać wbudowany </w:t>
            </w: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do obsługi logowania się do sieci oraz rejestracji tożsamości i urządzeń końcowych </w:t>
            </w:r>
            <w:r w:rsidRPr="00D32186">
              <w:rPr>
                <w:rFonts w:eastAsia="Times New Roman" w:cstheme="minorHAnsi"/>
                <w:lang w:eastAsia="pl-PL" w:bidi="pl-PL"/>
              </w:rPr>
              <w:t>(BYOD)</w:t>
            </w:r>
            <w:r w:rsidRPr="00D32186">
              <w:rPr>
                <w:rFonts w:eastAsia="Times New Roman" w:cstheme="minorHAnsi"/>
                <w:lang w:eastAsia="pl-PL"/>
              </w:rPr>
              <w:t>.</w:t>
            </w:r>
          </w:p>
          <w:p w14:paraId="10E8A394"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możliwość logowania w oparciu o portale społecznościowe, minimum: Facebook i Google, LinkedIn.</w:t>
            </w:r>
          </w:p>
          <w:p w14:paraId="47D8163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możliwość wysyłania danych rejestracyjnych poprzez email, bramkę </w:t>
            </w:r>
            <w:bookmarkStart w:id="13" w:name="OLE_LINK7"/>
            <w:bookmarkStart w:id="14" w:name="OLE_LINK8"/>
            <w:r w:rsidRPr="00D32186">
              <w:rPr>
                <w:rFonts w:eastAsia="Times New Roman" w:cstheme="minorHAnsi"/>
                <w:lang w:eastAsia="pl-PL"/>
              </w:rPr>
              <w:t>SMS oraz zapasową bramkę SMS</w:t>
            </w:r>
            <w:bookmarkEnd w:id="13"/>
            <w:bookmarkEnd w:id="14"/>
            <w:r w:rsidRPr="00D32186">
              <w:rPr>
                <w:rFonts w:eastAsia="Times New Roman" w:cstheme="minorHAnsi"/>
                <w:lang w:eastAsia="pl-PL"/>
              </w:rPr>
              <w:t>.</w:t>
            </w:r>
          </w:p>
          <w:p w14:paraId="47D937B0"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funkcję personalizacji strony gościnnej.</w:t>
            </w:r>
          </w:p>
          <w:p w14:paraId="733A3081"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się automatycznie dostosować formatem do podłączonego urządzenia końcowego min: komputer, tablet, telefon.</w:t>
            </w:r>
          </w:p>
          <w:p w14:paraId="1A63AF57"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umożliwiać rejestracje gości potwierdzanych przez konta typu sponsor.</w:t>
            </w:r>
          </w:p>
          <w:p w14:paraId="7D4A546C"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mieć możliwość włączenia dwuskładnikowego uwierzytelniania konta (OTP) minimum za pomocą </w:t>
            </w:r>
            <w:proofErr w:type="spellStart"/>
            <w:r w:rsidRPr="00D32186">
              <w:rPr>
                <w:rFonts w:eastAsia="Times New Roman" w:cstheme="minorHAnsi"/>
                <w:lang w:eastAsia="pl-PL"/>
              </w:rPr>
              <w:t>tokenu</w:t>
            </w:r>
            <w:proofErr w:type="spellEnd"/>
            <w:r w:rsidRPr="00D32186">
              <w:rPr>
                <w:rFonts w:eastAsia="Times New Roman" w:cstheme="minorHAnsi"/>
                <w:lang w:eastAsia="pl-PL"/>
              </w:rPr>
              <w:t xml:space="preserve"> wygenerowanego na Google </w:t>
            </w:r>
            <w:proofErr w:type="spellStart"/>
            <w:r w:rsidRPr="00D32186">
              <w:rPr>
                <w:rFonts w:eastAsia="Times New Roman" w:cstheme="minorHAnsi"/>
                <w:lang w:eastAsia="pl-PL"/>
              </w:rPr>
              <w:t>Authenticatorze</w:t>
            </w:r>
            <w:proofErr w:type="spellEnd"/>
            <w:r w:rsidRPr="00D32186">
              <w:rPr>
                <w:rFonts w:eastAsia="Times New Roman" w:cstheme="minorHAnsi"/>
                <w:lang w:eastAsia="pl-PL"/>
              </w:rPr>
              <w:t xml:space="preserve"> lub wysłanego przez bramkę SMS oraz zapasową bramkę SMS.</w:t>
            </w:r>
          </w:p>
          <w:p w14:paraId="2795BFCD"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umożliwiać logowanie za pomocą kont lokalnych oraz Microsoft Active Directory.</w:t>
            </w:r>
          </w:p>
          <w:p w14:paraId="36EBEC05"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posiadać możliwość zmiany hasła kont lokalnych oraz Microsoft Active Directory.</w:t>
            </w:r>
          </w:p>
          <w:p w14:paraId="13CA5FC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umożliwiać logowanie typu </w:t>
            </w:r>
            <w:proofErr w:type="spellStart"/>
            <w:r w:rsidRPr="00D32186">
              <w:rPr>
                <w:rFonts w:eastAsia="Times New Roman" w:cstheme="minorHAnsi"/>
                <w:lang w:eastAsia="pl-PL"/>
              </w:rPr>
              <w:t>HotSpot</w:t>
            </w:r>
            <w:proofErr w:type="spellEnd"/>
            <w:r w:rsidRPr="00D32186">
              <w:rPr>
                <w:rFonts w:eastAsia="Times New Roman" w:cstheme="minorHAnsi"/>
                <w:lang w:eastAsia="pl-PL"/>
              </w:rPr>
              <w:t xml:space="preserve"> za pomocą kodu dostępu.</w:t>
            </w:r>
          </w:p>
          <w:p w14:paraId="55C8EE3E"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umożliwiać tworzenie dynamicznych pól formularza rejestracyjnego, np.: pole tekstowe, lista wyboru.</w:t>
            </w:r>
          </w:p>
          <w:p w14:paraId="1868AD06"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Interfejs graficzny </w:t>
            </w: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Portalu musi być dostępnym w różnych wersjach językowych (min. w języku angielskim, polskim, niemieckim, hiszpańskim, francuskim i ukraińskim).</w:t>
            </w:r>
          </w:p>
          <w:p w14:paraId="02C27342"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musi posiadać możliwość pobrania konfiguracji dla OTP.</w:t>
            </w:r>
          </w:p>
          <w:p w14:paraId="78CC67AA"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powinien wspierać automatyczne kasowanie wygasłych kont gościnnych: na żądanie, okresowo wg zadanej liczbie dni.</w:t>
            </w:r>
          </w:p>
          <w:p w14:paraId="54B1E9E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 powinien umożliwiać konfiguracje maksymalnej ilości nieudanych logowań.</w:t>
            </w:r>
          </w:p>
          <w:p w14:paraId="48675182"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budowanie powiązań urządzeń sieciowych minimum za pomocą protokołów </w:t>
            </w:r>
            <w:bookmarkStart w:id="15" w:name="OLE_LINK17"/>
            <w:bookmarkStart w:id="16" w:name="OLE_LINK18"/>
            <w:r w:rsidRPr="00D32186">
              <w:rPr>
                <w:rFonts w:eastAsia="Times New Roman" w:cstheme="minorHAnsi"/>
                <w:lang w:eastAsia="pl-PL"/>
              </w:rPr>
              <w:lastRenderedPageBreak/>
              <w:t>LLDP</w:t>
            </w:r>
            <w:bookmarkEnd w:id="15"/>
            <w:bookmarkEnd w:id="16"/>
            <w:r w:rsidRPr="00D32186">
              <w:rPr>
                <w:rFonts w:eastAsia="Times New Roman" w:cstheme="minorHAnsi"/>
                <w:lang w:eastAsia="pl-PL"/>
              </w:rPr>
              <w:t>, CDP.</w:t>
            </w:r>
          </w:p>
          <w:p w14:paraId="3EAEB51A"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powinien posiadać mechanizm integracji z systemami zewnętrznymi za pomocą protokołu, min. </w:t>
            </w:r>
            <w:proofErr w:type="spellStart"/>
            <w:r w:rsidRPr="00D32186">
              <w:rPr>
                <w:rFonts w:eastAsia="Times New Roman" w:cstheme="minorHAnsi"/>
                <w:lang w:eastAsia="pl-PL"/>
              </w:rPr>
              <w:t>Syslog</w:t>
            </w:r>
            <w:proofErr w:type="spellEnd"/>
            <w:r w:rsidRPr="00D32186">
              <w:rPr>
                <w:rFonts w:eastAsia="Times New Roman" w:cstheme="minorHAnsi"/>
                <w:lang w:eastAsia="pl-PL"/>
              </w:rPr>
              <w:t>, SNMP Trap, Rest API, w celu wykrywania anomalii, blokowania dostępu do sieci, rozłączania tożsamości/urządzenia końcowego.</w:t>
            </w:r>
          </w:p>
          <w:p w14:paraId="4F668E3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powinien posiadać mechanizm rozłączania dostępu do sieci z poziomu interfejsu aplikacji z możliwością określenia dodania tożsamości, urządzenia końcowego, mac adresu do kwarantanny.</w:t>
            </w:r>
          </w:p>
          <w:p w14:paraId="2C6AEA23"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powinien posiadać mechanizm rozłączania sesji min SNMP, komend CLI, RADIUS </w:t>
            </w:r>
            <w:proofErr w:type="spellStart"/>
            <w:r w:rsidRPr="00D32186">
              <w:rPr>
                <w:rFonts w:eastAsia="Times New Roman" w:cstheme="minorHAnsi"/>
                <w:lang w:eastAsia="pl-PL"/>
              </w:rPr>
              <w:t>CoA</w:t>
            </w:r>
            <w:proofErr w:type="spellEnd"/>
            <w:r w:rsidRPr="00D32186">
              <w:rPr>
                <w:rFonts w:eastAsia="Times New Roman" w:cstheme="minorHAnsi"/>
                <w:lang w:eastAsia="pl-PL"/>
              </w:rPr>
              <w:t xml:space="preserve"> zgodnie z RFC 5176.</w:t>
            </w:r>
          </w:p>
          <w:p w14:paraId="1CA51ADB"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dedykowanego agenta min dla systemu Windows, Mac OS, Linux w celu profilowania urządzeń końcowych.</w:t>
            </w:r>
          </w:p>
          <w:p w14:paraId="05040ABF"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obsługiwać różne metody profilowania do wykrywania typu urządzeniu, systemu operacyjnego, przez co najmniej DHCP </w:t>
            </w:r>
            <w:proofErr w:type="spellStart"/>
            <w:r w:rsidRPr="00D32186">
              <w:rPr>
                <w:rFonts w:eastAsia="Times New Roman" w:cstheme="minorHAnsi"/>
                <w:lang w:eastAsia="pl-PL"/>
              </w:rPr>
              <w:t>Fingerprinting</w:t>
            </w:r>
            <w:proofErr w:type="spellEnd"/>
            <w:r w:rsidRPr="00D32186">
              <w:rPr>
                <w:rFonts w:eastAsia="Times New Roman" w:cstheme="minorHAnsi"/>
                <w:lang w:eastAsia="pl-PL"/>
              </w:rPr>
              <w:t xml:space="preserve">, DHCP SPAN, SNMP, </w:t>
            </w:r>
            <w:proofErr w:type="spellStart"/>
            <w:r w:rsidRPr="00D32186">
              <w:rPr>
                <w:rFonts w:eastAsia="Times New Roman" w:cstheme="minorHAnsi"/>
                <w:lang w:eastAsia="pl-PL"/>
              </w:rPr>
              <w:t>Vendor</w:t>
            </w:r>
            <w:proofErr w:type="spellEnd"/>
            <w:r w:rsidRPr="00D32186">
              <w:rPr>
                <w:rFonts w:eastAsia="Times New Roman" w:cstheme="minorHAnsi"/>
                <w:lang w:eastAsia="pl-PL"/>
              </w:rPr>
              <w:t xml:space="preserve"> OUI, TCP, Active Directory, CDP/LLDP, HTTP/S, DNS, Radius, WMI, MDM, </w:t>
            </w:r>
            <w:proofErr w:type="spellStart"/>
            <w:r w:rsidRPr="00D32186">
              <w:rPr>
                <w:rFonts w:eastAsia="Times New Roman" w:cstheme="minorHAnsi"/>
                <w:lang w:eastAsia="pl-PL"/>
              </w:rPr>
              <w:t>WinRM</w:t>
            </w:r>
            <w:proofErr w:type="spellEnd"/>
            <w:r w:rsidRPr="00D32186">
              <w:rPr>
                <w:rFonts w:eastAsia="Times New Roman" w:cstheme="minorHAnsi"/>
                <w:lang w:eastAsia="pl-PL"/>
              </w:rPr>
              <w:t>, ONVIF.</w:t>
            </w:r>
          </w:p>
          <w:p w14:paraId="071CE3EF"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integracje z zewnętrznymi rozwiązaniami typu MDM (min. </w:t>
            </w:r>
            <w:proofErr w:type="spellStart"/>
            <w:r w:rsidRPr="00D32186">
              <w:rPr>
                <w:rFonts w:eastAsia="Times New Roman" w:cstheme="minorHAnsi"/>
                <w:lang w:eastAsia="pl-PL"/>
              </w:rPr>
              <w:t>AirWatch</w:t>
            </w:r>
            <w:proofErr w:type="spellEnd"/>
            <w:r w:rsidRPr="00D32186">
              <w:rPr>
                <w:rFonts w:eastAsia="Times New Roman" w:cstheme="minorHAnsi"/>
                <w:lang w:eastAsia="pl-PL"/>
              </w:rPr>
              <w:t xml:space="preserve">, IBM </w:t>
            </w:r>
            <w:proofErr w:type="spellStart"/>
            <w:r w:rsidRPr="00D32186">
              <w:rPr>
                <w:rFonts w:eastAsia="Times New Roman" w:cstheme="minorHAnsi"/>
                <w:lang w:eastAsia="pl-PL"/>
              </w:rPr>
              <w:t>MaaS</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MobileIron</w:t>
            </w:r>
            <w:proofErr w:type="spellEnd"/>
            <w:r w:rsidRPr="00D32186">
              <w:rPr>
                <w:rFonts w:eastAsia="Times New Roman" w:cstheme="minorHAnsi"/>
                <w:lang w:eastAsia="pl-PL"/>
              </w:rPr>
              <w:t xml:space="preserve">, Microsoft Intune, Google </w:t>
            </w:r>
            <w:proofErr w:type="spellStart"/>
            <w:r w:rsidRPr="00D32186">
              <w:rPr>
                <w:rFonts w:eastAsia="Times New Roman" w:cstheme="minorHAnsi"/>
                <w:lang w:eastAsia="pl-PL"/>
              </w:rPr>
              <w:t>Workspace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Famoc</w:t>
            </w:r>
            <w:proofErr w:type="spellEnd"/>
            <w:r w:rsidRPr="00D32186">
              <w:rPr>
                <w:rFonts w:eastAsia="Times New Roman" w:cstheme="minorHAnsi"/>
                <w:lang w:eastAsia="pl-PL"/>
              </w:rPr>
              <w:t>).</w:t>
            </w:r>
          </w:p>
          <w:p w14:paraId="7A60F12E"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funkcjonalność dwuskładnikowego uwierzytelniania konta (OTP) realizowaną poprzez tworzenie </w:t>
            </w:r>
            <w:proofErr w:type="spellStart"/>
            <w:r w:rsidRPr="00D32186">
              <w:rPr>
                <w:rFonts w:eastAsia="Times New Roman" w:cstheme="minorHAnsi"/>
                <w:lang w:eastAsia="pl-PL"/>
              </w:rPr>
              <w:t>tokenu</w:t>
            </w:r>
            <w:proofErr w:type="spellEnd"/>
            <w:r w:rsidRPr="00D32186">
              <w:rPr>
                <w:rFonts w:eastAsia="Times New Roman" w:cstheme="minorHAnsi"/>
                <w:lang w:eastAsia="pl-PL"/>
              </w:rPr>
              <w:t xml:space="preserve"> w Google </w:t>
            </w:r>
            <w:proofErr w:type="spellStart"/>
            <w:r w:rsidRPr="00D32186">
              <w:rPr>
                <w:rFonts w:eastAsia="Times New Roman" w:cstheme="minorHAnsi"/>
                <w:lang w:eastAsia="pl-PL"/>
              </w:rPr>
              <w:t>Authenticator</w:t>
            </w:r>
            <w:proofErr w:type="spellEnd"/>
            <w:r w:rsidRPr="00D32186">
              <w:rPr>
                <w:rFonts w:eastAsia="Times New Roman" w:cstheme="minorHAnsi"/>
                <w:lang w:eastAsia="pl-PL"/>
              </w:rPr>
              <w:t xml:space="preserve"> i SMS, </w:t>
            </w:r>
            <w:proofErr w:type="spellStart"/>
            <w:r w:rsidRPr="00D32186">
              <w:rPr>
                <w:rFonts w:eastAsia="Times New Roman" w:cstheme="minorHAnsi"/>
                <w:lang w:eastAsia="pl-PL"/>
              </w:rPr>
              <w:t>minumum</w:t>
            </w:r>
            <w:proofErr w:type="spellEnd"/>
            <w:r w:rsidRPr="00D32186">
              <w:rPr>
                <w:rFonts w:eastAsia="Times New Roman" w:cstheme="minorHAnsi"/>
                <w:lang w:eastAsia="pl-PL"/>
              </w:rPr>
              <w:t xml:space="preserve"> na systemach: </w:t>
            </w:r>
            <w:proofErr w:type="spellStart"/>
            <w:r w:rsidRPr="00D32186">
              <w:rPr>
                <w:rFonts w:eastAsia="Times New Roman" w:cstheme="minorHAnsi"/>
                <w:lang w:eastAsia="pl-PL"/>
              </w:rPr>
              <w:t>FortiGate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Pulse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Secure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OpenVPN</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Palo</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Alto</w:t>
            </w:r>
            <w:proofErr w:type="spellEnd"/>
            <w:r w:rsidRPr="00D32186">
              <w:rPr>
                <w:rFonts w:eastAsia="Times New Roman" w:cstheme="minorHAnsi"/>
                <w:lang w:eastAsia="pl-PL"/>
              </w:rPr>
              <w:t>, Cisco ASA.</w:t>
            </w:r>
          </w:p>
          <w:p w14:paraId="74117C1A"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współpracę z agentem instalowanym na systemie końcowym, który zapewni sprawdzenie systemu końcowego pod kątem zgodności z polityką bezpieczeństwa co najmniej:</w:t>
            </w:r>
          </w:p>
          <w:p w14:paraId="5DD2DE2A"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system jest aktualny z możliwością automatycznego naprawienia niezgodności</w:t>
            </w:r>
          </w:p>
          <w:p w14:paraId="7DA1E0AC"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włączony jest firewall</w:t>
            </w:r>
          </w:p>
          <w:p w14:paraId="46352A82"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jest uruchomiony system antywirusowy i aktualna baza sygnatur</w:t>
            </w:r>
          </w:p>
          <w:p w14:paraId="00AC992B"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jest włączone szyfrowanie dysku systemowego</w:t>
            </w:r>
          </w:p>
          <w:p w14:paraId="787CB539"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Czy urządzenie końcowe jest podłączone do </w:t>
            </w:r>
            <w:r w:rsidRPr="00D32186">
              <w:rPr>
                <w:rFonts w:eastAsia="Times New Roman" w:cstheme="minorHAnsi"/>
                <w:lang w:eastAsia="pl-PL"/>
              </w:rPr>
              <w:lastRenderedPageBreak/>
              <w:t>domeny Microsoft Active Directory</w:t>
            </w:r>
          </w:p>
          <w:p w14:paraId="63414B29"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na dysku znajdują się pliki lub katalogi wskazane przez administratora</w:t>
            </w:r>
          </w:p>
          <w:p w14:paraId="5AED4839"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w systemie są uruchomione procesy wskazane przez administratora</w:t>
            </w:r>
          </w:p>
          <w:p w14:paraId="5BF894DD"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w systemie są uruchomione usługi wskazane przez administratora z możliwością automatycznego naprawienia niezgodności</w:t>
            </w:r>
          </w:p>
          <w:p w14:paraId="6A73BA2C" w14:textId="77777777" w:rsidR="00170F8C" w:rsidRPr="00D32186" w:rsidRDefault="00170F8C" w:rsidP="00455AFB">
            <w:pPr>
              <w:numPr>
                <w:ilvl w:val="1"/>
                <w:numId w:val="43"/>
              </w:numPr>
              <w:spacing w:after="200" w:line="276" w:lineRule="auto"/>
              <w:contextualSpacing/>
              <w:jc w:val="both"/>
              <w:rPr>
                <w:rFonts w:eastAsia="Times New Roman" w:cstheme="minorHAnsi"/>
                <w:lang w:eastAsia="pl-PL"/>
              </w:rPr>
            </w:pPr>
            <w:r w:rsidRPr="00D32186">
              <w:rPr>
                <w:rFonts w:eastAsia="Times New Roman" w:cstheme="minorHAnsi"/>
                <w:lang w:eastAsia="pl-PL"/>
              </w:rPr>
              <w:t>Czy w systemie są wpisy w rejestrze wskazane przez administratora wg klucza, a także pod kątem:</w:t>
            </w:r>
          </w:p>
          <w:p w14:paraId="74BA2CA8" w14:textId="77777777" w:rsidR="00170F8C" w:rsidRPr="00D32186" w:rsidRDefault="00170F8C" w:rsidP="00455AFB">
            <w:pPr>
              <w:numPr>
                <w:ilvl w:val="2"/>
                <w:numId w:val="44"/>
              </w:numPr>
              <w:spacing w:after="200" w:line="276" w:lineRule="auto"/>
              <w:contextualSpacing/>
              <w:jc w:val="both"/>
              <w:rPr>
                <w:rFonts w:eastAsia="Times New Roman" w:cstheme="minorHAnsi"/>
                <w:lang w:eastAsia="pl-PL"/>
              </w:rPr>
            </w:pPr>
            <w:r w:rsidRPr="00D32186">
              <w:rPr>
                <w:rFonts w:eastAsia="Times New Roman" w:cstheme="minorHAnsi"/>
                <w:lang w:eastAsia="pl-PL"/>
              </w:rPr>
              <w:t>Wartości klucza rejestru</w:t>
            </w:r>
          </w:p>
          <w:p w14:paraId="255020D8" w14:textId="77777777" w:rsidR="00170F8C" w:rsidRPr="00D32186" w:rsidRDefault="00170F8C" w:rsidP="00455AFB">
            <w:pPr>
              <w:numPr>
                <w:ilvl w:val="2"/>
                <w:numId w:val="4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Typu wartości: </w:t>
            </w:r>
            <w:proofErr w:type="spellStart"/>
            <w:r w:rsidRPr="00D32186">
              <w:rPr>
                <w:rFonts w:eastAsia="Times New Roman" w:cstheme="minorHAnsi"/>
                <w:lang w:eastAsia="pl-PL"/>
              </w:rPr>
              <w:t>Number</w:t>
            </w:r>
            <w:proofErr w:type="spellEnd"/>
            <w:r w:rsidRPr="00D32186">
              <w:rPr>
                <w:rFonts w:eastAsia="Times New Roman" w:cstheme="minorHAnsi"/>
                <w:lang w:eastAsia="pl-PL"/>
              </w:rPr>
              <w:t>, String, Version</w:t>
            </w:r>
          </w:p>
          <w:p w14:paraId="0E08C308"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możliwość wysyłania komunikatów do użytkowników min za pomocą agenta i </w:t>
            </w: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w:t>
            </w:r>
          </w:p>
          <w:p w14:paraId="012EC51B"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współpracować z serwerem </w:t>
            </w:r>
            <w:proofErr w:type="spellStart"/>
            <w:r w:rsidRPr="00D32186">
              <w:rPr>
                <w:rFonts w:eastAsia="Times New Roman" w:cstheme="minorHAnsi"/>
                <w:lang w:eastAsia="pl-PL"/>
              </w:rPr>
              <w:t>tokenów</w:t>
            </w:r>
            <w:proofErr w:type="spellEnd"/>
            <w:r w:rsidRPr="00D32186">
              <w:rPr>
                <w:rFonts w:eastAsia="Times New Roman" w:cstheme="minorHAnsi"/>
                <w:lang w:eastAsia="pl-PL"/>
              </w:rPr>
              <w:t>.</w:t>
            </w:r>
          </w:p>
          <w:p w14:paraId="7A4C3CF3"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mechanizm </w:t>
            </w:r>
            <w:proofErr w:type="spellStart"/>
            <w:r w:rsidRPr="00D32186">
              <w:rPr>
                <w:rFonts w:eastAsia="Times New Roman" w:cstheme="minorHAnsi"/>
                <w:lang w:eastAsia="pl-PL"/>
              </w:rPr>
              <w:t>autokonfiguracji</w:t>
            </w:r>
            <w:proofErr w:type="spellEnd"/>
            <w:r w:rsidRPr="00D32186">
              <w:rPr>
                <w:rFonts w:eastAsia="Times New Roman" w:cstheme="minorHAnsi"/>
                <w:lang w:eastAsia="pl-PL"/>
              </w:rPr>
              <w:t xml:space="preserve"> sieci (</w:t>
            </w:r>
            <w:proofErr w:type="spellStart"/>
            <w:r w:rsidRPr="00D32186">
              <w:rPr>
                <w:rFonts w:eastAsia="Times New Roman" w:cstheme="minorHAnsi"/>
                <w:lang w:eastAsia="pl-PL"/>
              </w:rPr>
              <w:t>autokonfiguratory</w:t>
            </w:r>
            <w:proofErr w:type="spellEnd"/>
            <w:r w:rsidRPr="00D32186">
              <w:rPr>
                <w:rFonts w:eastAsia="Times New Roman" w:cstheme="minorHAnsi"/>
                <w:lang w:eastAsia="pl-PL"/>
              </w:rPr>
              <w:t xml:space="preserve"> sieci) urządzeń końcowych (sieci przewodowej i bezprzewodowej) bez potrzeby angażowania pracowników działo IT dla systemów co najmniej:</w:t>
            </w:r>
          </w:p>
          <w:p w14:paraId="59CB338F" w14:textId="77777777" w:rsidR="00170F8C" w:rsidRPr="00D32186" w:rsidRDefault="00170F8C" w:rsidP="00455AFB">
            <w:pPr>
              <w:numPr>
                <w:ilvl w:val="1"/>
                <w:numId w:val="45"/>
              </w:numPr>
              <w:spacing w:after="200" w:line="276" w:lineRule="auto"/>
              <w:contextualSpacing/>
              <w:jc w:val="both"/>
              <w:rPr>
                <w:rFonts w:eastAsia="Times New Roman" w:cstheme="minorHAnsi"/>
                <w:lang w:eastAsia="pl-PL"/>
              </w:rPr>
            </w:pPr>
            <w:r w:rsidRPr="00D32186">
              <w:rPr>
                <w:rFonts w:eastAsia="Times New Roman" w:cstheme="minorHAnsi"/>
                <w:lang w:eastAsia="pl-PL"/>
              </w:rPr>
              <w:t>Microsoft Windows</w:t>
            </w:r>
          </w:p>
          <w:p w14:paraId="6385CEF0" w14:textId="77777777" w:rsidR="00170F8C" w:rsidRPr="00D32186" w:rsidRDefault="00170F8C" w:rsidP="00455AFB">
            <w:pPr>
              <w:numPr>
                <w:ilvl w:val="1"/>
                <w:numId w:val="45"/>
              </w:numPr>
              <w:spacing w:after="200" w:line="276" w:lineRule="auto"/>
              <w:contextualSpacing/>
              <w:jc w:val="both"/>
              <w:rPr>
                <w:rFonts w:eastAsia="Times New Roman" w:cstheme="minorHAnsi"/>
                <w:lang w:eastAsia="pl-PL"/>
              </w:rPr>
            </w:pPr>
            <w:r w:rsidRPr="00D32186">
              <w:rPr>
                <w:rFonts w:eastAsia="Times New Roman" w:cstheme="minorHAnsi"/>
                <w:lang w:eastAsia="pl-PL"/>
              </w:rPr>
              <w:t>Mac OS</w:t>
            </w:r>
          </w:p>
          <w:p w14:paraId="1F60ACCC" w14:textId="77777777" w:rsidR="00170F8C" w:rsidRPr="00D32186" w:rsidRDefault="00170F8C" w:rsidP="00455AFB">
            <w:pPr>
              <w:numPr>
                <w:ilvl w:val="1"/>
                <w:numId w:val="45"/>
              </w:numPr>
              <w:spacing w:after="200" w:line="276" w:lineRule="auto"/>
              <w:contextualSpacing/>
              <w:jc w:val="both"/>
              <w:rPr>
                <w:rFonts w:eastAsia="Times New Roman" w:cstheme="minorHAnsi"/>
                <w:lang w:eastAsia="pl-PL"/>
              </w:rPr>
            </w:pPr>
            <w:r w:rsidRPr="00D32186">
              <w:rPr>
                <w:rFonts w:eastAsia="Times New Roman" w:cstheme="minorHAnsi"/>
                <w:lang w:eastAsia="pl-PL"/>
              </w:rPr>
              <w:t>iOS</w:t>
            </w:r>
          </w:p>
          <w:p w14:paraId="5AD1DF41" w14:textId="77777777" w:rsidR="00170F8C" w:rsidRPr="00D32186" w:rsidRDefault="00170F8C" w:rsidP="00455AFB">
            <w:pPr>
              <w:numPr>
                <w:ilvl w:val="1"/>
                <w:numId w:val="45"/>
              </w:numPr>
              <w:spacing w:after="200" w:line="276" w:lineRule="auto"/>
              <w:contextualSpacing/>
              <w:jc w:val="both"/>
              <w:rPr>
                <w:rFonts w:eastAsia="Times New Roman" w:cstheme="minorHAnsi"/>
                <w:lang w:eastAsia="pl-PL"/>
              </w:rPr>
            </w:pPr>
            <w:r w:rsidRPr="00D32186">
              <w:rPr>
                <w:rFonts w:eastAsia="Times New Roman" w:cstheme="minorHAnsi"/>
                <w:lang w:eastAsia="pl-PL"/>
              </w:rPr>
              <w:t>Android</w:t>
            </w:r>
          </w:p>
          <w:p w14:paraId="406EB5F4"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posiadać możliwość instalacji certyfikatu końcowego użytkownika poprzez mechanizm </w:t>
            </w:r>
            <w:proofErr w:type="spellStart"/>
            <w:r w:rsidRPr="00D32186">
              <w:rPr>
                <w:rFonts w:eastAsia="Times New Roman" w:cstheme="minorHAnsi"/>
                <w:lang w:eastAsia="pl-PL"/>
              </w:rPr>
              <w:t>autokonfiguracji</w:t>
            </w:r>
            <w:proofErr w:type="spellEnd"/>
            <w:r w:rsidRPr="00D32186">
              <w:rPr>
                <w:rFonts w:eastAsia="Times New Roman" w:cstheme="minorHAnsi"/>
                <w:lang w:eastAsia="pl-PL"/>
              </w:rPr>
              <w:t xml:space="preserve"> sieci (</w:t>
            </w:r>
            <w:proofErr w:type="spellStart"/>
            <w:r w:rsidRPr="00D32186">
              <w:rPr>
                <w:rFonts w:eastAsia="Times New Roman" w:cstheme="minorHAnsi"/>
                <w:lang w:eastAsia="pl-PL"/>
              </w:rPr>
              <w:t>autokonfiguratory</w:t>
            </w:r>
            <w:proofErr w:type="spellEnd"/>
            <w:r w:rsidRPr="00D32186">
              <w:rPr>
                <w:rFonts w:eastAsia="Times New Roman" w:cstheme="minorHAnsi"/>
                <w:lang w:eastAsia="pl-PL"/>
              </w:rPr>
              <w:t xml:space="preserve"> sieci).</w:t>
            </w:r>
          </w:p>
          <w:p w14:paraId="72471659" w14:textId="77777777" w:rsidR="00170F8C" w:rsidRPr="00D32186" w:rsidRDefault="00170F8C" w:rsidP="00455AFB">
            <w:pPr>
              <w:numPr>
                <w:ilvl w:val="0"/>
                <w:numId w:val="34"/>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wspierać protokół IPv6 min dla konsoli SSH, komunikacji RADIUS, NTP, SNMP, komunikację z Microsoft Active Directory.</w:t>
            </w:r>
          </w:p>
          <w:p w14:paraId="2C3143D4" w14:textId="77777777" w:rsidR="00170F8C" w:rsidRPr="00D32186" w:rsidRDefault="00170F8C" w:rsidP="008A5022">
            <w:pPr>
              <w:spacing w:after="0" w:line="276" w:lineRule="auto"/>
              <w:jc w:val="both"/>
              <w:rPr>
                <w:rFonts w:eastAsia="Times New Roman" w:cstheme="minorHAnsi"/>
              </w:rPr>
            </w:pPr>
          </w:p>
        </w:tc>
        <w:tc>
          <w:tcPr>
            <w:tcW w:w="894" w:type="pct"/>
          </w:tcPr>
          <w:p w14:paraId="7903DA47" w14:textId="77777777" w:rsidR="00170F8C" w:rsidRPr="00D32186" w:rsidRDefault="00170F8C" w:rsidP="008A5022">
            <w:pPr>
              <w:spacing w:after="0" w:line="276" w:lineRule="auto"/>
              <w:jc w:val="both"/>
              <w:rPr>
                <w:rFonts w:eastAsia="Times New Roman" w:cstheme="minorHAnsi"/>
              </w:rPr>
            </w:pPr>
          </w:p>
        </w:tc>
      </w:tr>
      <w:tr w:rsidR="00170F8C" w:rsidRPr="00D32186" w14:paraId="41CEAD38"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76A00D35" w14:textId="77777777" w:rsidR="00170F8C" w:rsidRPr="00D32186" w:rsidRDefault="00170F8C" w:rsidP="008A5022">
            <w:pPr>
              <w:jc w:val="both"/>
              <w:rPr>
                <w:rFonts w:eastAsia="Calibri" w:cstheme="minorHAnsi"/>
                <w:b/>
              </w:rPr>
            </w:pPr>
            <w:bookmarkStart w:id="17" w:name="bookmark1"/>
            <w:r w:rsidRPr="00D32186">
              <w:rPr>
                <w:rFonts w:eastAsia="Calibri" w:cstheme="minorHAnsi"/>
                <w:b/>
              </w:rPr>
              <w:lastRenderedPageBreak/>
              <w:t>Mechanizmy uwierzytelniania</w:t>
            </w:r>
            <w:bookmarkEnd w:id="17"/>
          </w:p>
        </w:tc>
        <w:tc>
          <w:tcPr>
            <w:tcW w:w="2922" w:type="pct"/>
            <w:tcBorders>
              <w:top w:val="single" w:sz="4" w:space="0" w:color="000000"/>
              <w:left w:val="single" w:sz="4" w:space="0" w:color="000000"/>
              <w:bottom w:val="single" w:sz="4" w:space="0" w:color="000000"/>
              <w:right w:val="single" w:sz="4" w:space="0" w:color="000000"/>
            </w:tcBorders>
            <w:vAlign w:val="center"/>
          </w:tcPr>
          <w:p w14:paraId="752795FF"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wspierać protokoły uwierzytelniania RADIUS oraz RADIUS Proxy dla zewnętrznego serwera RADIUS.</w:t>
            </w:r>
          </w:p>
          <w:p w14:paraId="0AB25FA3"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obsługiwać uwierzytelnianie w oparciu o następujące protokoły:</w:t>
            </w:r>
          </w:p>
          <w:p w14:paraId="780B9766" w14:textId="77777777" w:rsidR="00170F8C" w:rsidRPr="00D32186" w:rsidRDefault="00170F8C" w:rsidP="00455AFB">
            <w:pPr>
              <w:numPr>
                <w:ilvl w:val="1"/>
                <w:numId w:val="46"/>
              </w:numPr>
              <w:spacing w:after="200" w:line="276" w:lineRule="auto"/>
              <w:contextualSpacing/>
              <w:jc w:val="both"/>
              <w:rPr>
                <w:rFonts w:eastAsia="Times New Roman" w:cstheme="minorHAnsi"/>
                <w:lang w:eastAsia="pl-PL"/>
              </w:rPr>
            </w:pPr>
            <w:r w:rsidRPr="00D32186">
              <w:rPr>
                <w:rFonts w:eastAsia="Times New Roman" w:cstheme="minorHAnsi"/>
                <w:lang w:eastAsia="pl-PL"/>
              </w:rPr>
              <w:t>MAC,</w:t>
            </w:r>
          </w:p>
          <w:p w14:paraId="6FBC242E" w14:textId="77777777" w:rsidR="00170F8C" w:rsidRPr="00D32186" w:rsidRDefault="00170F8C" w:rsidP="00455AFB">
            <w:pPr>
              <w:numPr>
                <w:ilvl w:val="1"/>
                <w:numId w:val="46"/>
              </w:numPr>
              <w:spacing w:after="200" w:line="276" w:lineRule="auto"/>
              <w:contextualSpacing/>
              <w:jc w:val="both"/>
              <w:rPr>
                <w:rFonts w:eastAsia="Times New Roman" w:cstheme="minorHAnsi"/>
                <w:lang w:eastAsia="pl-PL"/>
              </w:rPr>
            </w:pPr>
            <w:r w:rsidRPr="00D32186">
              <w:rPr>
                <w:rFonts w:eastAsia="Times New Roman" w:cstheme="minorHAnsi"/>
                <w:lang w:eastAsia="pl-PL"/>
              </w:rPr>
              <w:t>PAP/ASCII,</w:t>
            </w:r>
          </w:p>
          <w:p w14:paraId="1FC4E9EE" w14:textId="77777777" w:rsidR="00170F8C" w:rsidRPr="00D32186" w:rsidRDefault="00170F8C" w:rsidP="00455AFB">
            <w:pPr>
              <w:numPr>
                <w:ilvl w:val="1"/>
                <w:numId w:val="46"/>
              </w:numPr>
              <w:spacing w:after="200" w:line="276" w:lineRule="auto"/>
              <w:contextualSpacing/>
              <w:jc w:val="both"/>
              <w:rPr>
                <w:rFonts w:eastAsia="Times New Roman" w:cstheme="minorHAnsi"/>
                <w:lang w:eastAsia="pl-PL"/>
              </w:rPr>
            </w:pPr>
            <w:r w:rsidRPr="00D32186">
              <w:rPr>
                <w:rFonts w:eastAsia="Times New Roman" w:cstheme="minorHAnsi"/>
                <w:lang w:eastAsia="pl-PL"/>
              </w:rPr>
              <w:t>CHAP,</w:t>
            </w:r>
          </w:p>
          <w:p w14:paraId="604F149E" w14:textId="77777777" w:rsidR="00170F8C" w:rsidRPr="00D32186" w:rsidRDefault="00170F8C" w:rsidP="00455AFB">
            <w:pPr>
              <w:numPr>
                <w:ilvl w:val="1"/>
                <w:numId w:val="46"/>
              </w:numPr>
              <w:spacing w:after="200" w:line="276" w:lineRule="auto"/>
              <w:contextualSpacing/>
              <w:jc w:val="both"/>
              <w:rPr>
                <w:rFonts w:eastAsia="Times New Roman" w:cstheme="minorHAnsi"/>
                <w:lang w:eastAsia="pl-PL"/>
              </w:rPr>
            </w:pPr>
            <w:r w:rsidRPr="00D32186">
              <w:rPr>
                <w:rFonts w:eastAsia="Times New Roman" w:cstheme="minorHAnsi"/>
                <w:lang w:eastAsia="pl-PL"/>
              </w:rPr>
              <w:t>SNMP,</w:t>
            </w:r>
          </w:p>
          <w:p w14:paraId="54D6E456" w14:textId="77777777" w:rsidR="00170F8C" w:rsidRPr="00D32186" w:rsidRDefault="00170F8C" w:rsidP="00455AFB">
            <w:pPr>
              <w:numPr>
                <w:ilvl w:val="1"/>
                <w:numId w:val="46"/>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802.1X. </w:t>
            </w:r>
          </w:p>
          <w:p w14:paraId="5302A982" w14:textId="77777777" w:rsidR="00170F8C" w:rsidRPr="00D32186" w:rsidRDefault="00170F8C" w:rsidP="00455AFB">
            <w:pPr>
              <w:numPr>
                <w:ilvl w:val="0"/>
                <w:numId w:val="35"/>
              </w:numPr>
              <w:spacing w:after="200" w:line="276" w:lineRule="auto"/>
              <w:contextualSpacing/>
              <w:jc w:val="both"/>
              <w:rPr>
                <w:rFonts w:eastAsia="Times New Roman" w:cstheme="minorHAnsi"/>
                <w:lang w:val="en-US" w:eastAsia="pl-PL"/>
              </w:rPr>
            </w:pPr>
            <w:r w:rsidRPr="00D32186">
              <w:rPr>
                <w:rFonts w:eastAsia="Times New Roman" w:cstheme="minorHAnsi"/>
                <w:lang w:eastAsia="pl-PL"/>
              </w:rPr>
              <w:t xml:space="preserve">wraz z możliwością wyboru szczegółowego sposobu </w:t>
            </w:r>
            <w:r w:rsidRPr="00D32186">
              <w:rPr>
                <w:rFonts w:eastAsia="Times New Roman" w:cstheme="minorHAnsi"/>
                <w:lang w:eastAsia="pl-PL"/>
              </w:rPr>
              <w:lastRenderedPageBreak/>
              <w:t>uwierzytelniania np. </w:t>
            </w:r>
            <w:r w:rsidRPr="00D32186">
              <w:rPr>
                <w:rFonts w:eastAsia="Times New Roman" w:cstheme="minorHAnsi"/>
                <w:lang w:val="en-US" w:eastAsia="pl-PL"/>
              </w:rPr>
              <w:t xml:space="preserve">IEEE 802.1x (PEAP), IEEE 802.1x (EAP-TLS), IEEE 802.1x (EAP-TTLS), MAC (PAP), MAC (CHAP), MAC (MD5), TEAP, </w:t>
            </w:r>
            <w:proofErr w:type="spellStart"/>
            <w:r w:rsidRPr="00D32186">
              <w:rPr>
                <w:rFonts w:eastAsia="Times New Roman" w:cstheme="minorHAnsi"/>
                <w:lang w:val="en-US" w:eastAsia="pl-PL"/>
              </w:rPr>
              <w:t>itp</w:t>
            </w:r>
            <w:proofErr w:type="spellEnd"/>
            <w:r w:rsidRPr="00D32186">
              <w:rPr>
                <w:rFonts w:eastAsia="Times New Roman" w:cstheme="minorHAnsi"/>
                <w:lang w:val="en-US" w:eastAsia="pl-PL"/>
              </w:rPr>
              <w:t>.</w:t>
            </w:r>
          </w:p>
          <w:p w14:paraId="282DBA24"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uwierzytelnianie 802.1X urządzeń końcowych i tożsamości.</w:t>
            </w:r>
          </w:p>
          <w:p w14:paraId="7D4ACFB7"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uwierzytelnianie SNMP Trap urządzeń końcowych.</w:t>
            </w:r>
          </w:p>
          <w:p w14:paraId="3A0F9B1D" w14:textId="77777777" w:rsidR="00170F8C" w:rsidRPr="00D32186" w:rsidRDefault="00170F8C" w:rsidP="00455AFB">
            <w:pPr>
              <w:numPr>
                <w:ilvl w:val="0"/>
                <w:numId w:val="35"/>
              </w:numPr>
              <w:spacing w:after="200" w:line="276" w:lineRule="auto"/>
              <w:contextualSpacing/>
              <w:jc w:val="both"/>
              <w:rPr>
                <w:rFonts w:eastAsia="Times New Roman" w:cstheme="minorHAnsi"/>
                <w:lang w:val="en-US" w:eastAsia="pl-PL"/>
              </w:rPr>
            </w:pPr>
            <w:r w:rsidRPr="00D32186">
              <w:rPr>
                <w:rFonts w:eastAsia="Times New Roman" w:cstheme="minorHAnsi"/>
                <w:lang w:eastAsia="pl-PL"/>
              </w:rPr>
              <w:t xml:space="preserve">System musi wspierać implementację protokołu 802.1X z różnymi suplikantami (min. </w:t>
            </w:r>
            <w:r w:rsidRPr="00D32186">
              <w:rPr>
                <w:rFonts w:eastAsia="Times New Roman" w:cstheme="minorHAnsi"/>
                <w:lang w:val="en-US" w:eastAsia="pl-PL"/>
              </w:rPr>
              <w:t xml:space="preserve">Windows XP, Windows Vista, Windows 7, Windows 8 </w:t>
            </w:r>
            <w:proofErr w:type="spellStart"/>
            <w:r w:rsidRPr="00D32186">
              <w:rPr>
                <w:rFonts w:eastAsia="Times New Roman" w:cstheme="minorHAnsi"/>
                <w:lang w:val="en-US" w:eastAsia="pl-PL"/>
              </w:rPr>
              <w:t>i</w:t>
            </w:r>
            <w:proofErr w:type="spellEnd"/>
            <w:r w:rsidRPr="00D32186">
              <w:rPr>
                <w:rFonts w:eastAsia="Times New Roman" w:cstheme="minorHAnsi"/>
                <w:lang w:val="en-US" w:eastAsia="pl-PL"/>
              </w:rPr>
              <w:t xml:space="preserve"> 8.1, Windows 10, Windows 11, Apple Mac OS X Supplicant, Apple iOS Supplicant, Google Android Supplicant, Ubuntu Supplicant).</w:t>
            </w:r>
          </w:p>
          <w:p w14:paraId="03BE764A"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tworzenie polityk uwierzytelniania opartych o złożone reguły:</w:t>
            </w:r>
          </w:p>
          <w:p w14:paraId="3CCCA4B0"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Tożsamość/Urządzenie końcowe,</w:t>
            </w:r>
          </w:p>
          <w:p w14:paraId="11D6C96F"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Grupa tożsamości/urządzeń końcowych,</w:t>
            </w:r>
          </w:p>
          <w:p w14:paraId="77FA6476"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bookmarkStart w:id="18" w:name="OLE_LINK15"/>
            <w:bookmarkStart w:id="19" w:name="OLE_LINK16"/>
            <w:r w:rsidRPr="00D32186">
              <w:rPr>
                <w:rFonts w:eastAsia="Times New Roman" w:cstheme="minorHAnsi"/>
                <w:lang w:eastAsia="pl-PL"/>
              </w:rPr>
              <w:t>Parametry urządzeń końcowych, min: system operacyjny, wersja</w:t>
            </w:r>
            <w:bookmarkEnd w:id="18"/>
            <w:bookmarkEnd w:id="19"/>
            <w:r w:rsidRPr="00D32186">
              <w:rPr>
                <w:rFonts w:eastAsia="Times New Roman" w:cstheme="minorHAnsi"/>
                <w:lang w:eastAsia="pl-PL"/>
              </w:rPr>
              <w:t>,</w:t>
            </w:r>
          </w:p>
          <w:p w14:paraId="5BED0B76"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Atrybuty Active Directory,</w:t>
            </w:r>
          </w:p>
          <w:p w14:paraId="2FDD8CCD"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bookmarkStart w:id="20" w:name="OLE_LINK19"/>
            <w:bookmarkStart w:id="21" w:name="OLE_LINK20"/>
            <w:r w:rsidRPr="00D32186">
              <w:rPr>
                <w:rFonts w:eastAsia="Times New Roman" w:cstheme="minorHAnsi"/>
                <w:lang w:eastAsia="pl-PL"/>
              </w:rPr>
              <w:t xml:space="preserve">Jednostka organizacyjna </w:t>
            </w:r>
            <w:bookmarkEnd w:id="20"/>
            <w:bookmarkEnd w:id="21"/>
            <w:r w:rsidRPr="00D32186">
              <w:rPr>
                <w:rFonts w:eastAsia="Times New Roman" w:cstheme="minorHAnsi"/>
                <w:lang w:eastAsia="pl-PL"/>
              </w:rPr>
              <w:t>tożsamości/urządzeń końcowych,</w:t>
            </w:r>
          </w:p>
          <w:p w14:paraId="616F73A1"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Urządzenia sieciowe sieci przewodowej, bezprzewodowej,</w:t>
            </w:r>
          </w:p>
          <w:p w14:paraId="0BB3DB8E"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Grupy urządzeń sieciowych,</w:t>
            </w:r>
          </w:p>
          <w:p w14:paraId="0DFA97ED"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Porty urządzeń sieciowych,</w:t>
            </w:r>
          </w:p>
          <w:p w14:paraId="61A3218F"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Grupy portów urządzeń sieciowych,</w:t>
            </w:r>
          </w:p>
          <w:p w14:paraId="4A4B4935"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Jednostka organizacyjna portów,</w:t>
            </w:r>
          </w:p>
          <w:p w14:paraId="4544636D"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Punkty dostępowe (AP) i/lub nazwa sieci bezprzewodowej (SSID),</w:t>
            </w:r>
          </w:p>
          <w:p w14:paraId="6BA71906"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Data, czas ważności polityki,</w:t>
            </w:r>
          </w:p>
          <w:p w14:paraId="0477DF83"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Wewnętrzny </w:t>
            </w: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w:t>
            </w:r>
          </w:p>
          <w:p w14:paraId="05C66076" w14:textId="77777777" w:rsidR="00170F8C" w:rsidRPr="00D32186" w:rsidRDefault="00170F8C" w:rsidP="00455AFB">
            <w:pPr>
              <w:numPr>
                <w:ilvl w:val="1"/>
                <w:numId w:val="47"/>
              </w:numPr>
              <w:spacing w:after="200" w:line="276" w:lineRule="auto"/>
              <w:contextualSpacing/>
              <w:jc w:val="both"/>
              <w:rPr>
                <w:rFonts w:eastAsia="Times New Roman" w:cstheme="minorHAnsi"/>
                <w:lang w:eastAsia="pl-PL"/>
              </w:rPr>
            </w:pPr>
            <w:r w:rsidRPr="00D32186">
              <w:rPr>
                <w:rFonts w:eastAsia="Times New Roman" w:cstheme="minorHAnsi"/>
                <w:lang w:eastAsia="pl-PL"/>
              </w:rPr>
              <w:t>Metoda autoryzacji.</w:t>
            </w:r>
          </w:p>
          <w:p w14:paraId="266F475D"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przypisywanie sieci VLAN i/lub atrybutów RADIUS zwrotnych VSA podczas etapu autoryzacji, np.: ACL, </w:t>
            </w:r>
            <w:proofErr w:type="spellStart"/>
            <w:r w:rsidRPr="00D32186">
              <w:rPr>
                <w:rFonts w:eastAsia="Times New Roman" w:cstheme="minorHAnsi"/>
                <w:lang w:eastAsia="pl-PL"/>
              </w:rPr>
              <w:t>Quality</w:t>
            </w:r>
            <w:proofErr w:type="spellEnd"/>
            <w:r w:rsidRPr="00D32186">
              <w:rPr>
                <w:rFonts w:eastAsia="Times New Roman" w:cstheme="minorHAnsi"/>
                <w:lang w:eastAsia="pl-PL"/>
              </w:rPr>
              <w:t xml:space="preserve"> of Service, co najmniej następujących producentów: Cisco Networks, Aruba Networks, Extreme Networks, Hewlett Packard Enterprise, </w:t>
            </w:r>
            <w:proofErr w:type="spellStart"/>
            <w:r w:rsidRPr="00D32186">
              <w:rPr>
                <w:rFonts w:eastAsia="Times New Roman" w:cstheme="minorHAnsi"/>
                <w:lang w:eastAsia="pl-PL"/>
              </w:rPr>
              <w:t>Juniper</w:t>
            </w:r>
            <w:proofErr w:type="spellEnd"/>
            <w:r w:rsidRPr="00D32186">
              <w:rPr>
                <w:rFonts w:eastAsia="Times New Roman" w:cstheme="minorHAnsi"/>
                <w:lang w:eastAsia="pl-PL"/>
              </w:rPr>
              <w:t xml:space="preserve"> Networks, </w:t>
            </w:r>
            <w:proofErr w:type="spellStart"/>
            <w:r w:rsidRPr="00D32186">
              <w:rPr>
                <w:rFonts w:eastAsia="Times New Roman" w:cstheme="minorHAnsi"/>
                <w:lang w:eastAsia="pl-PL"/>
              </w:rPr>
              <w:t>Ruckus</w:t>
            </w:r>
            <w:proofErr w:type="spellEnd"/>
            <w:r w:rsidRPr="00D32186">
              <w:rPr>
                <w:rFonts w:eastAsia="Times New Roman" w:cstheme="minorHAnsi"/>
                <w:lang w:eastAsia="pl-PL"/>
              </w:rPr>
              <w:t xml:space="preserve"> Networks, </w:t>
            </w:r>
            <w:proofErr w:type="spellStart"/>
            <w:r w:rsidRPr="00D32186">
              <w:rPr>
                <w:rFonts w:eastAsia="Times New Roman" w:cstheme="minorHAnsi"/>
                <w:lang w:eastAsia="pl-PL"/>
              </w:rPr>
              <w:t>MicroTik</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Ubiquiti</w:t>
            </w:r>
            <w:proofErr w:type="spellEnd"/>
            <w:r w:rsidRPr="00D32186">
              <w:rPr>
                <w:rFonts w:eastAsia="Times New Roman" w:cstheme="minorHAnsi"/>
                <w:lang w:eastAsia="pl-PL"/>
              </w:rPr>
              <w:t xml:space="preserve"> Networks.</w:t>
            </w:r>
          </w:p>
          <w:p w14:paraId="161192FB"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wspierać funkcjonalność </w:t>
            </w:r>
            <w:r w:rsidRPr="00D32186">
              <w:rPr>
                <w:rFonts w:eastAsia="Times New Roman" w:cstheme="minorHAnsi"/>
                <w:i/>
                <w:iCs/>
                <w:lang w:eastAsia="pl-PL"/>
              </w:rPr>
              <w:t xml:space="preserve">IP-to-ID </w:t>
            </w:r>
            <w:proofErr w:type="spellStart"/>
            <w:r w:rsidRPr="00D32186">
              <w:rPr>
                <w:rFonts w:eastAsia="Times New Roman" w:cstheme="minorHAnsi"/>
                <w:i/>
                <w:iCs/>
                <w:lang w:eastAsia="pl-PL"/>
              </w:rPr>
              <w:t>Mapping</w:t>
            </w:r>
            <w:proofErr w:type="spellEnd"/>
            <w:r w:rsidRPr="00D32186">
              <w:rPr>
                <w:rFonts w:eastAsia="Times New Roman" w:cstheme="minorHAnsi"/>
                <w:lang w:eastAsia="pl-PL"/>
              </w:rPr>
              <w:t>, polegającą na łączeniu tożsamości, adresu IP, adresu MAC.</w:t>
            </w:r>
          </w:p>
          <w:p w14:paraId="3B4052A5"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bookmarkStart w:id="22" w:name="OLE_LINK1"/>
            <w:bookmarkStart w:id="23" w:name="OLE_LINK2"/>
            <w:r w:rsidRPr="00D32186">
              <w:rPr>
                <w:rFonts w:eastAsia="Times New Roman" w:cstheme="minorHAnsi"/>
                <w:lang w:eastAsia="pl-PL"/>
              </w:rPr>
              <w:t xml:space="preserve">System musi wspierać funkcjonalność auto rejestracji, </w:t>
            </w:r>
            <w:r w:rsidRPr="00D32186">
              <w:rPr>
                <w:rFonts w:eastAsia="Times New Roman" w:cstheme="minorHAnsi"/>
                <w:lang w:eastAsia="pl-PL"/>
              </w:rPr>
              <w:lastRenderedPageBreak/>
              <w:t>polegającą na łączeniu tożsamości, urządzenia końcowego, adresu MAC podczas etapu autoryzacji</w:t>
            </w:r>
            <w:bookmarkEnd w:id="22"/>
            <w:bookmarkEnd w:id="23"/>
            <w:r w:rsidRPr="00D32186">
              <w:rPr>
                <w:rFonts w:eastAsia="Times New Roman" w:cstheme="minorHAnsi"/>
                <w:lang w:eastAsia="pl-PL"/>
              </w:rPr>
              <w:t>, minimum za pomocą mechanizmów SNMP, DHCP, NMAP, WMI.</w:t>
            </w:r>
          </w:p>
          <w:p w14:paraId="2DAF44E8"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możliwość wdrażania polityk w całej sieci za pomocą jednej konsoli.</w:t>
            </w:r>
          </w:p>
          <w:p w14:paraId="37F33E44"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lokalną bazę tożsamości, tworzoną w oparciu o pojedynczą tożsamość i/lub w postaci zbiorczego pliku w formacie CSV.</w:t>
            </w:r>
          </w:p>
          <w:p w14:paraId="09A88335"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lokalną bazę urządzeń końcowych, tworzoną w oparciu o pojedynczy obiekt i/lub w postaci zbiorczego pliku w formacie CSV.</w:t>
            </w:r>
          </w:p>
          <w:p w14:paraId="20BE4D31"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konfigurację czasu ważności hasła dla tożsamości gościnnych w dniach.</w:t>
            </w:r>
          </w:p>
          <w:p w14:paraId="3FA40879"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umożliwiać tworzenie hasła dnia, dla tożsamości zarejestrowanych przez wewnętrzny </w:t>
            </w:r>
            <w:proofErr w:type="spellStart"/>
            <w:r w:rsidRPr="00D32186">
              <w:rPr>
                <w:rFonts w:eastAsia="Times New Roman" w:cstheme="minorHAnsi"/>
                <w:lang w:eastAsia="pl-PL"/>
              </w:rPr>
              <w:t>Captive</w:t>
            </w:r>
            <w:proofErr w:type="spellEnd"/>
            <w:r w:rsidRPr="00D32186">
              <w:rPr>
                <w:rFonts w:eastAsia="Times New Roman" w:cstheme="minorHAnsi"/>
                <w:lang w:eastAsia="pl-PL"/>
              </w:rPr>
              <w:t xml:space="preserve"> portal.</w:t>
            </w:r>
          </w:p>
          <w:p w14:paraId="12E5E23A"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lokalną bazę urządzeń końcowych, tworzoną w oparciu o urządzenie końcowe i/lub w postaci zbiorczego pliku w formacie CSV. Lokalna baza urządzeń końcowych musi być tworzona per urządzenie końcowe na podstawie unikalnego adresu MAC.</w:t>
            </w:r>
          </w:p>
          <w:p w14:paraId="18247D80" w14:textId="77777777" w:rsidR="00170F8C" w:rsidRPr="00D32186" w:rsidRDefault="00170F8C" w:rsidP="00455AFB">
            <w:pPr>
              <w:numPr>
                <w:ilvl w:val="0"/>
                <w:numId w:val="35"/>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wspierać uwierzytelnienie urządzeń końcowych na podstawie zawartych w lokalnej bazie adresów MAC.</w:t>
            </w:r>
          </w:p>
          <w:p w14:paraId="4AEF5457" w14:textId="77777777" w:rsidR="00170F8C" w:rsidRPr="00D32186" w:rsidRDefault="00170F8C" w:rsidP="00455AFB">
            <w:pPr>
              <w:numPr>
                <w:ilvl w:val="0"/>
                <w:numId w:val="35"/>
              </w:numPr>
              <w:spacing w:after="0" w:line="240" w:lineRule="auto"/>
              <w:ind w:left="714" w:hanging="357"/>
              <w:contextualSpacing/>
              <w:jc w:val="both"/>
              <w:rPr>
                <w:rFonts w:eastAsia="Times New Roman" w:cstheme="minorHAnsi"/>
                <w:bCs/>
                <w:color w:val="000000"/>
                <w:shd w:val="clear" w:color="auto" w:fill="FFFFFF"/>
                <w:lang w:eastAsia="pl-PL"/>
              </w:rPr>
            </w:pPr>
            <w:r w:rsidRPr="00D32186">
              <w:rPr>
                <w:rFonts w:eastAsia="Times New Roman" w:cstheme="minorHAnsi"/>
                <w:lang w:eastAsia="pl-PL"/>
              </w:rPr>
              <w:t xml:space="preserve">System musi wspierać funkcjonalność różnych typów autoryzacji na pojedynczym porcie urządzenia sieciowego: min. autoryzację pojedynczą, autoryzację wielokrotną, uwierzytelnianie urządzeń typu Voice VLAN, równoczesną obsługę różnych typów autoryzacji skonfigurowanych na porcie i/lub autoryzację poprzez portal www. </w:t>
            </w:r>
          </w:p>
          <w:p w14:paraId="5A837A53" w14:textId="77777777" w:rsidR="00170F8C" w:rsidRPr="00D32186" w:rsidRDefault="00170F8C" w:rsidP="00455AFB">
            <w:pPr>
              <w:numPr>
                <w:ilvl w:val="0"/>
                <w:numId w:val="35"/>
              </w:numPr>
              <w:spacing w:after="0" w:line="240" w:lineRule="auto"/>
              <w:ind w:left="714" w:hanging="357"/>
              <w:contextualSpacing/>
              <w:jc w:val="both"/>
              <w:rPr>
                <w:rFonts w:eastAsia="Times New Roman" w:cstheme="minorHAnsi"/>
                <w:bCs/>
                <w:color w:val="000000"/>
                <w:shd w:val="clear" w:color="auto" w:fill="FFFFFF"/>
                <w:lang w:eastAsia="pl-PL"/>
              </w:rPr>
            </w:pPr>
            <w:r w:rsidRPr="00D32186">
              <w:rPr>
                <w:rFonts w:eastAsia="Times New Roman" w:cstheme="minorHAnsi"/>
                <w:bCs/>
                <w:color w:val="000000"/>
                <w:shd w:val="clear" w:color="auto" w:fill="FFFFFF"/>
                <w:lang w:eastAsia="pl-PL"/>
              </w:rPr>
              <w:t>System musi umożliwiać integrację z EDUROAM w zakresie autoryzacji użytkowników.</w:t>
            </w:r>
          </w:p>
          <w:p w14:paraId="00F8B180" w14:textId="77777777" w:rsidR="00170F8C" w:rsidRPr="00D32186" w:rsidRDefault="00170F8C" w:rsidP="00455AFB">
            <w:pPr>
              <w:numPr>
                <w:ilvl w:val="0"/>
                <w:numId w:val="35"/>
              </w:numPr>
              <w:spacing w:after="0" w:line="240" w:lineRule="auto"/>
              <w:contextualSpacing/>
              <w:jc w:val="both"/>
              <w:rPr>
                <w:rFonts w:eastAsia="Times New Roman" w:cstheme="minorHAnsi"/>
                <w:bCs/>
                <w:color w:val="000000"/>
                <w:shd w:val="clear" w:color="auto" w:fill="FFFFFF"/>
                <w:lang w:eastAsia="pl-PL"/>
              </w:rPr>
            </w:pPr>
            <w:r w:rsidRPr="00D32186">
              <w:rPr>
                <w:rFonts w:eastAsia="Times New Roman" w:cstheme="minorHAnsi"/>
                <w:bCs/>
                <w:color w:val="000000"/>
                <w:shd w:val="clear" w:color="auto" w:fill="FFFFFF"/>
                <w:lang w:eastAsia="pl-PL"/>
              </w:rPr>
              <w:t>System musi umożliwiać przesyłanie zwrotnych parametrów do systemów zewnętrznych i/lub urządzeń sieciowych za pomocą protokołu min. HTTP zawierających min. informacje o identyfikatorze tożsamości, adresie MAC oraz IP.</w:t>
            </w:r>
          </w:p>
          <w:p w14:paraId="5FBE2BD4" w14:textId="77777777" w:rsidR="00170F8C" w:rsidRPr="00D32186" w:rsidRDefault="00170F8C" w:rsidP="008A5022">
            <w:pPr>
              <w:widowControl w:val="0"/>
              <w:tabs>
                <w:tab w:val="left" w:pos="731"/>
              </w:tabs>
              <w:spacing w:after="0" w:line="274" w:lineRule="exact"/>
              <w:ind w:left="720" w:right="20"/>
              <w:jc w:val="both"/>
              <w:rPr>
                <w:rFonts w:eastAsia="Times New Roman" w:cstheme="minorHAnsi"/>
              </w:rPr>
            </w:pPr>
          </w:p>
        </w:tc>
        <w:tc>
          <w:tcPr>
            <w:tcW w:w="894" w:type="pct"/>
          </w:tcPr>
          <w:p w14:paraId="1DA443ED" w14:textId="77777777" w:rsidR="00170F8C" w:rsidRPr="00D32186" w:rsidRDefault="00170F8C" w:rsidP="008A5022">
            <w:pPr>
              <w:spacing w:after="0" w:line="276" w:lineRule="auto"/>
              <w:jc w:val="both"/>
              <w:rPr>
                <w:rFonts w:eastAsia="Times New Roman" w:cstheme="minorHAnsi"/>
              </w:rPr>
            </w:pPr>
          </w:p>
        </w:tc>
      </w:tr>
      <w:tr w:rsidR="00170F8C" w:rsidRPr="00D32186" w14:paraId="441741CC"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30D81A2E" w14:textId="77777777" w:rsidR="00170F8C" w:rsidRPr="00D32186" w:rsidRDefault="00170F8C" w:rsidP="008A5022">
            <w:pPr>
              <w:rPr>
                <w:rFonts w:eastAsia="Calibri" w:cstheme="minorHAnsi"/>
                <w:b/>
              </w:rPr>
            </w:pPr>
            <w:r w:rsidRPr="00D32186">
              <w:rPr>
                <w:rFonts w:eastAsia="Calibri" w:cstheme="minorHAnsi"/>
                <w:b/>
              </w:rPr>
              <w:lastRenderedPageBreak/>
              <w:t>Obsługa serwerów certyfikatów CA</w:t>
            </w:r>
          </w:p>
        </w:tc>
        <w:tc>
          <w:tcPr>
            <w:tcW w:w="2922" w:type="pct"/>
            <w:tcBorders>
              <w:top w:val="single" w:sz="4" w:space="0" w:color="000000"/>
              <w:left w:val="single" w:sz="4" w:space="0" w:color="000000"/>
              <w:bottom w:val="single" w:sz="4" w:space="0" w:color="000000"/>
              <w:right w:val="single" w:sz="4" w:space="0" w:color="000000"/>
            </w:tcBorders>
            <w:vAlign w:val="center"/>
          </w:tcPr>
          <w:p w14:paraId="6D713292" w14:textId="77777777" w:rsidR="00170F8C" w:rsidRPr="00D32186" w:rsidRDefault="00170F8C" w:rsidP="00455AFB">
            <w:pPr>
              <w:numPr>
                <w:ilvl w:val="0"/>
                <w:numId w:val="36"/>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funkcjonalność zintegrowanego serwera certyfikacji CA (</w:t>
            </w:r>
            <w:proofErr w:type="spellStart"/>
            <w:r w:rsidRPr="00D32186">
              <w:rPr>
                <w:rFonts w:eastAsia="Times New Roman" w:cstheme="minorHAnsi"/>
                <w:lang w:eastAsia="pl-PL"/>
              </w:rPr>
              <w:t>Certificate</w:t>
            </w:r>
            <w:proofErr w:type="spellEnd"/>
            <w:r w:rsidRPr="00D32186">
              <w:rPr>
                <w:rFonts w:eastAsia="Times New Roman" w:cstheme="minorHAnsi"/>
                <w:lang w:eastAsia="pl-PL"/>
              </w:rPr>
              <w:t xml:space="preserve"> Authority) oraz zapewniać współpracę z zewnętrznymi serwerami CA.</w:t>
            </w:r>
          </w:p>
          <w:p w14:paraId="2AADFF68" w14:textId="77777777" w:rsidR="00170F8C" w:rsidRPr="00D32186" w:rsidRDefault="00170F8C" w:rsidP="00455AFB">
            <w:pPr>
              <w:numPr>
                <w:ilvl w:val="0"/>
                <w:numId w:val="36"/>
              </w:numPr>
              <w:spacing w:after="200" w:line="276" w:lineRule="auto"/>
              <w:contextualSpacing/>
              <w:jc w:val="both"/>
              <w:rPr>
                <w:rFonts w:eastAsia="Times New Roman" w:cstheme="minorHAnsi"/>
                <w:lang w:eastAsia="pl-PL"/>
              </w:rPr>
            </w:pPr>
            <w:r w:rsidRPr="00D32186">
              <w:rPr>
                <w:rFonts w:eastAsia="Times New Roman" w:cstheme="minorHAnsi"/>
                <w:lang w:eastAsia="pl-PL"/>
              </w:rPr>
              <w:t>Funkcja CA zintegrowana oraz zewnętrzna musi zapewniać przynajmniej następujące funkcjonalności:</w:t>
            </w:r>
          </w:p>
          <w:p w14:paraId="702BEFB3" w14:textId="77777777" w:rsidR="00170F8C" w:rsidRPr="00D32186" w:rsidRDefault="00170F8C" w:rsidP="00455AFB">
            <w:pPr>
              <w:numPr>
                <w:ilvl w:val="1"/>
                <w:numId w:val="48"/>
              </w:numPr>
              <w:spacing w:after="200" w:line="276" w:lineRule="auto"/>
              <w:contextualSpacing/>
              <w:jc w:val="both"/>
              <w:rPr>
                <w:rFonts w:eastAsia="Times New Roman" w:cstheme="minorHAnsi"/>
                <w:lang w:eastAsia="pl-PL"/>
              </w:rPr>
            </w:pPr>
            <w:r w:rsidRPr="00D32186">
              <w:rPr>
                <w:rFonts w:eastAsia="Times New Roman" w:cstheme="minorHAnsi"/>
                <w:lang w:eastAsia="pl-PL"/>
              </w:rPr>
              <w:lastRenderedPageBreak/>
              <w:t>możliwość generowania i podpisywania certyfikatów dla tożsamości i urządzeń końcowych.</w:t>
            </w:r>
          </w:p>
          <w:p w14:paraId="6097ABB3" w14:textId="77777777" w:rsidR="00170F8C" w:rsidRPr="00D32186" w:rsidRDefault="00170F8C" w:rsidP="00455AFB">
            <w:pPr>
              <w:numPr>
                <w:ilvl w:val="1"/>
                <w:numId w:val="48"/>
              </w:numPr>
              <w:spacing w:after="200" w:line="276" w:lineRule="auto"/>
              <w:contextualSpacing/>
              <w:jc w:val="both"/>
              <w:rPr>
                <w:rFonts w:eastAsia="Times New Roman" w:cstheme="minorHAnsi"/>
                <w:lang w:eastAsia="pl-PL"/>
              </w:rPr>
            </w:pPr>
            <w:r w:rsidRPr="00D32186">
              <w:rPr>
                <w:rFonts w:eastAsia="Times New Roman" w:cstheme="minorHAnsi"/>
                <w:lang w:eastAsia="pl-PL"/>
              </w:rPr>
              <w:t>możliwość bezpiecznego przechowywania certyfikatów tożsamości i urządzeń końcowych.</w:t>
            </w:r>
          </w:p>
          <w:p w14:paraId="35A2CDAA" w14:textId="77777777" w:rsidR="00170F8C" w:rsidRPr="00D32186" w:rsidRDefault="00170F8C" w:rsidP="00455AFB">
            <w:pPr>
              <w:numPr>
                <w:ilvl w:val="1"/>
                <w:numId w:val="48"/>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Możliwość generowanie certyfikatów za pomocą protokołu SCEP (Simple </w:t>
            </w:r>
            <w:proofErr w:type="spellStart"/>
            <w:r w:rsidRPr="00D32186">
              <w:rPr>
                <w:rFonts w:eastAsia="Times New Roman" w:cstheme="minorHAnsi"/>
                <w:lang w:eastAsia="pl-PL"/>
              </w:rPr>
              <w:t>Certificate</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Enrollment</w:t>
            </w:r>
            <w:proofErr w:type="spellEnd"/>
            <w:r w:rsidRPr="00D32186">
              <w:rPr>
                <w:rFonts w:eastAsia="Times New Roman" w:cstheme="minorHAnsi"/>
                <w:lang w:eastAsia="pl-PL"/>
              </w:rPr>
              <w:t xml:space="preserve"> </w:t>
            </w:r>
            <w:proofErr w:type="spellStart"/>
            <w:r w:rsidRPr="00D32186">
              <w:rPr>
                <w:rFonts w:eastAsia="Times New Roman" w:cstheme="minorHAnsi"/>
                <w:lang w:eastAsia="pl-PL"/>
              </w:rPr>
              <w:t>Protocol</w:t>
            </w:r>
            <w:proofErr w:type="spellEnd"/>
            <w:r w:rsidRPr="00D32186">
              <w:rPr>
                <w:rFonts w:eastAsia="Times New Roman" w:cstheme="minorHAnsi"/>
                <w:lang w:eastAsia="pl-PL"/>
              </w:rPr>
              <w:t>).</w:t>
            </w:r>
          </w:p>
          <w:p w14:paraId="41B8D237" w14:textId="77777777" w:rsidR="00170F8C" w:rsidRPr="00D32186" w:rsidRDefault="00170F8C" w:rsidP="00455AFB">
            <w:pPr>
              <w:numPr>
                <w:ilvl w:val="1"/>
                <w:numId w:val="48"/>
              </w:numPr>
              <w:spacing w:after="200" w:line="276" w:lineRule="auto"/>
              <w:contextualSpacing/>
              <w:jc w:val="both"/>
              <w:rPr>
                <w:rFonts w:eastAsia="Times New Roman" w:cstheme="minorHAnsi"/>
                <w:lang w:val="en-US" w:eastAsia="pl-PL"/>
              </w:rPr>
            </w:pPr>
            <w:proofErr w:type="spellStart"/>
            <w:r w:rsidRPr="00D32186">
              <w:rPr>
                <w:rFonts w:eastAsia="Times New Roman" w:cstheme="minorHAnsi"/>
                <w:lang w:val="en-US" w:eastAsia="pl-PL"/>
              </w:rPr>
              <w:t>usługę</w:t>
            </w:r>
            <w:proofErr w:type="spellEnd"/>
            <w:r w:rsidRPr="00D32186">
              <w:rPr>
                <w:rFonts w:eastAsia="Times New Roman" w:cstheme="minorHAnsi"/>
                <w:lang w:val="en-US" w:eastAsia="pl-PL"/>
              </w:rPr>
              <w:t> OCSP (Online Certificate Status Protocol).</w:t>
            </w:r>
          </w:p>
          <w:p w14:paraId="6A65718D" w14:textId="77777777" w:rsidR="00170F8C" w:rsidRPr="00D32186" w:rsidRDefault="00170F8C" w:rsidP="008A5022">
            <w:pPr>
              <w:spacing w:after="200" w:line="276" w:lineRule="auto"/>
              <w:contextualSpacing/>
              <w:jc w:val="both"/>
              <w:rPr>
                <w:rFonts w:eastAsia="Times New Roman" w:cstheme="minorHAnsi"/>
                <w:lang w:val="en-US" w:eastAsia="pl-PL"/>
              </w:rPr>
            </w:pPr>
          </w:p>
        </w:tc>
        <w:tc>
          <w:tcPr>
            <w:tcW w:w="894" w:type="pct"/>
          </w:tcPr>
          <w:p w14:paraId="50C22BCD" w14:textId="77777777" w:rsidR="00170F8C" w:rsidRPr="00D32186" w:rsidRDefault="00170F8C" w:rsidP="008A5022">
            <w:pPr>
              <w:spacing w:after="0" w:line="276" w:lineRule="auto"/>
              <w:jc w:val="both"/>
              <w:rPr>
                <w:rFonts w:eastAsia="Times New Roman" w:cstheme="minorHAnsi"/>
                <w:lang w:val="en-US"/>
              </w:rPr>
            </w:pPr>
          </w:p>
        </w:tc>
      </w:tr>
      <w:tr w:rsidR="00170F8C" w:rsidRPr="00D32186" w14:paraId="0FA7A1E9"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4B43FF48" w14:textId="77777777" w:rsidR="00170F8C" w:rsidRPr="00D32186" w:rsidRDefault="00170F8C" w:rsidP="008A5022">
            <w:pPr>
              <w:rPr>
                <w:rFonts w:eastAsia="Calibri" w:cstheme="minorHAnsi"/>
                <w:b/>
              </w:rPr>
            </w:pPr>
            <w:bookmarkStart w:id="24" w:name="OLE_LINK3"/>
            <w:bookmarkStart w:id="25" w:name="OLE_LINK4"/>
            <w:r w:rsidRPr="00D32186">
              <w:rPr>
                <w:rFonts w:eastAsia="Calibri" w:cstheme="minorHAnsi"/>
                <w:b/>
              </w:rPr>
              <w:t>Obsługa serwerów DHC</w:t>
            </w:r>
            <w:bookmarkEnd w:id="24"/>
            <w:bookmarkEnd w:id="25"/>
            <w:r w:rsidRPr="00D32186">
              <w:rPr>
                <w:rFonts w:eastAsia="Calibri" w:cstheme="minorHAnsi"/>
                <w:b/>
              </w:rPr>
              <w:t>P</w:t>
            </w:r>
          </w:p>
        </w:tc>
        <w:tc>
          <w:tcPr>
            <w:tcW w:w="2922" w:type="pct"/>
            <w:tcBorders>
              <w:top w:val="single" w:sz="4" w:space="0" w:color="000000"/>
              <w:left w:val="single" w:sz="4" w:space="0" w:color="000000"/>
              <w:bottom w:val="single" w:sz="4" w:space="0" w:color="000000"/>
              <w:right w:val="single" w:sz="4" w:space="0" w:color="000000"/>
            </w:tcBorders>
            <w:vAlign w:val="center"/>
          </w:tcPr>
          <w:p w14:paraId="0AA554A3" w14:textId="77777777" w:rsidR="00170F8C" w:rsidRPr="00D32186" w:rsidRDefault="00170F8C" w:rsidP="00455AFB">
            <w:pPr>
              <w:numPr>
                <w:ilvl w:val="0"/>
                <w:numId w:val="39"/>
              </w:numPr>
              <w:spacing w:after="0" w:line="240" w:lineRule="auto"/>
              <w:jc w:val="both"/>
              <w:rPr>
                <w:rFonts w:eastAsia="Calibri" w:cstheme="minorHAnsi"/>
              </w:rPr>
            </w:pPr>
            <w:r w:rsidRPr="00D32186">
              <w:rPr>
                <w:rFonts w:eastAsia="Calibri" w:cstheme="minorHAnsi"/>
              </w:rPr>
              <w:t>System musi posiadać funkcję zintegrowanego serwera DHCP.</w:t>
            </w:r>
          </w:p>
          <w:p w14:paraId="03AC9EC6" w14:textId="77777777" w:rsidR="00170F8C" w:rsidRPr="00D32186" w:rsidRDefault="00170F8C" w:rsidP="00455AFB">
            <w:pPr>
              <w:numPr>
                <w:ilvl w:val="0"/>
                <w:numId w:val="39"/>
              </w:numPr>
              <w:spacing w:after="0" w:line="240" w:lineRule="auto"/>
              <w:jc w:val="both"/>
              <w:rPr>
                <w:rFonts w:eastAsia="Calibri" w:cstheme="minorHAnsi"/>
              </w:rPr>
            </w:pPr>
            <w:r w:rsidRPr="00D32186">
              <w:rPr>
                <w:rFonts w:eastAsia="Calibri" w:cstheme="minorHAnsi"/>
              </w:rPr>
              <w:t>System musi wspierać funkcjonalność auto rejestracji, polegającą na łączeniu urządzenia końcowego, adresu MAC podczas pracy serwera DHCP.</w:t>
            </w:r>
          </w:p>
          <w:p w14:paraId="1053D631" w14:textId="77777777" w:rsidR="00170F8C" w:rsidRPr="00D32186" w:rsidRDefault="00170F8C" w:rsidP="00455AFB">
            <w:pPr>
              <w:numPr>
                <w:ilvl w:val="0"/>
                <w:numId w:val="39"/>
              </w:numPr>
              <w:spacing w:after="0" w:line="240" w:lineRule="auto"/>
              <w:jc w:val="both"/>
              <w:rPr>
                <w:rFonts w:eastAsia="Calibri" w:cstheme="minorHAnsi"/>
              </w:rPr>
            </w:pPr>
            <w:r w:rsidRPr="00D32186">
              <w:rPr>
                <w:rFonts w:eastAsia="Calibri" w:cstheme="minorHAnsi"/>
              </w:rPr>
              <w:t>System musi zapewniać przynajmniej następujące funkcjonalności serwera DHCP:</w:t>
            </w:r>
          </w:p>
          <w:p w14:paraId="7B4CDB7B"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Uruchamianie usługi dla wybranych podsieci,</w:t>
            </w:r>
          </w:p>
          <w:p w14:paraId="4E8CFB0A"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Przypisanie ustalonego adresu IP dla adresu MAC.</w:t>
            </w:r>
          </w:p>
          <w:p w14:paraId="11878421"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Przypisanie różnych adresów IP dla konkretnego adresu MAC z różnych podsieci,</w:t>
            </w:r>
          </w:p>
          <w:p w14:paraId="16E4A322"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Możliwość zwracania adresów IP wyłącznie dla wybranej i wcześniej zdefiniowanej grupy adresów MAC,</w:t>
            </w:r>
          </w:p>
          <w:p w14:paraId="5C530B38"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Możliwość określania braku dostępu dla wybranych adresów MAC,</w:t>
            </w:r>
          </w:p>
          <w:p w14:paraId="78E24233"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 xml:space="preserve">Monitoring obciążenia puli dynamicznych, poziomu </w:t>
            </w:r>
            <w:proofErr w:type="spellStart"/>
            <w:r w:rsidRPr="00D32186">
              <w:rPr>
                <w:rFonts w:eastAsia="Calibri" w:cstheme="minorHAnsi"/>
              </w:rPr>
              <w:t>decline</w:t>
            </w:r>
            <w:proofErr w:type="spellEnd"/>
            <w:r w:rsidRPr="00D32186">
              <w:rPr>
                <w:rFonts w:eastAsia="Calibri" w:cstheme="minorHAnsi"/>
              </w:rPr>
              <w:t>, braku konfiguracji, ograniczenia dla zdefiniowanej grupy adresów MAC,</w:t>
            </w:r>
          </w:p>
          <w:p w14:paraId="1B129D15"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Możliwość ustawienia dodatkowych parametrów zwrotnych przesyłanych przez serwer DHCP,</w:t>
            </w:r>
          </w:p>
          <w:p w14:paraId="34210087"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Możliwość podglądu aktualnego obciążenia podsieci w widoku graficznym adresacji IP dla przydziału statycznego i dynamicznego,</w:t>
            </w:r>
          </w:p>
          <w:p w14:paraId="711E02F9"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Możliwość zmiany przydziału dynamicznego na statyczny bez restartu usługi,</w:t>
            </w:r>
          </w:p>
          <w:p w14:paraId="2764F2AF" w14:textId="77777777" w:rsidR="00170F8C" w:rsidRPr="00D32186" w:rsidRDefault="00170F8C" w:rsidP="00455AFB">
            <w:pPr>
              <w:numPr>
                <w:ilvl w:val="1"/>
                <w:numId w:val="49"/>
              </w:numPr>
              <w:spacing w:after="0" w:line="240" w:lineRule="auto"/>
              <w:jc w:val="both"/>
              <w:rPr>
                <w:rFonts w:eastAsia="Calibri" w:cstheme="minorHAnsi"/>
              </w:rPr>
            </w:pPr>
            <w:r w:rsidRPr="00D32186">
              <w:rPr>
                <w:rFonts w:eastAsia="Calibri" w:cstheme="minorHAnsi"/>
              </w:rPr>
              <w:t>Dokonywanie zmian bez konieczności wyłączania usług.</w:t>
            </w:r>
          </w:p>
          <w:p w14:paraId="66BEF086" w14:textId="77777777" w:rsidR="00170F8C" w:rsidRPr="00D32186" w:rsidRDefault="00170F8C" w:rsidP="008A5022">
            <w:pPr>
              <w:spacing w:after="200" w:line="276" w:lineRule="auto"/>
              <w:contextualSpacing/>
              <w:jc w:val="both"/>
              <w:rPr>
                <w:rFonts w:eastAsia="Times New Roman" w:cstheme="minorHAnsi"/>
                <w:lang w:eastAsia="pl-PL"/>
              </w:rPr>
            </w:pPr>
          </w:p>
        </w:tc>
        <w:tc>
          <w:tcPr>
            <w:tcW w:w="894" w:type="pct"/>
          </w:tcPr>
          <w:p w14:paraId="461E336C" w14:textId="77777777" w:rsidR="00170F8C" w:rsidRPr="00D32186" w:rsidRDefault="00170F8C" w:rsidP="008A5022">
            <w:pPr>
              <w:spacing w:after="0" w:line="276" w:lineRule="auto"/>
              <w:jc w:val="both"/>
              <w:rPr>
                <w:rFonts w:eastAsia="Times New Roman" w:cstheme="minorHAnsi"/>
              </w:rPr>
            </w:pPr>
          </w:p>
        </w:tc>
      </w:tr>
      <w:tr w:rsidR="00170F8C" w:rsidRPr="00D32186" w14:paraId="42CFCB96"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2CFB1BCC" w14:textId="77777777" w:rsidR="00170F8C" w:rsidRPr="00D32186" w:rsidRDefault="00170F8C" w:rsidP="008A5022">
            <w:pPr>
              <w:jc w:val="both"/>
              <w:rPr>
                <w:rFonts w:eastAsia="Calibri" w:cstheme="minorHAnsi"/>
                <w:b/>
              </w:rPr>
            </w:pPr>
            <w:r w:rsidRPr="00D32186">
              <w:rPr>
                <w:rFonts w:eastAsia="Calibri" w:cstheme="minorHAnsi"/>
                <w:b/>
              </w:rPr>
              <w:t>Obsługa serwerów TACACS+</w:t>
            </w:r>
          </w:p>
        </w:tc>
        <w:tc>
          <w:tcPr>
            <w:tcW w:w="2922" w:type="pct"/>
            <w:tcBorders>
              <w:top w:val="single" w:sz="4" w:space="0" w:color="000000"/>
              <w:left w:val="single" w:sz="4" w:space="0" w:color="000000"/>
              <w:bottom w:val="single" w:sz="4" w:space="0" w:color="000000"/>
              <w:right w:val="single" w:sz="4" w:space="0" w:color="000000"/>
            </w:tcBorders>
            <w:vAlign w:val="center"/>
          </w:tcPr>
          <w:p w14:paraId="386624C5" w14:textId="77777777" w:rsidR="00170F8C" w:rsidRPr="00D32186" w:rsidRDefault="00170F8C" w:rsidP="008A5022">
            <w:pPr>
              <w:jc w:val="both"/>
              <w:rPr>
                <w:rFonts w:eastAsia="Calibri" w:cstheme="minorHAnsi"/>
              </w:rPr>
            </w:pPr>
            <w:r w:rsidRPr="00D32186">
              <w:rPr>
                <w:rFonts w:eastAsia="Calibri" w:cstheme="minorHAnsi"/>
              </w:rPr>
              <w:t>System musi umożliwiać tworzenie grup uprawnień do kontroli dostępów urządzeń sieciowych:</w:t>
            </w:r>
          </w:p>
          <w:p w14:paraId="419D743B"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umożliwiać grupowanie urządzeń końcowych oraz administratorów.</w:t>
            </w:r>
          </w:p>
          <w:p w14:paraId="5080CD08"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lastRenderedPageBreak/>
              <w:t>System musi umożliwiać tworzenia haseł administratorom.</w:t>
            </w:r>
          </w:p>
          <w:p w14:paraId="78467E53"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umożliwiać tworzenie listy komend uprawnień dla administratorów</w:t>
            </w:r>
          </w:p>
          <w:p w14:paraId="43692EDD"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raportować o wszystkich wydanych komendach na kontrolowanych urządzeniach sieciowych.</w:t>
            </w:r>
          </w:p>
          <w:p w14:paraId="35379FBD"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umożliwiać zmianę hasła administratora z poziomu urządzenia sieciowego wg ustalonego czasu.</w:t>
            </w:r>
          </w:p>
          <w:p w14:paraId="31F7EC21"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umożliwiać logowanie za pomocą poświadczeń Microsoft Active Directory.</w:t>
            </w:r>
          </w:p>
          <w:p w14:paraId="0F2A78FF"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wspierać logowanie administratorów za pomocą </w:t>
            </w:r>
            <w:proofErr w:type="spellStart"/>
            <w:r w:rsidRPr="00D32186">
              <w:rPr>
                <w:rFonts w:eastAsia="Calibri" w:cstheme="minorHAnsi"/>
              </w:rPr>
              <w:t>tokenów</w:t>
            </w:r>
            <w:proofErr w:type="spellEnd"/>
            <w:r w:rsidRPr="00D32186">
              <w:rPr>
                <w:rFonts w:eastAsia="Calibri" w:cstheme="minorHAnsi"/>
              </w:rPr>
              <w:t xml:space="preserve"> OTP.</w:t>
            </w:r>
          </w:p>
          <w:p w14:paraId="6B707B4B" w14:textId="77777777" w:rsidR="00170F8C" w:rsidRPr="00D32186" w:rsidRDefault="00170F8C" w:rsidP="00455AFB">
            <w:pPr>
              <w:numPr>
                <w:ilvl w:val="0"/>
                <w:numId w:val="40"/>
              </w:numPr>
              <w:spacing w:after="0" w:line="240" w:lineRule="auto"/>
              <w:jc w:val="both"/>
              <w:rPr>
                <w:rFonts w:eastAsia="Calibri" w:cstheme="minorHAnsi"/>
              </w:rPr>
            </w:pPr>
            <w:r w:rsidRPr="00D32186">
              <w:rPr>
                <w:rFonts w:eastAsia="Calibri" w:cstheme="minorHAnsi"/>
              </w:rPr>
              <w:t>System musi umożliwiać przypisywanie atrybutów zwrotnych VSA podczas etapu autoryzacji.</w:t>
            </w:r>
          </w:p>
          <w:p w14:paraId="5536CFFA" w14:textId="77777777" w:rsidR="00170F8C" w:rsidRPr="00D32186" w:rsidRDefault="00170F8C" w:rsidP="008A5022">
            <w:pPr>
              <w:spacing w:after="0" w:line="240" w:lineRule="auto"/>
              <w:jc w:val="both"/>
              <w:rPr>
                <w:rFonts w:eastAsia="Calibri" w:cstheme="minorHAnsi"/>
              </w:rPr>
            </w:pPr>
          </w:p>
        </w:tc>
        <w:tc>
          <w:tcPr>
            <w:tcW w:w="894" w:type="pct"/>
          </w:tcPr>
          <w:p w14:paraId="32D57AAB" w14:textId="77777777" w:rsidR="00170F8C" w:rsidRPr="00D32186" w:rsidRDefault="00170F8C" w:rsidP="008A5022">
            <w:pPr>
              <w:spacing w:after="0" w:line="276" w:lineRule="auto"/>
              <w:jc w:val="both"/>
              <w:rPr>
                <w:rFonts w:eastAsia="Times New Roman" w:cstheme="minorHAnsi"/>
              </w:rPr>
            </w:pPr>
          </w:p>
        </w:tc>
      </w:tr>
      <w:tr w:rsidR="00170F8C" w:rsidRPr="00D32186" w14:paraId="6FC31B90"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38C20EB0" w14:textId="77777777" w:rsidR="00170F8C" w:rsidRPr="00D32186" w:rsidRDefault="00170F8C" w:rsidP="008A5022">
            <w:pPr>
              <w:rPr>
                <w:rFonts w:eastAsia="Calibri" w:cstheme="minorHAnsi"/>
              </w:rPr>
            </w:pPr>
            <w:r w:rsidRPr="00D32186">
              <w:rPr>
                <w:rFonts w:eastAsia="Calibri" w:cstheme="minorHAnsi"/>
                <w:b/>
              </w:rPr>
              <w:t>Raportowanie i monitoring</w:t>
            </w:r>
          </w:p>
        </w:tc>
        <w:tc>
          <w:tcPr>
            <w:tcW w:w="2922" w:type="pct"/>
            <w:tcBorders>
              <w:top w:val="single" w:sz="4" w:space="0" w:color="000000"/>
              <w:left w:val="single" w:sz="4" w:space="0" w:color="000000"/>
              <w:bottom w:val="single" w:sz="4" w:space="0" w:color="000000"/>
              <w:right w:val="single" w:sz="4" w:space="0" w:color="000000"/>
            </w:tcBorders>
            <w:vAlign w:val="center"/>
          </w:tcPr>
          <w:p w14:paraId="07BA3D93" w14:textId="77777777" w:rsidR="00170F8C" w:rsidRPr="00D32186" w:rsidRDefault="00170F8C" w:rsidP="008A5022">
            <w:pPr>
              <w:jc w:val="both"/>
              <w:rPr>
                <w:rFonts w:eastAsia="Calibri" w:cstheme="minorHAnsi"/>
              </w:rPr>
            </w:pPr>
            <w:bookmarkStart w:id="26" w:name="OLE_LINK5"/>
            <w:bookmarkStart w:id="27" w:name="OLE_LINK6"/>
            <w:r w:rsidRPr="00D32186">
              <w:rPr>
                <w:rFonts w:eastAsia="Calibri" w:cstheme="minorHAnsi"/>
              </w:rPr>
              <w:t xml:space="preserve">System musi umożliwiać generowanie raportów oraz monitoring przynajmniej następujących </w:t>
            </w:r>
            <w:bookmarkEnd w:id="26"/>
            <w:bookmarkEnd w:id="27"/>
            <w:r w:rsidRPr="00D32186">
              <w:rPr>
                <w:rFonts w:eastAsia="Calibri" w:cstheme="minorHAnsi"/>
              </w:rPr>
              <w:t>parametrów:</w:t>
            </w:r>
          </w:p>
          <w:p w14:paraId="0ED8D665"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Monitoring autoryzacji.</w:t>
            </w:r>
          </w:p>
          <w:p w14:paraId="2FA597B1"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Monitoring dla zdarzeń systemowych.</w:t>
            </w:r>
          </w:p>
          <w:p w14:paraId="7EB92136"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Monitoring dla zdarzeń DHCP.</w:t>
            </w:r>
          </w:p>
          <w:p w14:paraId="1F3C1280"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Monitoring dla tożsamości.</w:t>
            </w:r>
          </w:p>
          <w:p w14:paraId="5E9E71F8"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Monitoring dla urządzeń końcowych.</w:t>
            </w:r>
          </w:p>
          <w:p w14:paraId="7F871D24"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Monitoring dla urządzeń sieciowych.</w:t>
            </w:r>
          </w:p>
          <w:p w14:paraId="7D75FD6A"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Raport stanu systemu (min. szczegółowy dane z </w:t>
            </w:r>
            <w:proofErr w:type="spellStart"/>
            <w:r w:rsidRPr="00D32186">
              <w:rPr>
                <w:rFonts w:eastAsia="Times New Roman" w:cstheme="minorHAnsi"/>
                <w:lang w:eastAsia="pl-PL"/>
              </w:rPr>
              <w:t>nodów</w:t>
            </w:r>
            <w:proofErr w:type="spellEnd"/>
            <w:r w:rsidRPr="00D32186">
              <w:rPr>
                <w:rFonts w:eastAsia="Times New Roman" w:cstheme="minorHAnsi"/>
                <w:lang w:eastAsia="pl-PL"/>
              </w:rPr>
              <w:t xml:space="preserve"> systemu, wykorzystanie polityk dostępu, ostatnie krytyczne błędy, niski status komponentów drukarek, ostanie aktywności serwerów autoryzacji, DHCP, urządzeń sieciowych uwzględniający ostatnią aktywność autoryzacji, obciążenie procesora, pamięci, zmiany konfiguracji, obciążenie serwera DHCP, autoryzacji, obciążenia portów – przepustowość, liczby autoryzacji) dostępny min. z poziomu konsoli CLI, interfejsu WWW oraz raportu email.</w:t>
            </w:r>
          </w:p>
          <w:p w14:paraId="3287B7C8"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Raport ze zdarzeń logowania z informacją o nadam adresie IP.</w:t>
            </w:r>
          </w:p>
          <w:p w14:paraId="1BA23944"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Raport stanu systemu z poziomu konsoli CLI min. obciążenie procesora, pamięci, przestrzeni dyskowej, działania usług.</w:t>
            </w:r>
          </w:p>
          <w:p w14:paraId="397BB5BA"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Raport z logów DHCP z informacją o polityce dostępu logowania do sieci.</w:t>
            </w:r>
          </w:p>
          <w:p w14:paraId="59F77A1C"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mechanizm graficznego podglądu stanu przełącznika i portów w czasie rzeczywistym.</w:t>
            </w:r>
          </w:p>
          <w:p w14:paraId="06146056"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bookmarkStart w:id="28" w:name="OLE_LINK13"/>
            <w:bookmarkStart w:id="29" w:name="OLE_LINK14"/>
            <w:r w:rsidRPr="00D32186">
              <w:rPr>
                <w:rFonts w:eastAsia="Times New Roman" w:cstheme="minorHAnsi"/>
                <w:lang w:eastAsia="pl-PL"/>
              </w:rPr>
              <w:t xml:space="preserve">System musi wspierać mechanizm graficznego </w:t>
            </w:r>
            <w:r w:rsidRPr="00D32186">
              <w:rPr>
                <w:rFonts w:eastAsia="Times New Roman" w:cstheme="minorHAnsi"/>
                <w:lang w:eastAsia="pl-PL"/>
              </w:rPr>
              <w:lastRenderedPageBreak/>
              <w:t>podglądu urządzeń sieciowych działających w stosie.</w:t>
            </w:r>
          </w:p>
          <w:bookmarkEnd w:id="28"/>
          <w:bookmarkEnd w:id="29"/>
          <w:p w14:paraId="56C086C0"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System musi wspierać mechanizm graficznego podglądu wykrytych niezgodności </w:t>
            </w:r>
            <w:proofErr w:type="spellStart"/>
            <w:r w:rsidRPr="00D32186">
              <w:rPr>
                <w:rFonts w:eastAsia="Times New Roman" w:cstheme="minorHAnsi"/>
                <w:lang w:eastAsia="pl-PL"/>
              </w:rPr>
              <w:t>vlanów</w:t>
            </w:r>
            <w:proofErr w:type="spellEnd"/>
            <w:r w:rsidRPr="00D32186">
              <w:rPr>
                <w:rFonts w:eastAsia="Times New Roman" w:cstheme="minorHAnsi"/>
                <w:lang w:eastAsia="pl-PL"/>
              </w:rPr>
              <w:t xml:space="preserve"> w urządzeniach sieciowych działających w środowisku.</w:t>
            </w:r>
          </w:p>
          <w:p w14:paraId="32FE66D7"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wpierać funkcjonalność graficznego monitoringu zasobów zarządzanych drukarek sieciowych.</w:t>
            </w:r>
          </w:p>
          <w:p w14:paraId="64BC1FF1"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mechanizm graficznego podglądu stanu tożsamości oraz urządzeń końcowych w tym podstawowe dane, ostatnia autoryzacja do sieci, wykorzystanie urządzeń końcowych wg tożsamości na dzień, parametry urządzeń końcowych, min: system operacyjny, wersja.</w:t>
            </w:r>
          </w:p>
          <w:p w14:paraId="20225897"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podgląd tożsamości, urządzeń końcowych zalogowanych do sieci w czasie rzeczywistym z podziałem wg urządzeń sieciowych, kontrolerów wifi.</w:t>
            </w:r>
          </w:p>
          <w:p w14:paraId="60AD4BE1" w14:textId="77777777" w:rsidR="00170F8C" w:rsidRPr="00D32186" w:rsidRDefault="00170F8C" w:rsidP="00455AFB">
            <w:pPr>
              <w:numPr>
                <w:ilvl w:val="0"/>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Raport z logów OTP z informacją o poprawnej i błędnej autoryzacji, wysłanego </w:t>
            </w:r>
            <w:proofErr w:type="spellStart"/>
            <w:r w:rsidRPr="00D32186">
              <w:rPr>
                <w:rFonts w:eastAsia="Times New Roman" w:cstheme="minorHAnsi"/>
                <w:lang w:eastAsia="pl-PL"/>
              </w:rPr>
              <w:t>tokenu</w:t>
            </w:r>
            <w:proofErr w:type="spellEnd"/>
            <w:r w:rsidRPr="00D32186">
              <w:rPr>
                <w:rFonts w:eastAsia="Times New Roman" w:cstheme="minorHAnsi"/>
                <w:lang w:eastAsia="pl-PL"/>
              </w:rPr>
              <w:t xml:space="preserve"> przez bramkę SMS.</w:t>
            </w:r>
          </w:p>
          <w:p w14:paraId="7344EB53" w14:textId="77777777" w:rsidR="00170F8C" w:rsidRPr="00D32186" w:rsidRDefault="00170F8C" w:rsidP="00455AFB">
            <w:pPr>
              <w:numPr>
                <w:ilvl w:val="0"/>
                <w:numId w:val="37"/>
              </w:numPr>
              <w:spacing w:after="200" w:line="276" w:lineRule="auto"/>
              <w:contextualSpacing/>
              <w:jc w:val="both"/>
              <w:rPr>
                <w:rFonts w:eastAsia="Times New Roman" w:cstheme="minorHAnsi"/>
                <w:lang w:val="en-US" w:eastAsia="pl-PL"/>
              </w:rPr>
            </w:pPr>
            <w:proofErr w:type="spellStart"/>
            <w:r w:rsidRPr="00D32186">
              <w:rPr>
                <w:rFonts w:eastAsia="Times New Roman" w:cstheme="minorHAnsi"/>
                <w:lang w:val="en-US" w:eastAsia="pl-PL"/>
              </w:rPr>
              <w:t>Raport</w:t>
            </w:r>
            <w:proofErr w:type="spellEnd"/>
            <w:r w:rsidRPr="00D32186">
              <w:rPr>
                <w:rFonts w:eastAsia="Times New Roman" w:cstheme="minorHAnsi"/>
                <w:lang w:val="en-US" w:eastAsia="pl-PL"/>
              </w:rPr>
              <w:t xml:space="preserve"> </w:t>
            </w:r>
            <w:proofErr w:type="spellStart"/>
            <w:r w:rsidRPr="00D32186">
              <w:rPr>
                <w:rFonts w:eastAsia="Times New Roman" w:cstheme="minorHAnsi"/>
                <w:lang w:val="en-US" w:eastAsia="pl-PL"/>
              </w:rPr>
              <w:t>zdarzeń</w:t>
            </w:r>
            <w:proofErr w:type="spellEnd"/>
            <w:r w:rsidRPr="00D32186">
              <w:rPr>
                <w:rFonts w:eastAsia="Times New Roman" w:cstheme="minorHAnsi"/>
                <w:lang w:val="en-US" w:eastAsia="pl-PL"/>
              </w:rPr>
              <w:t xml:space="preserve"> Microsoft Active Directory, minimum:</w:t>
            </w:r>
          </w:p>
          <w:p w14:paraId="3604C145" w14:textId="77777777" w:rsidR="00170F8C" w:rsidRPr="00D32186" w:rsidRDefault="00170F8C" w:rsidP="00455AFB">
            <w:pPr>
              <w:numPr>
                <w:ilvl w:val="1"/>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Logowania, wylogowania z system w tym błędne logowania</w:t>
            </w:r>
          </w:p>
          <w:p w14:paraId="6F77401E" w14:textId="77777777" w:rsidR="00170F8C" w:rsidRPr="00D32186" w:rsidRDefault="00170F8C" w:rsidP="00455AFB">
            <w:pPr>
              <w:numPr>
                <w:ilvl w:val="1"/>
                <w:numId w:val="37"/>
              </w:numPr>
              <w:spacing w:after="200" w:line="276" w:lineRule="auto"/>
              <w:contextualSpacing/>
              <w:jc w:val="both"/>
              <w:rPr>
                <w:rFonts w:eastAsia="Times New Roman" w:cstheme="minorHAnsi"/>
                <w:lang w:eastAsia="pl-PL"/>
              </w:rPr>
            </w:pPr>
            <w:r w:rsidRPr="00D32186">
              <w:rPr>
                <w:rFonts w:eastAsia="Times New Roman" w:cstheme="minorHAnsi"/>
                <w:lang w:eastAsia="pl-PL"/>
              </w:rPr>
              <w:t>Logowania do sieci 802.1X</w:t>
            </w:r>
          </w:p>
          <w:p w14:paraId="4CE3A6C0" w14:textId="77777777" w:rsidR="00170F8C" w:rsidRPr="00D32186" w:rsidRDefault="00170F8C" w:rsidP="008A5022">
            <w:pPr>
              <w:jc w:val="both"/>
              <w:rPr>
                <w:rFonts w:eastAsia="Calibri" w:cstheme="minorHAnsi"/>
              </w:rPr>
            </w:pPr>
          </w:p>
        </w:tc>
        <w:tc>
          <w:tcPr>
            <w:tcW w:w="894" w:type="pct"/>
          </w:tcPr>
          <w:p w14:paraId="5480E44C" w14:textId="77777777" w:rsidR="00170F8C" w:rsidRPr="00D32186" w:rsidRDefault="00170F8C" w:rsidP="008A5022">
            <w:pPr>
              <w:spacing w:after="0" w:line="276" w:lineRule="auto"/>
              <w:jc w:val="both"/>
              <w:rPr>
                <w:rFonts w:eastAsia="Times New Roman" w:cstheme="minorHAnsi"/>
              </w:rPr>
            </w:pPr>
          </w:p>
        </w:tc>
      </w:tr>
      <w:tr w:rsidR="00170F8C" w:rsidRPr="00D32186" w14:paraId="538F7CA7"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2B0548FE" w14:textId="77777777" w:rsidR="00170F8C" w:rsidRPr="00D32186" w:rsidRDefault="00170F8C" w:rsidP="008A5022">
            <w:pPr>
              <w:jc w:val="both"/>
              <w:rPr>
                <w:rFonts w:eastAsia="Calibri" w:cstheme="minorHAnsi"/>
                <w:b/>
              </w:rPr>
            </w:pPr>
            <w:r w:rsidRPr="00D32186">
              <w:rPr>
                <w:rFonts w:eastAsia="Calibri" w:cstheme="minorHAnsi"/>
                <w:b/>
              </w:rPr>
              <w:t>Alarmy</w:t>
            </w:r>
          </w:p>
          <w:p w14:paraId="04CDFE7C" w14:textId="77777777" w:rsidR="00170F8C" w:rsidRPr="00D32186" w:rsidRDefault="00170F8C" w:rsidP="008A5022">
            <w:pPr>
              <w:rPr>
                <w:rFonts w:eastAsia="Calibri" w:cstheme="minorHAnsi"/>
                <w:b/>
              </w:rPr>
            </w:pPr>
          </w:p>
        </w:tc>
        <w:tc>
          <w:tcPr>
            <w:tcW w:w="2922" w:type="pct"/>
            <w:tcBorders>
              <w:top w:val="single" w:sz="4" w:space="0" w:color="000000"/>
              <w:left w:val="single" w:sz="4" w:space="0" w:color="000000"/>
              <w:bottom w:val="single" w:sz="4" w:space="0" w:color="000000"/>
              <w:right w:val="single" w:sz="4" w:space="0" w:color="000000"/>
            </w:tcBorders>
            <w:vAlign w:val="center"/>
          </w:tcPr>
          <w:p w14:paraId="6DA89617" w14:textId="77777777" w:rsidR="00170F8C" w:rsidRPr="00D32186" w:rsidRDefault="00170F8C" w:rsidP="00455AFB">
            <w:pPr>
              <w:numPr>
                <w:ilvl w:val="0"/>
                <w:numId w:val="38"/>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umożliwiać generowanie alarmów systemowych w sytuacjach krytycznych za pomocą:</w:t>
            </w:r>
          </w:p>
          <w:p w14:paraId="7792CF49" w14:textId="77777777" w:rsidR="00170F8C" w:rsidRPr="00D32186" w:rsidRDefault="00170F8C" w:rsidP="00455AFB">
            <w:pPr>
              <w:numPr>
                <w:ilvl w:val="1"/>
                <w:numId w:val="50"/>
              </w:numPr>
              <w:spacing w:after="200" w:line="276" w:lineRule="auto"/>
              <w:contextualSpacing/>
              <w:jc w:val="both"/>
              <w:rPr>
                <w:rFonts w:eastAsia="Times New Roman" w:cstheme="minorHAnsi"/>
                <w:lang w:eastAsia="pl-PL"/>
              </w:rPr>
            </w:pPr>
            <w:r w:rsidRPr="00D32186">
              <w:rPr>
                <w:rFonts w:eastAsia="Times New Roman" w:cstheme="minorHAnsi"/>
                <w:lang w:eastAsia="pl-PL"/>
              </w:rPr>
              <w:t>wiadomości e-mail,</w:t>
            </w:r>
          </w:p>
          <w:p w14:paraId="5627291E" w14:textId="77777777" w:rsidR="00170F8C" w:rsidRPr="00D32186" w:rsidRDefault="00170F8C" w:rsidP="00455AFB">
            <w:pPr>
              <w:numPr>
                <w:ilvl w:val="1"/>
                <w:numId w:val="50"/>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Syslog</w:t>
            </w:r>
            <w:proofErr w:type="spellEnd"/>
            <w:r w:rsidRPr="00D32186">
              <w:rPr>
                <w:rFonts w:eastAsia="Times New Roman" w:cstheme="minorHAnsi"/>
                <w:lang w:eastAsia="pl-PL"/>
              </w:rPr>
              <w:t>,</w:t>
            </w:r>
          </w:p>
          <w:p w14:paraId="376138A5" w14:textId="77777777" w:rsidR="00170F8C" w:rsidRPr="00D32186" w:rsidRDefault="00170F8C" w:rsidP="00455AFB">
            <w:pPr>
              <w:numPr>
                <w:ilvl w:val="1"/>
                <w:numId w:val="50"/>
              </w:numPr>
              <w:spacing w:after="200" w:line="276" w:lineRule="auto"/>
              <w:contextualSpacing/>
              <w:jc w:val="both"/>
              <w:rPr>
                <w:rFonts w:eastAsia="Times New Roman" w:cstheme="minorHAnsi"/>
                <w:lang w:eastAsia="pl-PL"/>
              </w:rPr>
            </w:pPr>
            <w:r w:rsidRPr="00D32186">
              <w:rPr>
                <w:rFonts w:eastAsia="Times New Roman" w:cstheme="minorHAnsi"/>
                <w:lang w:eastAsia="pl-PL"/>
              </w:rPr>
              <w:t>notyfikacji systemowych.</w:t>
            </w:r>
          </w:p>
          <w:p w14:paraId="27C6D621" w14:textId="77777777" w:rsidR="00170F8C" w:rsidRPr="00D32186" w:rsidRDefault="00170F8C" w:rsidP="00455AFB">
            <w:pPr>
              <w:numPr>
                <w:ilvl w:val="0"/>
                <w:numId w:val="38"/>
              </w:numPr>
              <w:spacing w:after="200" w:line="276" w:lineRule="auto"/>
              <w:contextualSpacing/>
              <w:jc w:val="both"/>
              <w:rPr>
                <w:rFonts w:eastAsia="Times New Roman" w:cstheme="minorHAnsi"/>
                <w:lang w:eastAsia="pl-PL"/>
              </w:rPr>
            </w:pPr>
            <w:r w:rsidRPr="00D32186">
              <w:rPr>
                <w:rFonts w:eastAsia="Times New Roman" w:cstheme="minorHAnsi"/>
                <w:lang w:eastAsia="pl-PL"/>
              </w:rPr>
              <w:t>Alarmy mogą być generowane w sytuacjach, min:</w:t>
            </w:r>
          </w:p>
          <w:p w14:paraId="12116EB5" w14:textId="77777777" w:rsidR="00170F8C" w:rsidRPr="00D32186" w:rsidRDefault="00170F8C" w:rsidP="00455AFB">
            <w:pPr>
              <w:numPr>
                <w:ilvl w:val="1"/>
                <w:numId w:val="51"/>
              </w:numPr>
              <w:spacing w:after="200" w:line="276" w:lineRule="auto"/>
              <w:contextualSpacing/>
              <w:jc w:val="both"/>
              <w:rPr>
                <w:rFonts w:eastAsia="Times New Roman" w:cstheme="minorHAnsi"/>
                <w:lang w:eastAsia="pl-PL"/>
              </w:rPr>
            </w:pPr>
            <w:r w:rsidRPr="00D32186">
              <w:rPr>
                <w:rFonts w:eastAsia="Times New Roman" w:cstheme="minorHAnsi"/>
                <w:lang w:eastAsia="pl-PL"/>
              </w:rPr>
              <w:t>Ilości obsługiwanych transakcji RADIUS,</w:t>
            </w:r>
          </w:p>
          <w:p w14:paraId="41D0CA81" w14:textId="77777777" w:rsidR="00170F8C" w:rsidRPr="00D32186" w:rsidRDefault="00170F8C" w:rsidP="00455AFB">
            <w:pPr>
              <w:numPr>
                <w:ilvl w:val="1"/>
                <w:numId w:val="51"/>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Opóźnienie obsługi </w:t>
            </w:r>
            <w:proofErr w:type="spellStart"/>
            <w:r w:rsidRPr="00D32186">
              <w:rPr>
                <w:rFonts w:eastAsia="Times New Roman" w:cstheme="minorHAnsi"/>
                <w:lang w:eastAsia="pl-PL"/>
              </w:rPr>
              <w:t>transkacji</w:t>
            </w:r>
            <w:proofErr w:type="spellEnd"/>
            <w:r w:rsidRPr="00D32186">
              <w:rPr>
                <w:rFonts w:eastAsia="Times New Roman" w:cstheme="minorHAnsi"/>
                <w:lang w:eastAsia="pl-PL"/>
              </w:rPr>
              <w:t xml:space="preserve"> RADIUS,</w:t>
            </w:r>
          </w:p>
          <w:p w14:paraId="01F58BE9" w14:textId="77777777" w:rsidR="00170F8C" w:rsidRPr="00D32186" w:rsidRDefault="00170F8C" w:rsidP="00455AFB">
            <w:pPr>
              <w:numPr>
                <w:ilvl w:val="1"/>
                <w:numId w:val="51"/>
              </w:numPr>
              <w:spacing w:after="200" w:line="276" w:lineRule="auto"/>
              <w:contextualSpacing/>
              <w:jc w:val="both"/>
              <w:rPr>
                <w:rFonts w:eastAsia="Times New Roman" w:cstheme="minorHAnsi"/>
                <w:lang w:eastAsia="pl-PL"/>
              </w:rPr>
            </w:pPr>
            <w:r w:rsidRPr="00D32186">
              <w:rPr>
                <w:rFonts w:eastAsia="Times New Roman" w:cstheme="minorHAnsi"/>
                <w:lang w:eastAsia="pl-PL"/>
              </w:rPr>
              <w:t>Statusu krytycznego modułów.</w:t>
            </w:r>
          </w:p>
          <w:p w14:paraId="44052357" w14:textId="77777777" w:rsidR="00170F8C" w:rsidRPr="00D32186" w:rsidRDefault="00170F8C" w:rsidP="00455AFB">
            <w:pPr>
              <w:numPr>
                <w:ilvl w:val="0"/>
                <w:numId w:val="38"/>
              </w:numPr>
              <w:spacing w:after="200" w:line="276" w:lineRule="auto"/>
              <w:contextualSpacing/>
              <w:jc w:val="both"/>
              <w:rPr>
                <w:rFonts w:eastAsia="Times New Roman" w:cstheme="minorHAnsi"/>
                <w:lang w:eastAsia="pl-PL"/>
              </w:rPr>
            </w:pPr>
            <w:r w:rsidRPr="00D32186">
              <w:rPr>
                <w:rFonts w:eastAsia="Times New Roman" w:cstheme="minorHAnsi"/>
                <w:lang w:eastAsia="pl-PL"/>
              </w:rPr>
              <w:t>System musi posiadać zestaw narzędzi diagnostycznych dla rozwiązywania problemów, w tym:</w:t>
            </w:r>
          </w:p>
          <w:p w14:paraId="14299534" w14:textId="77777777" w:rsidR="00170F8C" w:rsidRPr="00D32186" w:rsidRDefault="00170F8C" w:rsidP="00455AFB">
            <w:pPr>
              <w:numPr>
                <w:ilvl w:val="1"/>
                <w:numId w:val="53"/>
              </w:numPr>
              <w:spacing w:after="200" w:line="276" w:lineRule="auto"/>
              <w:contextualSpacing/>
              <w:jc w:val="both"/>
              <w:rPr>
                <w:rFonts w:eastAsia="Times New Roman" w:cstheme="minorHAnsi"/>
                <w:lang w:eastAsia="pl-PL"/>
              </w:rPr>
            </w:pPr>
            <w:r w:rsidRPr="00D32186">
              <w:rPr>
                <w:rFonts w:eastAsia="Times New Roman" w:cstheme="minorHAnsi"/>
                <w:lang w:eastAsia="pl-PL"/>
              </w:rPr>
              <w:t xml:space="preserve">badanie łączności IP za pomocą ping, </w:t>
            </w:r>
            <w:proofErr w:type="spellStart"/>
            <w:r w:rsidRPr="00D32186">
              <w:rPr>
                <w:rFonts w:eastAsia="Times New Roman" w:cstheme="minorHAnsi"/>
                <w:lang w:eastAsia="pl-PL"/>
              </w:rPr>
              <w:t>traceroute</w:t>
            </w:r>
            <w:proofErr w:type="spellEnd"/>
            <w:r w:rsidRPr="00D32186">
              <w:rPr>
                <w:rFonts w:eastAsia="Times New Roman" w:cstheme="minorHAnsi"/>
                <w:lang w:eastAsia="pl-PL"/>
              </w:rPr>
              <w:t>,</w:t>
            </w:r>
          </w:p>
          <w:p w14:paraId="1A4DB925" w14:textId="77777777" w:rsidR="00170F8C" w:rsidRPr="00D32186" w:rsidRDefault="00170F8C" w:rsidP="00455AFB">
            <w:pPr>
              <w:numPr>
                <w:ilvl w:val="1"/>
                <w:numId w:val="53"/>
              </w:numPr>
              <w:spacing w:after="200" w:line="276" w:lineRule="auto"/>
              <w:contextualSpacing/>
              <w:jc w:val="both"/>
              <w:rPr>
                <w:rFonts w:eastAsia="Times New Roman" w:cstheme="minorHAnsi"/>
                <w:lang w:eastAsia="pl-PL"/>
              </w:rPr>
            </w:pPr>
            <w:proofErr w:type="spellStart"/>
            <w:r w:rsidRPr="00D32186">
              <w:rPr>
                <w:rFonts w:eastAsia="Times New Roman" w:cstheme="minorHAnsi"/>
                <w:lang w:eastAsia="pl-PL"/>
              </w:rPr>
              <w:t>tcpdump</w:t>
            </w:r>
            <w:proofErr w:type="spellEnd"/>
            <w:r w:rsidRPr="00D32186">
              <w:rPr>
                <w:rFonts w:eastAsia="Times New Roman" w:cstheme="minorHAnsi"/>
                <w:lang w:eastAsia="pl-PL"/>
              </w:rPr>
              <w:t xml:space="preserve"> protokołów RADIUS, TACACS+,</w:t>
            </w:r>
          </w:p>
          <w:p w14:paraId="32C47E55" w14:textId="77777777" w:rsidR="00170F8C" w:rsidRPr="00D32186" w:rsidRDefault="00170F8C" w:rsidP="00455AFB">
            <w:pPr>
              <w:numPr>
                <w:ilvl w:val="1"/>
                <w:numId w:val="53"/>
              </w:numPr>
              <w:spacing w:after="200" w:line="276" w:lineRule="auto"/>
              <w:contextualSpacing/>
              <w:jc w:val="both"/>
              <w:rPr>
                <w:rFonts w:eastAsia="Times New Roman" w:cstheme="minorHAnsi"/>
                <w:lang w:eastAsia="pl-PL"/>
              </w:rPr>
            </w:pPr>
            <w:r w:rsidRPr="00D32186">
              <w:rPr>
                <w:rFonts w:eastAsia="Times New Roman" w:cstheme="minorHAnsi"/>
                <w:lang w:eastAsia="pl-PL"/>
              </w:rPr>
              <w:t>wyszukiwanie zdarzeń RADIUS z uwzględnieniem:</w:t>
            </w:r>
          </w:p>
          <w:p w14:paraId="372F5E11" w14:textId="77777777" w:rsidR="00170F8C" w:rsidRPr="00D32186" w:rsidRDefault="00170F8C" w:rsidP="00455AFB">
            <w:pPr>
              <w:numPr>
                <w:ilvl w:val="2"/>
                <w:numId w:val="52"/>
              </w:numPr>
              <w:spacing w:after="200" w:line="276" w:lineRule="auto"/>
              <w:contextualSpacing/>
              <w:jc w:val="both"/>
              <w:rPr>
                <w:rFonts w:eastAsia="Times New Roman" w:cstheme="minorHAnsi"/>
                <w:lang w:eastAsia="pl-PL"/>
              </w:rPr>
            </w:pPr>
            <w:r w:rsidRPr="00D32186">
              <w:rPr>
                <w:rFonts w:eastAsia="Times New Roman" w:cstheme="minorHAnsi"/>
                <w:lang w:eastAsia="pl-PL"/>
              </w:rPr>
              <w:t>nazwy użytkownika,</w:t>
            </w:r>
          </w:p>
          <w:p w14:paraId="2F388E30" w14:textId="77777777" w:rsidR="00170F8C" w:rsidRPr="00D32186" w:rsidRDefault="00170F8C" w:rsidP="00455AFB">
            <w:pPr>
              <w:numPr>
                <w:ilvl w:val="2"/>
                <w:numId w:val="52"/>
              </w:numPr>
              <w:spacing w:after="200" w:line="276" w:lineRule="auto"/>
              <w:contextualSpacing/>
              <w:jc w:val="both"/>
              <w:rPr>
                <w:rFonts w:eastAsia="Times New Roman" w:cstheme="minorHAnsi"/>
                <w:lang w:eastAsia="pl-PL"/>
              </w:rPr>
            </w:pPr>
            <w:r w:rsidRPr="00D32186">
              <w:rPr>
                <w:rFonts w:eastAsia="Times New Roman" w:cstheme="minorHAnsi"/>
                <w:lang w:eastAsia="pl-PL"/>
              </w:rPr>
              <w:lastRenderedPageBreak/>
              <w:t>adresu MAC,</w:t>
            </w:r>
          </w:p>
          <w:p w14:paraId="27B3A360" w14:textId="77777777" w:rsidR="00170F8C" w:rsidRPr="00D32186" w:rsidRDefault="00170F8C" w:rsidP="00455AFB">
            <w:pPr>
              <w:numPr>
                <w:ilvl w:val="2"/>
                <w:numId w:val="52"/>
              </w:numPr>
              <w:spacing w:after="200" w:line="276" w:lineRule="auto"/>
              <w:contextualSpacing/>
              <w:jc w:val="both"/>
              <w:rPr>
                <w:rFonts w:eastAsia="Times New Roman" w:cstheme="minorHAnsi"/>
                <w:lang w:eastAsia="pl-PL"/>
              </w:rPr>
            </w:pPr>
            <w:r w:rsidRPr="00D32186">
              <w:rPr>
                <w:rFonts w:eastAsia="Times New Roman" w:cstheme="minorHAnsi"/>
                <w:lang w:eastAsia="pl-PL"/>
              </w:rPr>
              <w:t>statusu uwierzytelnienia (udana lub nieudana),</w:t>
            </w:r>
          </w:p>
          <w:p w14:paraId="318F6ED8" w14:textId="77777777" w:rsidR="00170F8C" w:rsidRPr="00D32186" w:rsidRDefault="00170F8C" w:rsidP="00455AFB">
            <w:pPr>
              <w:numPr>
                <w:ilvl w:val="2"/>
                <w:numId w:val="52"/>
              </w:numPr>
              <w:spacing w:after="200" w:line="276" w:lineRule="auto"/>
              <w:contextualSpacing/>
              <w:jc w:val="both"/>
              <w:rPr>
                <w:rFonts w:eastAsia="Times New Roman" w:cstheme="minorHAnsi"/>
                <w:lang w:eastAsia="pl-PL"/>
              </w:rPr>
            </w:pPr>
            <w:r w:rsidRPr="00D32186">
              <w:rPr>
                <w:rFonts w:eastAsia="Times New Roman" w:cstheme="minorHAnsi"/>
                <w:lang w:eastAsia="pl-PL"/>
              </w:rPr>
              <w:t>powodu, jeżeli uwierzytelnienie nieudane,</w:t>
            </w:r>
          </w:p>
          <w:p w14:paraId="669C2D8E" w14:textId="77777777" w:rsidR="00170F8C" w:rsidRPr="00D32186" w:rsidRDefault="00170F8C" w:rsidP="00455AFB">
            <w:pPr>
              <w:numPr>
                <w:ilvl w:val="2"/>
                <w:numId w:val="52"/>
              </w:numPr>
              <w:spacing w:after="200" w:line="276" w:lineRule="auto"/>
              <w:contextualSpacing/>
              <w:jc w:val="both"/>
              <w:rPr>
                <w:rFonts w:eastAsia="Times New Roman" w:cstheme="minorHAnsi"/>
                <w:lang w:eastAsia="pl-PL"/>
              </w:rPr>
            </w:pPr>
            <w:r w:rsidRPr="00D32186">
              <w:rPr>
                <w:rFonts w:eastAsia="Times New Roman" w:cstheme="minorHAnsi"/>
                <w:lang w:eastAsia="pl-PL"/>
              </w:rPr>
              <w:t>zakresu czasowego, co do dnia, godziny i minuty,</w:t>
            </w:r>
          </w:p>
          <w:p w14:paraId="108C9FAB" w14:textId="77777777" w:rsidR="00170F8C" w:rsidRPr="00D32186" w:rsidRDefault="00170F8C" w:rsidP="00455AFB">
            <w:pPr>
              <w:numPr>
                <w:ilvl w:val="1"/>
                <w:numId w:val="38"/>
              </w:numPr>
              <w:spacing w:after="200" w:line="276" w:lineRule="auto"/>
              <w:contextualSpacing/>
              <w:jc w:val="both"/>
              <w:rPr>
                <w:rFonts w:eastAsia="Times New Roman" w:cstheme="minorHAnsi"/>
                <w:lang w:eastAsia="pl-PL"/>
              </w:rPr>
            </w:pPr>
            <w:r w:rsidRPr="00D32186">
              <w:rPr>
                <w:rFonts w:eastAsia="Times New Roman" w:cstheme="minorHAnsi"/>
                <w:lang w:eastAsia="pl-PL"/>
              </w:rPr>
              <w:t>wykonanie zdalnego polecenia na urządzeniu sieciowym.</w:t>
            </w:r>
          </w:p>
          <w:p w14:paraId="7DD618FE" w14:textId="77777777" w:rsidR="00170F8C" w:rsidRPr="00D32186" w:rsidRDefault="00170F8C" w:rsidP="008A5022">
            <w:pPr>
              <w:jc w:val="both"/>
              <w:rPr>
                <w:rFonts w:eastAsia="Calibri" w:cstheme="minorHAnsi"/>
              </w:rPr>
            </w:pPr>
          </w:p>
        </w:tc>
        <w:tc>
          <w:tcPr>
            <w:tcW w:w="894" w:type="pct"/>
          </w:tcPr>
          <w:p w14:paraId="1989B91E" w14:textId="77777777" w:rsidR="00170F8C" w:rsidRPr="00D32186" w:rsidRDefault="00170F8C" w:rsidP="008A5022">
            <w:pPr>
              <w:spacing w:after="0" w:line="276" w:lineRule="auto"/>
              <w:jc w:val="both"/>
              <w:rPr>
                <w:rFonts w:eastAsia="Times New Roman" w:cstheme="minorHAnsi"/>
              </w:rPr>
            </w:pPr>
          </w:p>
        </w:tc>
      </w:tr>
      <w:tr w:rsidR="00170F8C" w:rsidRPr="00D32186" w14:paraId="2C21DEC8"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42ADFAD2" w14:textId="77777777" w:rsidR="00170F8C" w:rsidRPr="00D32186" w:rsidRDefault="00170F8C" w:rsidP="008A5022">
            <w:pPr>
              <w:rPr>
                <w:rFonts w:eastAsia="Calibri" w:cstheme="minorHAnsi"/>
                <w:b/>
                <w:bCs/>
              </w:rPr>
            </w:pPr>
            <w:r w:rsidRPr="00D32186">
              <w:rPr>
                <w:rFonts w:eastAsia="Calibri" w:cstheme="minorHAnsi"/>
                <w:b/>
                <w:bCs/>
              </w:rPr>
              <w:t>Wymagania dotyczące wdrożenia i harmonogram ramowy:</w:t>
            </w:r>
          </w:p>
          <w:p w14:paraId="277C1033" w14:textId="77777777" w:rsidR="00170F8C" w:rsidRPr="00D32186" w:rsidRDefault="00170F8C" w:rsidP="008A5022">
            <w:pPr>
              <w:jc w:val="both"/>
              <w:rPr>
                <w:rFonts w:eastAsia="Calibri" w:cstheme="minorHAnsi"/>
                <w:b/>
              </w:rPr>
            </w:pPr>
          </w:p>
        </w:tc>
        <w:tc>
          <w:tcPr>
            <w:tcW w:w="2922" w:type="pct"/>
            <w:tcBorders>
              <w:top w:val="single" w:sz="4" w:space="0" w:color="000000"/>
              <w:left w:val="single" w:sz="4" w:space="0" w:color="000000"/>
              <w:bottom w:val="single" w:sz="4" w:space="0" w:color="000000"/>
              <w:right w:val="single" w:sz="4" w:space="0" w:color="000000"/>
            </w:tcBorders>
            <w:vAlign w:val="center"/>
          </w:tcPr>
          <w:p w14:paraId="5D863A0F"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 xml:space="preserve">Dostawa, instalacja, konfiguracja wstępna i </w:t>
            </w:r>
            <w:proofErr w:type="spellStart"/>
            <w:r w:rsidRPr="00D32186">
              <w:rPr>
                <w:rFonts w:eastAsia="Times New Roman" w:cstheme="minorHAnsi"/>
                <w:lang w:eastAsia="pl-PL"/>
              </w:rPr>
              <w:t>zalicencjonowanie</w:t>
            </w:r>
            <w:proofErr w:type="spellEnd"/>
            <w:r w:rsidRPr="00D32186">
              <w:rPr>
                <w:rFonts w:eastAsia="Times New Roman" w:cstheme="minorHAnsi"/>
                <w:lang w:eastAsia="pl-PL"/>
              </w:rPr>
              <w:t xml:space="preserve"> produktu w środowisku klienta.</w:t>
            </w:r>
          </w:p>
          <w:p w14:paraId="016E40DF"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Podstawowa konfiguracja Systemu NAC (integracja z domeną, konfiguracja urzędu certyfikacji, uruchomienie HA).</w:t>
            </w:r>
          </w:p>
          <w:p w14:paraId="7DBB624E"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Konfiguracja urządzenia firewall (dodatnie VLAN-u gościnnego, ustawienie polityk, etc.).</w:t>
            </w:r>
          </w:p>
          <w:p w14:paraId="18B74C7E"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Import urządzeń końcowych i tożsamości (z AD oraz dostarczonych przez Zamawiającego list).</w:t>
            </w:r>
          </w:p>
          <w:p w14:paraId="4AFE2A0E"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Integracja dostarczanych urządzeń sieciowych wzorcowych po jednym z każdej serii (</w:t>
            </w:r>
            <w:proofErr w:type="spellStart"/>
            <w:r w:rsidRPr="00D32186">
              <w:rPr>
                <w:rFonts w:eastAsia="Times New Roman" w:cstheme="minorHAnsi"/>
                <w:lang w:eastAsia="pl-PL"/>
              </w:rPr>
              <w:t>switche</w:t>
            </w:r>
            <w:proofErr w:type="spellEnd"/>
            <w:r w:rsidRPr="00D32186">
              <w:rPr>
                <w:rFonts w:eastAsia="Times New Roman" w:cstheme="minorHAnsi"/>
                <w:lang w:eastAsia="pl-PL"/>
              </w:rPr>
              <w:t>, AP itp.) z Systemem NAC, w ramach funkcjonalności dostępnych na urządzeniach.</w:t>
            </w:r>
          </w:p>
          <w:p w14:paraId="13A04257"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Uruchomienie uwierzytelniania w oparciu o 802.1X (EAP-TLS) na urządzeniach końcowych wzorcowych po jednym z każdej serii, testy.</w:t>
            </w:r>
          </w:p>
          <w:p w14:paraId="061DC2A0"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Uruchomienie uwierzytelniania w oparciu o adres MAC w korelacji z innymi możliwościami np. DHCP, SNMP, skan portów, testy.</w:t>
            </w:r>
          </w:p>
          <w:p w14:paraId="3EC01E63"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Przeprowadzenie szkolenia dla administratorów z konfiguracji i administrowania Systemem NAC. Dwudniowe szkolenie online zdalne dla do 4 osób po 6h dziennie.</w:t>
            </w:r>
          </w:p>
          <w:p w14:paraId="6B5A8086" w14:textId="77777777" w:rsidR="00170F8C" w:rsidRPr="00D32186" w:rsidRDefault="00170F8C" w:rsidP="00455AFB">
            <w:pPr>
              <w:numPr>
                <w:ilvl w:val="0"/>
                <w:numId w:val="54"/>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Przygotowanie dokumentacji powykonawczej opisującej wykonane prace oraz sposób konfiguracji poszczególnych urządzeń do 14 dni po zakończeniu wdrożenia.</w:t>
            </w:r>
          </w:p>
          <w:p w14:paraId="0A01763D" w14:textId="77777777" w:rsidR="00170F8C" w:rsidRPr="00D32186" w:rsidRDefault="00170F8C" w:rsidP="008A5022">
            <w:pPr>
              <w:spacing w:after="200" w:line="276" w:lineRule="auto"/>
              <w:contextualSpacing/>
              <w:jc w:val="both"/>
              <w:rPr>
                <w:rFonts w:eastAsia="Times New Roman" w:cstheme="minorHAnsi"/>
                <w:lang w:eastAsia="pl-PL"/>
              </w:rPr>
            </w:pPr>
          </w:p>
        </w:tc>
        <w:tc>
          <w:tcPr>
            <w:tcW w:w="894" w:type="pct"/>
          </w:tcPr>
          <w:p w14:paraId="7521C8D1" w14:textId="77777777" w:rsidR="00170F8C" w:rsidRPr="00D32186" w:rsidRDefault="00170F8C" w:rsidP="008A5022">
            <w:pPr>
              <w:spacing w:after="0" w:line="276" w:lineRule="auto"/>
              <w:jc w:val="both"/>
              <w:rPr>
                <w:rFonts w:eastAsia="Times New Roman" w:cstheme="minorHAnsi"/>
              </w:rPr>
            </w:pPr>
          </w:p>
        </w:tc>
      </w:tr>
      <w:tr w:rsidR="00170F8C" w:rsidRPr="00D32186" w14:paraId="3519E715"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2A6C6504" w14:textId="77777777" w:rsidR="00170F8C" w:rsidRPr="00D32186" w:rsidRDefault="00170F8C" w:rsidP="008A5022">
            <w:pPr>
              <w:jc w:val="both"/>
              <w:rPr>
                <w:rFonts w:eastAsia="Calibri" w:cstheme="minorHAnsi"/>
                <w:b/>
                <w:bCs/>
              </w:rPr>
            </w:pPr>
            <w:r w:rsidRPr="00D32186">
              <w:rPr>
                <w:rFonts w:eastAsia="Calibri" w:cstheme="minorHAnsi"/>
                <w:b/>
                <w:bCs/>
              </w:rPr>
              <w:t>Szkolenia/warsztaty:</w:t>
            </w:r>
          </w:p>
        </w:tc>
        <w:tc>
          <w:tcPr>
            <w:tcW w:w="2922" w:type="pct"/>
            <w:tcBorders>
              <w:top w:val="single" w:sz="4" w:space="0" w:color="000000"/>
              <w:left w:val="single" w:sz="4" w:space="0" w:color="000000"/>
              <w:bottom w:val="single" w:sz="4" w:space="0" w:color="000000"/>
              <w:right w:val="single" w:sz="4" w:space="0" w:color="000000"/>
            </w:tcBorders>
            <w:vAlign w:val="center"/>
          </w:tcPr>
          <w:p w14:paraId="1B6C1370" w14:textId="77777777" w:rsidR="00170F8C" w:rsidRPr="00D32186" w:rsidRDefault="00170F8C" w:rsidP="00455AFB">
            <w:pPr>
              <w:numPr>
                <w:ilvl w:val="0"/>
                <w:numId w:val="55"/>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Wykonawca zapewni 2-dniowe warsztaty (2 dni x 6h) w zakresie użytkowania i administrowania wdrożonym systemem NAC</w:t>
            </w:r>
          </w:p>
          <w:p w14:paraId="1C326005" w14:textId="77777777" w:rsidR="00170F8C" w:rsidRPr="00D32186" w:rsidRDefault="00170F8C" w:rsidP="00455AFB">
            <w:pPr>
              <w:numPr>
                <w:ilvl w:val="0"/>
                <w:numId w:val="55"/>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 xml:space="preserve">Warsztaty zostaną przeprowadzone dla maksymalnie 4 osób i będą uwzględniać informacje z zakresu </w:t>
            </w:r>
            <w:r w:rsidRPr="00D32186">
              <w:rPr>
                <w:rFonts w:eastAsia="Times New Roman" w:cstheme="minorHAnsi"/>
                <w:lang w:eastAsia="pl-PL"/>
              </w:rPr>
              <w:lastRenderedPageBreak/>
              <w:t>wdrożonego systemu NAC</w:t>
            </w:r>
          </w:p>
          <w:p w14:paraId="539A595C" w14:textId="77777777" w:rsidR="00170F8C" w:rsidRPr="00D32186" w:rsidRDefault="00170F8C" w:rsidP="00455AFB">
            <w:pPr>
              <w:numPr>
                <w:ilvl w:val="0"/>
                <w:numId w:val="55"/>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Po zakończeniu warsztatów, uczestnicy otrzymają zaświadczenia potwierdzające uczestnictwo w szkoleniach/warsztatach oraz nabycie umiejętności obsługi systemu NAC</w:t>
            </w:r>
          </w:p>
          <w:p w14:paraId="63630B71" w14:textId="77777777" w:rsidR="00170F8C" w:rsidRPr="00D32186" w:rsidRDefault="00170F8C" w:rsidP="00455AFB">
            <w:pPr>
              <w:numPr>
                <w:ilvl w:val="0"/>
                <w:numId w:val="55"/>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Warsztaty odbędą się w formie zdalnej.</w:t>
            </w:r>
          </w:p>
          <w:p w14:paraId="69BAD2E7" w14:textId="77777777" w:rsidR="00170F8C" w:rsidRPr="00D32186" w:rsidRDefault="00170F8C" w:rsidP="00455AFB">
            <w:pPr>
              <w:numPr>
                <w:ilvl w:val="0"/>
                <w:numId w:val="55"/>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Wykonawca dla każdego uczestnika dostarczy materiały szkoleniowe w języku polskim w postaci elektronicznej.</w:t>
            </w:r>
          </w:p>
          <w:p w14:paraId="3F39D47D" w14:textId="77777777" w:rsidR="00170F8C" w:rsidRPr="00D32186" w:rsidRDefault="00170F8C" w:rsidP="00455AFB">
            <w:pPr>
              <w:numPr>
                <w:ilvl w:val="0"/>
                <w:numId w:val="55"/>
              </w:numPr>
              <w:spacing w:after="200" w:line="276" w:lineRule="auto"/>
              <w:contextualSpacing/>
              <w:jc w:val="both"/>
              <w:rPr>
                <w:rFonts w:eastAsia="Times New Roman" w:cstheme="minorHAnsi"/>
                <w:b/>
                <w:bCs/>
                <w:lang w:eastAsia="pl-PL"/>
              </w:rPr>
            </w:pPr>
            <w:r w:rsidRPr="00D32186">
              <w:rPr>
                <w:rFonts w:eastAsia="Times New Roman" w:cstheme="minorHAnsi"/>
                <w:lang w:eastAsia="pl-PL"/>
              </w:rPr>
              <w:t>Szczegółowy plan, zakres i terminy szkoleń/warsztatów zostaną uzgodnione przez Wykonawcę z Zamawiającym</w:t>
            </w:r>
          </w:p>
          <w:p w14:paraId="2899A0D2" w14:textId="77777777" w:rsidR="00170F8C" w:rsidRPr="00D32186" w:rsidRDefault="00170F8C" w:rsidP="008A5022">
            <w:pPr>
              <w:spacing w:after="200" w:line="276" w:lineRule="auto"/>
              <w:contextualSpacing/>
              <w:jc w:val="both"/>
              <w:rPr>
                <w:rFonts w:eastAsia="Times New Roman" w:cstheme="minorHAnsi"/>
                <w:lang w:eastAsia="pl-PL"/>
              </w:rPr>
            </w:pPr>
          </w:p>
        </w:tc>
        <w:tc>
          <w:tcPr>
            <w:tcW w:w="894" w:type="pct"/>
          </w:tcPr>
          <w:p w14:paraId="28BB50DD" w14:textId="77777777" w:rsidR="00170F8C" w:rsidRPr="00D32186" w:rsidRDefault="00170F8C" w:rsidP="008A5022">
            <w:pPr>
              <w:spacing w:after="0" w:line="276" w:lineRule="auto"/>
              <w:jc w:val="both"/>
              <w:rPr>
                <w:rFonts w:eastAsia="Times New Roman" w:cstheme="minorHAnsi"/>
              </w:rPr>
            </w:pPr>
          </w:p>
        </w:tc>
      </w:tr>
      <w:tr w:rsidR="00170F8C" w:rsidRPr="00D32186" w14:paraId="00A76C69"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3DC2DE54" w14:textId="77777777" w:rsidR="00170F8C" w:rsidRPr="00D32186" w:rsidRDefault="00170F8C" w:rsidP="008A5022">
            <w:pPr>
              <w:rPr>
                <w:rFonts w:eastAsia="Calibri" w:cstheme="minorHAnsi"/>
                <w:b/>
                <w:bCs/>
              </w:rPr>
            </w:pPr>
            <w:r w:rsidRPr="00D32186">
              <w:rPr>
                <w:rFonts w:eastAsia="Calibri" w:cstheme="minorHAnsi"/>
                <w:b/>
                <w:bCs/>
              </w:rPr>
              <w:t>Licencja wsparcia technicznego producenta oprogramowania:</w:t>
            </w:r>
          </w:p>
        </w:tc>
        <w:tc>
          <w:tcPr>
            <w:tcW w:w="2922" w:type="pct"/>
            <w:tcBorders>
              <w:top w:val="single" w:sz="4" w:space="0" w:color="000000"/>
              <w:left w:val="single" w:sz="4" w:space="0" w:color="000000"/>
              <w:bottom w:val="single" w:sz="4" w:space="0" w:color="000000"/>
              <w:right w:val="single" w:sz="4" w:space="0" w:color="000000"/>
            </w:tcBorders>
            <w:vAlign w:val="center"/>
          </w:tcPr>
          <w:p w14:paraId="77D82437" w14:textId="77777777" w:rsidR="00170F8C" w:rsidRPr="00D32186" w:rsidRDefault="00170F8C" w:rsidP="008A5022">
            <w:pPr>
              <w:jc w:val="both"/>
              <w:rPr>
                <w:rFonts w:eastAsia="Calibri" w:cstheme="minorHAnsi"/>
              </w:rPr>
            </w:pPr>
            <w:r w:rsidRPr="00D32186">
              <w:rPr>
                <w:rFonts w:eastAsia="Calibri" w:cstheme="minorHAnsi"/>
              </w:rPr>
              <w:t>Wykonawca dostarczy wraz dożywotnią licencją systemu NAC – 36 miesięczną licencję na wsparcie</w:t>
            </w:r>
          </w:p>
          <w:p w14:paraId="39F23ACE" w14:textId="77777777" w:rsidR="00170F8C" w:rsidRPr="00D32186" w:rsidRDefault="00170F8C" w:rsidP="008A5022">
            <w:pPr>
              <w:jc w:val="both"/>
              <w:rPr>
                <w:rFonts w:eastAsia="Calibri" w:cstheme="minorHAnsi"/>
              </w:rPr>
            </w:pPr>
            <w:r w:rsidRPr="00D32186">
              <w:rPr>
                <w:rFonts w:eastAsia="Calibri" w:cstheme="minorHAnsi"/>
              </w:rPr>
              <w:t>producenta oprogramowania. Licencja ta powinna obejmować minimum:</w:t>
            </w:r>
          </w:p>
          <w:p w14:paraId="1CC6CF2C" w14:textId="77777777" w:rsidR="00170F8C" w:rsidRPr="00D32186" w:rsidRDefault="00170F8C" w:rsidP="00455AFB">
            <w:pPr>
              <w:numPr>
                <w:ilvl w:val="0"/>
                <w:numId w:val="56"/>
              </w:numPr>
              <w:spacing w:after="200" w:line="276" w:lineRule="auto"/>
              <w:contextualSpacing/>
              <w:jc w:val="both"/>
              <w:rPr>
                <w:rFonts w:eastAsia="Times New Roman" w:cstheme="minorHAnsi"/>
                <w:lang w:eastAsia="pl-PL"/>
              </w:rPr>
            </w:pPr>
            <w:r w:rsidRPr="00D32186">
              <w:rPr>
                <w:rFonts w:eastAsia="Times New Roman" w:cstheme="minorHAnsi"/>
                <w:lang w:eastAsia="pl-PL"/>
              </w:rPr>
              <w:t>Kontakt mailowy z działem wsparcia technicznego w celu rozwiązania problemów związanych z wdrożeniem lub obsługą systemu NAC</w:t>
            </w:r>
          </w:p>
          <w:p w14:paraId="120698C3" w14:textId="77777777" w:rsidR="00170F8C" w:rsidRPr="00D32186" w:rsidRDefault="00170F8C" w:rsidP="00455AFB">
            <w:pPr>
              <w:numPr>
                <w:ilvl w:val="0"/>
                <w:numId w:val="56"/>
              </w:numPr>
              <w:spacing w:after="200" w:line="276" w:lineRule="auto"/>
              <w:contextualSpacing/>
              <w:jc w:val="both"/>
              <w:rPr>
                <w:rFonts w:eastAsia="Times New Roman" w:cstheme="minorHAnsi"/>
                <w:lang w:eastAsia="pl-PL"/>
              </w:rPr>
            </w:pPr>
            <w:r w:rsidRPr="00D32186">
              <w:rPr>
                <w:rFonts w:eastAsia="Times New Roman" w:cstheme="minorHAnsi"/>
                <w:lang w:eastAsia="pl-PL"/>
              </w:rPr>
              <w:t>Rozwiązywanie powtarzalnych i rozwiązywalnych problemów związanych z oprogramowaniem a także wsparcie przy identyfikacji problemów trudnych do powtórzenia.</w:t>
            </w:r>
          </w:p>
          <w:p w14:paraId="221F3926" w14:textId="77777777" w:rsidR="00170F8C" w:rsidRPr="00D32186" w:rsidRDefault="00170F8C" w:rsidP="00455AFB">
            <w:pPr>
              <w:numPr>
                <w:ilvl w:val="0"/>
                <w:numId w:val="56"/>
              </w:numPr>
              <w:spacing w:after="200" w:line="276" w:lineRule="auto"/>
              <w:contextualSpacing/>
              <w:jc w:val="both"/>
              <w:rPr>
                <w:rFonts w:eastAsia="Times New Roman" w:cstheme="minorHAnsi"/>
                <w:lang w:eastAsia="pl-PL"/>
              </w:rPr>
            </w:pPr>
            <w:r w:rsidRPr="00D32186">
              <w:rPr>
                <w:rFonts w:eastAsia="Times New Roman" w:cstheme="minorHAnsi"/>
                <w:lang w:eastAsia="pl-PL"/>
              </w:rPr>
              <w:t>Wsparcie przy rozwiązywaniu problemów oraz pomoc w określaniu parametrów dla konfiguracji oprogramowania oraz wstępne obejścia dla wykrytych problemów.</w:t>
            </w:r>
          </w:p>
          <w:p w14:paraId="22E02526" w14:textId="77777777" w:rsidR="00170F8C" w:rsidRPr="00D32186" w:rsidRDefault="00170F8C" w:rsidP="00455AFB">
            <w:pPr>
              <w:numPr>
                <w:ilvl w:val="0"/>
                <w:numId w:val="56"/>
              </w:numPr>
              <w:spacing w:after="200" w:line="276" w:lineRule="auto"/>
              <w:contextualSpacing/>
              <w:jc w:val="both"/>
              <w:rPr>
                <w:rFonts w:eastAsia="Times New Roman" w:cstheme="minorHAnsi"/>
                <w:lang w:eastAsia="pl-PL"/>
              </w:rPr>
            </w:pPr>
            <w:r w:rsidRPr="00D32186">
              <w:rPr>
                <w:rFonts w:eastAsia="Times New Roman" w:cstheme="minorHAnsi"/>
                <w:lang w:eastAsia="pl-PL"/>
              </w:rPr>
              <w:t>Dostęp do dokumentacji i instrukcji na stronie internetowej.</w:t>
            </w:r>
          </w:p>
          <w:p w14:paraId="0BFDDB14" w14:textId="77777777" w:rsidR="00170F8C" w:rsidRPr="00D32186" w:rsidRDefault="00170F8C" w:rsidP="00455AFB">
            <w:pPr>
              <w:pStyle w:val="Akapitzlist"/>
              <w:numPr>
                <w:ilvl w:val="0"/>
                <w:numId w:val="56"/>
              </w:numPr>
              <w:spacing w:before="100" w:after="0" w:line="252" w:lineRule="auto"/>
              <w:jc w:val="both"/>
              <w:rPr>
                <w:rFonts w:asciiTheme="minorHAnsi" w:hAnsiTheme="minorHAnsi" w:cstheme="minorHAnsi"/>
                <w:b/>
                <w:u w:val="single"/>
              </w:rPr>
            </w:pPr>
            <w:r w:rsidRPr="00D32186">
              <w:rPr>
                <w:rFonts w:asciiTheme="minorHAnsi" w:eastAsia="Calibri" w:hAnsiTheme="minorHAnsi" w:cstheme="minorHAnsi"/>
              </w:rPr>
              <w:t>Dostęp do aktualizacji i poprawek, które powinny być dostępne z poziomu interfejsu oprogramowania.</w:t>
            </w:r>
          </w:p>
        </w:tc>
        <w:tc>
          <w:tcPr>
            <w:tcW w:w="894" w:type="pct"/>
          </w:tcPr>
          <w:p w14:paraId="24CA518E" w14:textId="77777777" w:rsidR="00170F8C" w:rsidRPr="00D32186" w:rsidRDefault="00170F8C" w:rsidP="008A5022">
            <w:pPr>
              <w:spacing w:after="0" w:line="276" w:lineRule="auto"/>
              <w:jc w:val="both"/>
              <w:rPr>
                <w:rFonts w:eastAsia="Times New Roman" w:cstheme="minorHAnsi"/>
              </w:rPr>
            </w:pPr>
          </w:p>
        </w:tc>
      </w:tr>
    </w:tbl>
    <w:p w14:paraId="31F6B7FC" w14:textId="77777777" w:rsidR="00170F8C" w:rsidRPr="00D32186" w:rsidRDefault="00170F8C" w:rsidP="00170F8C">
      <w:pPr>
        <w:spacing w:before="100" w:after="0" w:line="252" w:lineRule="auto"/>
        <w:jc w:val="both"/>
        <w:rPr>
          <w:rFonts w:cstheme="minorHAnsi"/>
          <w:b/>
          <w:u w:val="single"/>
        </w:rPr>
      </w:pPr>
    </w:p>
    <w:p w14:paraId="60FD0F18" w14:textId="77777777" w:rsidR="00170F8C" w:rsidRPr="00D32186" w:rsidRDefault="00170F8C" w:rsidP="00455AFB">
      <w:pPr>
        <w:pStyle w:val="Akapitzlist"/>
        <w:numPr>
          <w:ilvl w:val="0"/>
          <w:numId w:val="19"/>
        </w:numPr>
        <w:tabs>
          <w:tab w:val="left" w:pos="270"/>
        </w:tabs>
        <w:spacing w:after="160" w:line="259" w:lineRule="auto"/>
        <w:jc w:val="both"/>
        <w:rPr>
          <w:rFonts w:asciiTheme="minorHAnsi" w:hAnsiTheme="minorHAnsi" w:cstheme="minorHAnsi"/>
          <w:b/>
          <w:u w:val="single"/>
        </w:rPr>
      </w:pPr>
      <w:r w:rsidRPr="00D32186">
        <w:rPr>
          <w:rFonts w:asciiTheme="minorHAnsi" w:hAnsiTheme="minorHAnsi" w:cstheme="minorHAnsi"/>
          <w:b/>
        </w:rPr>
        <w:t xml:space="preserve">  </w:t>
      </w:r>
      <w:r w:rsidRPr="00D32186">
        <w:rPr>
          <w:rFonts w:asciiTheme="minorHAnsi" w:hAnsiTheme="minorHAnsi" w:cstheme="minorHAnsi"/>
          <w:b/>
          <w:u w:val="single"/>
        </w:rPr>
        <w:t>Oprogramowanie SIEM</w:t>
      </w:r>
    </w:p>
    <w:tbl>
      <w:tblPr>
        <w:tblW w:w="5353" w:type="pct"/>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5"/>
        <w:gridCol w:w="5811"/>
        <w:gridCol w:w="1778"/>
      </w:tblGrid>
      <w:tr w:rsidR="00170F8C" w:rsidRPr="00D32186" w14:paraId="6220CF4C"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tcPr>
          <w:p w14:paraId="6738FB2C" w14:textId="77777777" w:rsidR="00170F8C" w:rsidRPr="00D32186" w:rsidRDefault="00170F8C" w:rsidP="008A5022">
            <w:pPr>
              <w:spacing w:after="0" w:line="276" w:lineRule="auto"/>
              <w:jc w:val="both"/>
              <w:rPr>
                <w:rFonts w:eastAsia="Times New Roman" w:cstheme="minorHAnsi"/>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2922" w:type="pct"/>
            <w:tcBorders>
              <w:top w:val="single" w:sz="4" w:space="0" w:color="000000"/>
              <w:left w:val="single" w:sz="4" w:space="0" w:color="000000"/>
              <w:bottom w:val="single" w:sz="4" w:space="0" w:color="000000"/>
              <w:right w:val="single" w:sz="4" w:space="0" w:color="000000"/>
            </w:tcBorders>
          </w:tcPr>
          <w:p w14:paraId="1008BB47" w14:textId="77777777" w:rsidR="00170F8C" w:rsidRPr="00D32186" w:rsidRDefault="00170F8C" w:rsidP="008A5022">
            <w:pPr>
              <w:spacing w:after="0" w:line="276" w:lineRule="auto"/>
              <w:jc w:val="both"/>
              <w:rPr>
                <w:rFonts w:eastAsia="Times New Roman" w:cstheme="minorHAnsi"/>
              </w:rPr>
            </w:pPr>
          </w:p>
        </w:tc>
        <w:tc>
          <w:tcPr>
            <w:tcW w:w="894" w:type="pct"/>
          </w:tcPr>
          <w:p w14:paraId="3A0542AC"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76DB9CF1" w14:textId="77777777" w:rsidR="00170F8C" w:rsidRPr="00D32186" w:rsidRDefault="00170F8C" w:rsidP="008A5022">
            <w:pPr>
              <w:rPr>
                <w:rFonts w:cstheme="minorHAnsi"/>
                <w:b/>
                <w:bCs/>
                <w:color w:val="111111"/>
              </w:rPr>
            </w:pPr>
            <w:r w:rsidRPr="00D32186">
              <w:rPr>
                <w:rFonts w:cstheme="minorHAnsi"/>
                <w:b/>
                <w:bCs/>
                <w:color w:val="111111"/>
              </w:rPr>
              <w:t>Tak/Nie</w:t>
            </w:r>
          </w:p>
        </w:tc>
      </w:tr>
      <w:tr w:rsidR="00170F8C" w:rsidRPr="00D32186" w14:paraId="0CB03DC7"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1FBD794B" w14:textId="77777777" w:rsidR="00170F8C" w:rsidRPr="00D32186" w:rsidRDefault="00170F8C" w:rsidP="008A5022">
            <w:pPr>
              <w:spacing w:after="0" w:line="276" w:lineRule="auto"/>
              <w:jc w:val="both"/>
              <w:rPr>
                <w:rFonts w:eastAsia="Times New Roman" w:cstheme="minorHAnsi"/>
              </w:rPr>
            </w:pPr>
            <w:r w:rsidRPr="00D32186">
              <w:rPr>
                <w:rFonts w:eastAsia="Calibri" w:cstheme="minorHAnsi"/>
                <w:b/>
              </w:rPr>
              <w:t>Parametr</w:t>
            </w:r>
          </w:p>
        </w:tc>
        <w:tc>
          <w:tcPr>
            <w:tcW w:w="2922" w:type="pct"/>
            <w:tcBorders>
              <w:top w:val="single" w:sz="4" w:space="0" w:color="000000"/>
              <w:left w:val="single" w:sz="4" w:space="0" w:color="000000"/>
              <w:bottom w:val="single" w:sz="4" w:space="0" w:color="000000"/>
              <w:right w:val="single" w:sz="4" w:space="0" w:color="000000"/>
            </w:tcBorders>
            <w:vAlign w:val="center"/>
          </w:tcPr>
          <w:p w14:paraId="42E2EE30" w14:textId="77777777" w:rsidR="00170F8C" w:rsidRPr="00D32186" w:rsidRDefault="00170F8C" w:rsidP="008A5022">
            <w:pPr>
              <w:spacing w:after="0" w:line="276" w:lineRule="auto"/>
              <w:jc w:val="both"/>
              <w:rPr>
                <w:rFonts w:eastAsia="Times New Roman" w:cstheme="minorHAnsi"/>
                <w:b/>
                <w:bCs/>
              </w:rPr>
            </w:pPr>
            <w:r w:rsidRPr="00D32186">
              <w:rPr>
                <w:rFonts w:eastAsia="Times New Roman" w:cstheme="minorHAnsi"/>
                <w:b/>
                <w:bCs/>
              </w:rPr>
              <w:t>Wymagania minimalne</w:t>
            </w:r>
          </w:p>
        </w:tc>
        <w:tc>
          <w:tcPr>
            <w:tcW w:w="894" w:type="pct"/>
          </w:tcPr>
          <w:p w14:paraId="16D88D45" w14:textId="77777777" w:rsidR="00170F8C" w:rsidRPr="00D32186" w:rsidRDefault="00170F8C" w:rsidP="008A5022">
            <w:pPr>
              <w:spacing w:after="0" w:line="276" w:lineRule="auto"/>
              <w:jc w:val="both"/>
              <w:rPr>
                <w:rFonts w:eastAsia="Times New Roman" w:cstheme="minorHAnsi"/>
              </w:rPr>
            </w:pPr>
          </w:p>
        </w:tc>
      </w:tr>
      <w:tr w:rsidR="00170F8C" w:rsidRPr="00D32186" w14:paraId="5965DC6F" w14:textId="77777777" w:rsidTr="008A5022">
        <w:trPr>
          <w:trHeight w:val="548"/>
        </w:trPr>
        <w:tc>
          <w:tcPr>
            <w:tcW w:w="1184" w:type="pct"/>
            <w:tcBorders>
              <w:top w:val="single" w:sz="4" w:space="0" w:color="000000"/>
              <w:left w:val="single" w:sz="4" w:space="0" w:color="000000"/>
              <w:bottom w:val="single" w:sz="4" w:space="0" w:color="000000"/>
              <w:right w:val="single" w:sz="4" w:space="0" w:color="000000"/>
            </w:tcBorders>
            <w:vAlign w:val="center"/>
          </w:tcPr>
          <w:p w14:paraId="603EA720" w14:textId="77777777" w:rsidR="00170F8C" w:rsidRPr="00D32186" w:rsidRDefault="00170F8C" w:rsidP="008A5022">
            <w:pPr>
              <w:tabs>
                <w:tab w:val="left" w:pos="270"/>
              </w:tabs>
              <w:spacing w:line="240" w:lineRule="auto"/>
              <w:jc w:val="both"/>
              <w:rPr>
                <w:rFonts w:cstheme="minorHAnsi"/>
                <w:b/>
              </w:rPr>
            </w:pPr>
            <w:r w:rsidRPr="00D32186">
              <w:rPr>
                <w:rFonts w:cstheme="minorHAnsi"/>
                <w:b/>
              </w:rPr>
              <w:t>Wymagania ogólne</w:t>
            </w:r>
          </w:p>
        </w:tc>
        <w:tc>
          <w:tcPr>
            <w:tcW w:w="2922" w:type="pct"/>
            <w:tcBorders>
              <w:top w:val="single" w:sz="4" w:space="0" w:color="000000"/>
              <w:left w:val="single" w:sz="4" w:space="0" w:color="000000"/>
              <w:bottom w:val="single" w:sz="4" w:space="0" w:color="000000"/>
              <w:right w:val="single" w:sz="4" w:space="0" w:color="000000"/>
            </w:tcBorders>
            <w:vAlign w:val="center"/>
          </w:tcPr>
          <w:p w14:paraId="5E9E5A6E" w14:textId="77777777" w:rsidR="00170F8C" w:rsidRPr="00D32186" w:rsidRDefault="00170F8C" w:rsidP="00455AFB">
            <w:pPr>
              <w:numPr>
                <w:ilvl w:val="0"/>
                <w:numId w:val="26"/>
              </w:numPr>
              <w:spacing w:after="0" w:line="240" w:lineRule="auto"/>
              <w:jc w:val="both"/>
              <w:rPr>
                <w:rFonts w:cstheme="minorHAnsi"/>
              </w:rPr>
            </w:pPr>
            <w:r w:rsidRPr="00D32186">
              <w:rPr>
                <w:rFonts w:cstheme="minorHAnsi"/>
              </w:rPr>
              <w:t xml:space="preserve">Przedmiotem postępowania jest dostarczenie systemu </w:t>
            </w:r>
            <w:r w:rsidRPr="00D32186">
              <w:rPr>
                <w:rStyle w:val="Pogrubienie"/>
                <w:rFonts w:cstheme="minorHAnsi"/>
              </w:rPr>
              <w:t xml:space="preserve">zarządzanie informacjami i zdarzeniami w zakresie bezpieczeństwa </w:t>
            </w:r>
            <w:r w:rsidRPr="00D32186">
              <w:rPr>
                <w:rFonts w:cstheme="minorHAnsi"/>
              </w:rPr>
              <w:t xml:space="preserve">systemu informatycznego, </w:t>
            </w:r>
            <w:r w:rsidRPr="00D32186">
              <w:rPr>
                <w:rFonts w:cstheme="minorHAnsi"/>
              </w:rPr>
              <w:lastRenderedPageBreak/>
              <w:t xml:space="preserve">służącego </w:t>
            </w:r>
            <w:proofErr w:type="gramStart"/>
            <w:r w:rsidRPr="00D32186">
              <w:rPr>
                <w:rFonts w:cstheme="minorHAnsi"/>
              </w:rPr>
              <w:t>do  monitorowania</w:t>
            </w:r>
            <w:proofErr w:type="gramEnd"/>
            <w:r w:rsidRPr="00D32186">
              <w:rPr>
                <w:rFonts w:cstheme="minorHAnsi"/>
              </w:rPr>
              <w:t xml:space="preserve"> i analizy danych z różnych źródeł w celu wykrywania zagrożeń i reagowania na incydenty.</w:t>
            </w:r>
          </w:p>
          <w:p w14:paraId="7C0005B3" w14:textId="77777777" w:rsidR="00170F8C" w:rsidRPr="00D32186" w:rsidRDefault="00170F8C" w:rsidP="008A5022">
            <w:pPr>
              <w:spacing w:after="0" w:line="240" w:lineRule="auto"/>
              <w:ind w:left="720"/>
              <w:jc w:val="both"/>
              <w:rPr>
                <w:rFonts w:cstheme="minorHAnsi"/>
              </w:rPr>
            </w:pPr>
          </w:p>
          <w:p w14:paraId="27E798C4" w14:textId="77777777" w:rsidR="00170F8C" w:rsidRPr="00D32186" w:rsidRDefault="00170F8C" w:rsidP="00455AFB">
            <w:pPr>
              <w:pStyle w:val="Akapitzlist"/>
              <w:numPr>
                <w:ilvl w:val="0"/>
                <w:numId w:val="26"/>
              </w:numPr>
              <w:spacing w:after="160" w:line="259" w:lineRule="auto"/>
              <w:rPr>
                <w:rFonts w:asciiTheme="minorHAnsi" w:hAnsiTheme="minorHAnsi" w:cstheme="minorHAnsi"/>
                <w:b/>
                <w:bCs/>
              </w:rPr>
            </w:pPr>
            <w:bookmarkStart w:id="30" w:name="_Hlk212726720"/>
            <w:r w:rsidRPr="00D32186">
              <w:rPr>
                <w:rFonts w:asciiTheme="minorHAnsi" w:hAnsiTheme="minorHAnsi" w:cstheme="minorHAnsi"/>
                <w:b/>
                <w:bCs/>
              </w:rPr>
              <w:t>System w postaci aplikacji oparty powinien być na licencji Open Source oraz nie może generować kosztów licencyjnych po stronie Zamawiającego</w:t>
            </w:r>
            <w:bookmarkEnd w:id="30"/>
            <w:r w:rsidRPr="00D32186">
              <w:rPr>
                <w:rFonts w:asciiTheme="minorHAnsi" w:hAnsiTheme="minorHAnsi" w:cstheme="minorHAnsi"/>
                <w:b/>
                <w:bCs/>
              </w:rPr>
              <w:t>.</w:t>
            </w:r>
          </w:p>
          <w:p w14:paraId="7ADC710A" w14:textId="77777777" w:rsidR="00170F8C" w:rsidRPr="00D32186" w:rsidRDefault="00170F8C" w:rsidP="008A5022">
            <w:pPr>
              <w:pStyle w:val="Akapitzlist"/>
              <w:rPr>
                <w:rFonts w:asciiTheme="minorHAnsi" w:hAnsiTheme="minorHAnsi" w:cstheme="minorHAnsi"/>
              </w:rPr>
            </w:pPr>
          </w:p>
          <w:p w14:paraId="75E984AA" w14:textId="77777777" w:rsidR="00170F8C" w:rsidRPr="00D32186" w:rsidRDefault="00170F8C" w:rsidP="00455AFB">
            <w:pPr>
              <w:pStyle w:val="Akapitzlist"/>
              <w:numPr>
                <w:ilvl w:val="0"/>
                <w:numId w:val="26"/>
              </w:numPr>
              <w:spacing w:after="160" w:line="259" w:lineRule="auto"/>
              <w:rPr>
                <w:rFonts w:asciiTheme="minorHAnsi" w:hAnsiTheme="minorHAnsi" w:cstheme="minorHAnsi"/>
              </w:rPr>
            </w:pPr>
            <w:r w:rsidRPr="00D32186">
              <w:rPr>
                <w:rFonts w:asciiTheme="minorHAnsi" w:hAnsiTheme="minorHAnsi" w:cstheme="minorHAnsi"/>
              </w:rPr>
              <w:t xml:space="preserve">Podstawowe funkcjonalności: </w:t>
            </w:r>
          </w:p>
          <w:p w14:paraId="1A936DAA"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Analiza ustawień konfiguracji systemów i aplikacji, skan środowiska i alerty bezpieczeństwa.</w:t>
            </w:r>
          </w:p>
          <w:p w14:paraId="24E2C8A2"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Funkcja Monitorowania Integralności Plików (FIM).  Zgodne z wymogami regulacji zgodności, takich jak PCI DSS, NIST.</w:t>
            </w:r>
          </w:p>
          <w:p w14:paraId="2B37B955"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Wbudowany zestaw reguł: Ocena Konfiguracji Bezpieczeństwa (SCA), </w:t>
            </w:r>
            <w:proofErr w:type="spellStart"/>
            <w:r w:rsidRPr="00D32186">
              <w:rPr>
                <w:rFonts w:asciiTheme="minorHAnsi" w:hAnsiTheme="minorHAnsi" w:cstheme="minorHAnsi"/>
              </w:rPr>
              <w:t>Rootcheck</w:t>
            </w:r>
            <w:proofErr w:type="spellEnd"/>
            <w:r w:rsidRPr="00D32186">
              <w:rPr>
                <w:rFonts w:asciiTheme="minorHAnsi" w:hAnsiTheme="minorHAnsi" w:cstheme="minorHAnsi"/>
              </w:rPr>
              <w:t xml:space="preserve"> </w:t>
            </w:r>
            <w:r w:rsidRPr="00D32186">
              <w:rPr>
                <w:rFonts w:asciiTheme="minorHAnsi" w:hAnsiTheme="minorHAnsi" w:cstheme="minorHAnsi"/>
              </w:rPr>
              <w:br/>
              <w:t>i Monitorowanie Integralności Plików (FIM).</w:t>
            </w:r>
          </w:p>
          <w:p w14:paraId="13CDBA7D"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Analiza logów z systemu operacyjnego i aplikacji na podstawie zdefiniowanych reguł </w:t>
            </w:r>
            <w:r w:rsidRPr="00D32186">
              <w:rPr>
                <w:rFonts w:asciiTheme="minorHAnsi" w:hAnsiTheme="minorHAnsi" w:cstheme="minorHAnsi"/>
              </w:rPr>
              <w:br/>
              <w:t xml:space="preserve">i przechowywane. </w:t>
            </w:r>
          </w:p>
          <w:p w14:paraId="56780142"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Przechowywanie, indeksacja i przeszukiwanie logów. Reguły detekcji zagrożeń powiązane z </w:t>
            </w:r>
            <w:proofErr w:type="spellStart"/>
            <w:r w:rsidRPr="00D32186">
              <w:rPr>
                <w:rFonts w:asciiTheme="minorHAnsi" w:hAnsiTheme="minorHAnsi" w:cstheme="minorHAnsi"/>
              </w:rPr>
              <w:t>framework’iem</w:t>
            </w:r>
            <w:proofErr w:type="spellEnd"/>
            <w:r w:rsidRPr="00D32186">
              <w:rPr>
                <w:rFonts w:asciiTheme="minorHAnsi" w:hAnsiTheme="minorHAnsi" w:cstheme="minorHAnsi"/>
              </w:rPr>
              <w:t xml:space="preserve"> MITRE ATT&amp;CK. </w:t>
            </w:r>
          </w:p>
          <w:p w14:paraId="54D5357D"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Zbieranie informacji o zainstalowanym oprogramowania i jego aktualizacja bazami CVE (</w:t>
            </w:r>
            <w:proofErr w:type="spellStart"/>
            <w:r w:rsidRPr="00D32186">
              <w:rPr>
                <w:rFonts w:asciiTheme="minorHAnsi" w:hAnsiTheme="minorHAnsi" w:cstheme="minorHAnsi"/>
              </w:rPr>
              <w:t>Common</w:t>
            </w:r>
            <w:proofErr w:type="spellEnd"/>
            <w:r w:rsidRPr="00D32186">
              <w:rPr>
                <w:rFonts w:asciiTheme="minorHAnsi" w:hAnsiTheme="minorHAnsi" w:cstheme="minorHAnsi"/>
              </w:rPr>
              <w:t xml:space="preserve"> </w:t>
            </w:r>
            <w:proofErr w:type="spellStart"/>
            <w:r w:rsidRPr="00D32186">
              <w:rPr>
                <w:rFonts w:asciiTheme="minorHAnsi" w:hAnsiTheme="minorHAnsi" w:cstheme="minorHAnsi"/>
              </w:rPr>
              <w:t>Vulnerabilities</w:t>
            </w:r>
            <w:proofErr w:type="spellEnd"/>
            <w:r w:rsidRPr="00D32186">
              <w:rPr>
                <w:rFonts w:asciiTheme="minorHAnsi" w:hAnsiTheme="minorHAnsi" w:cstheme="minorHAnsi"/>
              </w:rPr>
              <w:t xml:space="preserve"> and </w:t>
            </w:r>
            <w:proofErr w:type="spellStart"/>
            <w:r w:rsidRPr="00D32186">
              <w:rPr>
                <w:rFonts w:asciiTheme="minorHAnsi" w:hAnsiTheme="minorHAnsi" w:cstheme="minorHAnsi"/>
              </w:rPr>
              <w:t>Exposures</w:t>
            </w:r>
            <w:proofErr w:type="spellEnd"/>
            <w:r w:rsidRPr="00D32186">
              <w:rPr>
                <w:rFonts w:asciiTheme="minorHAnsi" w:hAnsiTheme="minorHAnsi" w:cstheme="minorHAnsi"/>
              </w:rPr>
              <w:t xml:space="preserve">). </w:t>
            </w:r>
          </w:p>
          <w:p w14:paraId="1271E790"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Blokada dostępu sieciowego dla urządzeń pochodzących ze źródła zagrożenia. Udzielanie odpowiedzi na komendy i zapytania systemowe, identyfikacja wskaźników naruszeń bezpieczeństwa (IOC) i incydentów.</w:t>
            </w:r>
          </w:p>
          <w:p w14:paraId="36CD290C"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Generowanie raportów oraz interaktywnych pulpitów nawigacyjnych dla standardów takich jak PCI DSS, NIST, TSC i HIPAA.</w:t>
            </w:r>
          </w:p>
          <w:p w14:paraId="77AC91DD"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Kontrola hostów i kontenerów Docker, monitoring silnika Docker oraz natywna integracja z silnikiem Docker. </w:t>
            </w:r>
          </w:p>
          <w:p w14:paraId="3264C9B1"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Inwentaryzacja i monitorowanie urządzeń końcowych. </w:t>
            </w:r>
          </w:p>
          <w:p w14:paraId="5F9A4F42"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Współpraca z platformami </w:t>
            </w:r>
            <w:proofErr w:type="spellStart"/>
            <w:r w:rsidRPr="00D32186">
              <w:rPr>
                <w:rFonts w:asciiTheme="minorHAnsi" w:hAnsiTheme="minorHAnsi" w:cstheme="minorHAnsi"/>
              </w:rPr>
              <w:t>cloud’owymi</w:t>
            </w:r>
            <w:proofErr w:type="spellEnd"/>
            <w:r w:rsidRPr="00D32186">
              <w:rPr>
                <w:rFonts w:asciiTheme="minorHAnsi" w:hAnsiTheme="minorHAnsi" w:cstheme="minorHAnsi"/>
              </w:rPr>
              <w:t>.</w:t>
            </w:r>
          </w:p>
          <w:p w14:paraId="3DDF8D83"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Monitoring i ochrona obciążeń zarówno w środowiskach chmurowych, jak i lokalnych. Możliwa integracja z platformami typu, m.in.: AWS, Microsoft </w:t>
            </w:r>
            <w:proofErr w:type="spellStart"/>
            <w:r w:rsidRPr="00D32186">
              <w:rPr>
                <w:rFonts w:asciiTheme="minorHAnsi" w:hAnsiTheme="minorHAnsi" w:cstheme="minorHAnsi"/>
              </w:rPr>
              <w:t>Azure</w:t>
            </w:r>
            <w:proofErr w:type="spellEnd"/>
            <w:r w:rsidRPr="00D32186">
              <w:rPr>
                <w:rFonts w:asciiTheme="minorHAnsi" w:hAnsiTheme="minorHAnsi" w:cstheme="minorHAnsi"/>
              </w:rPr>
              <w:t xml:space="preserve">, GCP, Microsoft 365 czy GitHub. </w:t>
            </w:r>
          </w:p>
          <w:p w14:paraId="4444C211"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Centralne zarządzanie logami.</w:t>
            </w:r>
          </w:p>
          <w:p w14:paraId="1CD5DA19"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Analiza danych dotyczących zdarzeń bezpieczeństwa w celu efektywnej identyfikacji anomalii lub wskaźników zagrożenia. </w:t>
            </w:r>
          </w:p>
          <w:p w14:paraId="531CB557"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lastRenderedPageBreak/>
              <w:t xml:space="preserve">Identyfikacja potencjalnych luk w zabezpieczeniach oraz przyznawanie im określonych priorytetów. </w:t>
            </w:r>
          </w:p>
          <w:p w14:paraId="0F65B6A8"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Skan systemów IT i porównanie analizowanych danych do wzorcowych zaleceń Center for Internet Security (CIS).</w:t>
            </w:r>
          </w:p>
          <w:p w14:paraId="4C1CFBA9"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Powiadomienia i alerty w czasie rzeczywistym w przypadku wykrycia incydentów bezpieczeństwa. Analiza zdarzeń z różnych źródeł, integracja danych z systemów wywiadu o zagrożeniach.</w:t>
            </w:r>
          </w:p>
          <w:p w14:paraId="0EEF57D1" w14:textId="77777777" w:rsidR="00170F8C" w:rsidRPr="00D32186" w:rsidRDefault="00170F8C" w:rsidP="00455AFB">
            <w:pPr>
              <w:pStyle w:val="Akapitzlist"/>
              <w:numPr>
                <w:ilvl w:val="0"/>
                <w:numId w:val="33"/>
              </w:numPr>
              <w:spacing w:after="160" w:line="259" w:lineRule="auto"/>
              <w:rPr>
                <w:rFonts w:asciiTheme="minorHAnsi" w:hAnsiTheme="minorHAnsi" w:cstheme="minorHAnsi"/>
              </w:rPr>
            </w:pPr>
            <w:r w:rsidRPr="00D32186">
              <w:rPr>
                <w:rFonts w:asciiTheme="minorHAnsi" w:hAnsiTheme="minorHAnsi" w:cstheme="minorHAnsi"/>
              </w:rPr>
              <w:t xml:space="preserve">Tworzenie raportów w aspekcie analizy incydentów bezpieczeństwa. </w:t>
            </w:r>
          </w:p>
        </w:tc>
        <w:tc>
          <w:tcPr>
            <w:tcW w:w="894" w:type="pct"/>
          </w:tcPr>
          <w:p w14:paraId="0F08A31A" w14:textId="77777777" w:rsidR="00170F8C" w:rsidRPr="00D32186" w:rsidRDefault="00170F8C" w:rsidP="008A5022">
            <w:pPr>
              <w:spacing w:after="0" w:line="276" w:lineRule="auto"/>
              <w:jc w:val="both"/>
              <w:rPr>
                <w:rFonts w:eastAsia="Times New Roman" w:cstheme="minorHAnsi"/>
              </w:rPr>
            </w:pPr>
          </w:p>
        </w:tc>
      </w:tr>
    </w:tbl>
    <w:p w14:paraId="33C66CCF" w14:textId="77777777" w:rsidR="00170F8C" w:rsidRPr="00D32186" w:rsidRDefault="00170F8C" w:rsidP="00170F8C">
      <w:pPr>
        <w:spacing w:line="240" w:lineRule="auto"/>
        <w:ind w:left="720"/>
        <w:contextualSpacing/>
        <w:jc w:val="both"/>
        <w:rPr>
          <w:rFonts w:cstheme="minorHAnsi"/>
        </w:rPr>
      </w:pPr>
    </w:p>
    <w:p w14:paraId="5E491CE9" w14:textId="77777777" w:rsidR="00170F8C" w:rsidRPr="00D32186" w:rsidRDefault="00170F8C" w:rsidP="00170F8C">
      <w:pPr>
        <w:tabs>
          <w:tab w:val="left" w:pos="360"/>
        </w:tabs>
        <w:suppressAutoHyphens/>
        <w:spacing w:after="0" w:line="240" w:lineRule="auto"/>
        <w:jc w:val="both"/>
        <w:rPr>
          <w:rFonts w:cstheme="minorHAnsi"/>
          <w:b/>
          <w:bCs/>
        </w:rPr>
      </w:pPr>
      <w:r w:rsidRPr="00D32186">
        <w:rPr>
          <w:rFonts w:cstheme="minorHAnsi"/>
          <w:b/>
          <w:bCs/>
        </w:rPr>
        <w:t>Zamawiający wymaga:</w:t>
      </w:r>
    </w:p>
    <w:p w14:paraId="35E6FD13" w14:textId="77777777" w:rsidR="00170F8C" w:rsidRPr="00D32186" w:rsidRDefault="00170F8C" w:rsidP="00455AFB">
      <w:pPr>
        <w:pStyle w:val="Akapitzlist"/>
        <w:numPr>
          <w:ilvl w:val="0"/>
          <w:numId w:val="30"/>
        </w:numPr>
        <w:tabs>
          <w:tab w:val="left" w:pos="360"/>
        </w:tabs>
        <w:suppressAutoHyphens/>
        <w:spacing w:after="0" w:line="240" w:lineRule="auto"/>
        <w:jc w:val="both"/>
        <w:rPr>
          <w:rFonts w:asciiTheme="minorHAnsi" w:hAnsiTheme="minorHAnsi" w:cstheme="minorHAnsi"/>
        </w:rPr>
      </w:pPr>
      <w:r w:rsidRPr="00D32186">
        <w:rPr>
          <w:rFonts w:asciiTheme="minorHAnsi" w:hAnsiTheme="minorHAnsi" w:cstheme="minorHAnsi"/>
        </w:rPr>
        <w:t>Wdrożenia najnowszej, dostępnej wersji systemu.</w:t>
      </w:r>
    </w:p>
    <w:p w14:paraId="798780FD" w14:textId="77777777" w:rsidR="00170F8C" w:rsidRPr="00D32186" w:rsidRDefault="00170F8C" w:rsidP="00455AFB">
      <w:pPr>
        <w:pStyle w:val="Akapitzlist"/>
        <w:numPr>
          <w:ilvl w:val="0"/>
          <w:numId w:val="30"/>
        </w:numPr>
        <w:tabs>
          <w:tab w:val="left" w:pos="360"/>
        </w:tabs>
        <w:suppressAutoHyphens/>
        <w:spacing w:after="0" w:line="240" w:lineRule="auto"/>
        <w:jc w:val="both"/>
        <w:rPr>
          <w:rFonts w:asciiTheme="minorHAnsi" w:hAnsiTheme="minorHAnsi" w:cstheme="minorHAnsi"/>
        </w:rPr>
      </w:pPr>
      <w:r w:rsidRPr="00D32186">
        <w:rPr>
          <w:rFonts w:asciiTheme="minorHAnsi" w:hAnsiTheme="minorHAnsi" w:cstheme="minorHAnsi"/>
        </w:rPr>
        <w:t>Wdrożenia/implementacji oferowanego sytemu w środowisku Zamawiającego.</w:t>
      </w:r>
    </w:p>
    <w:p w14:paraId="5E6C67DD" w14:textId="77777777" w:rsidR="00170F8C" w:rsidRPr="00D32186" w:rsidRDefault="00170F8C" w:rsidP="00455AFB">
      <w:pPr>
        <w:pStyle w:val="Akapitzlist"/>
        <w:numPr>
          <w:ilvl w:val="0"/>
          <w:numId w:val="30"/>
        </w:numPr>
        <w:tabs>
          <w:tab w:val="left" w:pos="360"/>
        </w:tabs>
        <w:suppressAutoHyphens/>
        <w:spacing w:after="0" w:line="240" w:lineRule="auto"/>
        <w:jc w:val="both"/>
        <w:rPr>
          <w:rFonts w:asciiTheme="minorHAnsi" w:hAnsiTheme="minorHAnsi" w:cstheme="minorHAnsi"/>
        </w:rPr>
      </w:pPr>
      <w:r w:rsidRPr="00D32186">
        <w:rPr>
          <w:rFonts w:asciiTheme="minorHAnsi" w:hAnsiTheme="minorHAnsi" w:cstheme="minorHAnsi"/>
        </w:rPr>
        <w:t>Przygotowanie procedur awaryjnych.</w:t>
      </w:r>
    </w:p>
    <w:p w14:paraId="7FD97028" w14:textId="77777777" w:rsidR="00170F8C" w:rsidRPr="00D32186" w:rsidRDefault="00170F8C" w:rsidP="00170F8C">
      <w:pPr>
        <w:tabs>
          <w:tab w:val="left" w:pos="270"/>
        </w:tabs>
        <w:contextualSpacing/>
        <w:jc w:val="both"/>
        <w:rPr>
          <w:rFonts w:cstheme="minorHAnsi"/>
          <w:b/>
          <w:u w:val="single"/>
        </w:rPr>
      </w:pPr>
    </w:p>
    <w:p w14:paraId="53B0BDCB" w14:textId="77777777" w:rsidR="00170F8C" w:rsidRPr="00D32186" w:rsidRDefault="00170F8C" w:rsidP="00170F8C">
      <w:pPr>
        <w:tabs>
          <w:tab w:val="left" w:pos="270"/>
        </w:tabs>
        <w:contextualSpacing/>
        <w:jc w:val="both"/>
        <w:rPr>
          <w:rFonts w:cstheme="minorHAnsi"/>
          <w:b/>
          <w:u w:val="single"/>
        </w:rPr>
      </w:pPr>
    </w:p>
    <w:p w14:paraId="3E6DF9FA" w14:textId="77777777" w:rsidR="00170F8C" w:rsidRPr="00D32186" w:rsidRDefault="00170F8C" w:rsidP="00455AFB">
      <w:pPr>
        <w:pStyle w:val="Akapitzlist"/>
        <w:numPr>
          <w:ilvl w:val="0"/>
          <w:numId w:val="19"/>
        </w:numPr>
        <w:tabs>
          <w:tab w:val="left" w:pos="270"/>
        </w:tabs>
        <w:spacing w:after="160" w:line="259" w:lineRule="auto"/>
        <w:jc w:val="both"/>
        <w:rPr>
          <w:rFonts w:asciiTheme="minorHAnsi" w:hAnsiTheme="minorHAnsi" w:cstheme="minorHAnsi"/>
          <w:b/>
          <w:u w:val="single"/>
        </w:rPr>
      </w:pPr>
      <w:r w:rsidRPr="00D32186">
        <w:rPr>
          <w:rFonts w:asciiTheme="minorHAnsi" w:hAnsiTheme="minorHAnsi" w:cstheme="minorHAnsi"/>
          <w:b/>
          <w:u w:val="single"/>
        </w:rPr>
        <w:t>Oprogramowanie do zbierania i analizowania dzienników zdarzeń</w:t>
      </w:r>
    </w:p>
    <w:tbl>
      <w:tblPr>
        <w:tblStyle w:val="Tabela-Siatka"/>
        <w:tblW w:w="9498" w:type="dxa"/>
        <w:tblInd w:w="-289" w:type="dxa"/>
        <w:tblLook w:val="04A0" w:firstRow="1" w:lastRow="0" w:firstColumn="1" w:lastColumn="0" w:noHBand="0" w:noVBand="1"/>
      </w:tblPr>
      <w:tblGrid>
        <w:gridCol w:w="2127"/>
        <w:gridCol w:w="5670"/>
        <w:gridCol w:w="1701"/>
      </w:tblGrid>
      <w:tr w:rsidR="00170F8C" w:rsidRPr="00D32186" w14:paraId="2103B7A7" w14:textId="77777777" w:rsidTr="008A5022">
        <w:tc>
          <w:tcPr>
            <w:tcW w:w="2127" w:type="dxa"/>
          </w:tcPr>
          <w:p w14:paraId="1C1BAE82" w14:textId="77777777" w:rsidR="00170F8C" w:rsidRPr="00D32186" w:rsidRDefault="00170F8C" w:rsidP="008A5022">
            <w:pPr>
              <w:rPr>
                <w:rFonts w:asciiTheme="minorHAnsi" w:hAnsiTheme="minorHAnsi" w:cstheme="minorHAnsi"/>
                <w:b/>
                <w:bCs/>
                <w:sz w:val="22"/>
                <w:szCs w:val="22"/>
              </w:rPr>
            </w:pPr>
            <w:r w:rsidRPr="00D32186">
              <w:rPr>
                <w:rFonts w:asciiTheme="minorHAnsi" w:eastAsia="Cambria" w:hAnsiTheme="minorHAnsi" w:cstheme="minorHAnsi"/>
                <w:b/>
                <w:sz w:val="22"/>
                <w:szCs w:val="22"/>
              </w:rPr>
              <w:t xml:space="preserve">Podać producenta, model i Part </w:t>
            </w:r>
            <w:proofErr w:type="spellStart"/>
            <w:r w:rsidRPr="00D32186">
              <w:rPr>
                <w:rFonts w:asciiTheme="minorHAnsi" w:eastAsia="Cambria" w:hAnsiTheme="minorHAnsi" w:cstheme="minorHAnsi"/>
                <w:b/>
                <w:sz w:val="22"/>
                <w:szCs w:val="22"/>
              </w:rPr>
              <w:t>Number</w:t>
            </w:r>
            <w:proofErr w:type="spellEnd"/>
          </w:p>
        </w:tc>
        <w:tc>
          <w:tcPr>
            <w:tcW w:w="5670" w:type="dxa"/>
          </w:tcPr>
          <w:p w14:paraId="6D027E07" w14:textId="77777777" w:rsidR="00170F8C" w:rsidRPr="00D32186" w:rsidRDefault="00170F8C" w:rsidP="008A5022">
            <w:pPr>
              <w:rPr>
                <w:rFonts w:asciiTheme="minorHAnsi" w:hAnsiTheme="minorHAnsi" w:cstheme="minorHAnsi"/>
                <w:b/>
                <w:bCs/>
                <w:sz w:val="22"/>
                <w:szCs w:val="22"/>
              </w:rPr>
            </w:pPr>
          </w:p>
        </w:tc>
        <w:tc>
          <w:tcPr>
            <w:tcW w:w="1701" w:type="dxa"/>
          </w:tcPr>
          <w:p w14:paraId="13A9B35A" w14:textId="77777777" w:rsidR="00170F8C" w:rsidRPr="00D32186" w:rsidRDefault="00170F8C" w:rsidP="008A5022">
            <w:pPr>
              <w:rPr>
                <w:rFonts w:asciiTheme="minorHAnsi" w:hAnsiTheme="minorHAnsi" w:cstheme="minorHAnsi"/>
                <w:b/>
                <w:bCs/>
                <w:color w:val="111111"/>
                <w:sz w:val="22"/>
                <w:szCs w:val="22"/>
              </w:rPr>
            </w:pPr>
            <w:r w:rsidRPr="00D32186">
              <w:rPr>
                <w:rFonts w:asciiTheme="minorHAnsi" w:hAnsiTheme="minorHAnsi" w:cstheme="minorHAnsi"/>
                <w:b/>
                <w:bCs/>
                <w:color w:val="111111"/>
                <w:sz w:val="22"/>
                <w:szCs w:val="22"/>
              </w:rPr>
              <w:t>Parametr oferowany</w:t>
            </w:r>
          </w:p>
          <w:p w14:paraId="7052513E"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color w:val="111111"/>
                <w:sz w:val="22"/>
                <w:szCs w:val="22"/>
              </w:rPr>
              <w:t>Tak/Nie</w:t>
            </w:r>
          </w:p>
        </w:tc>
      </w:tr>
      <w:tr w:rsidR="00170F8C" w:rsidRPr="00D32186" w14:paraId="5780EC96" w14:textId="77777777" w:rsidTr="008A5022">
        <w:tc>
          <w:tcPr>
            <w:tcW w:w="2127" w:type="dxa"/>
            <w:vAlign w:val="center"/>
          </w:tcPr>
          <w:p w14:paraId="26A94C86" w14:textId="77777777" w:rsidR="00170F8C" w:rsidRPr="00D32186" w:rsidRDefault="00170F8C" w:rsidP="008A5022">
            <w:pPr>
              <w:rPr>
                <w:rFonts w:asciiTheme="minorHAnsi" w:hAnsiTheme="minorHAnsi" w:cstheme="minorHAnsi"/>
                <w:sz w:val="22"/>
                <w:szCs w:val="22"/>
              </w:rPr>
            </w:pPr>
            <w:r w:rsidRPr="00D32186">
              <w:rPr>
                <w:rFonts w:asciiTheme="minorHAnsi" w:eastAsia="Calibri" w:hAnsiTheme="minorHAnsi" w:cstheme="minorHAnsi"/>
                <w:b/>
                <w:sz w:val="22"/>
                <w:szCs w:val="22"/>
              </w:rPr>
              <w:t>Parametr</w:t>
            </w:r>
          </w:p>
        </w:tc>
        <w:tc>
          <w:tcPr>
            <w:tcW w:w="5670" w:type="dxa"/>
            <w:vAlign w:val="center"/>
          </w:tcPr>
          <w:p w14:paraId="47E975C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sz w:val="22"/>
                <w:szCs w:val="22"/>
              </w:rPr>
              <w:t>Wymagania minimalne</w:t>
            </w:r>
          </w:p>
        </w:tc>
        <w:tc>
          <w:tcPr>
            <w:tcW w:w="1701" w:type="dxa"/>
          </w:tcPr>
          <w:p w14:paraId="6257A5CF" w14:textId="77777777" w:rsidR="00170F8C" w:rsidRPr="00D32186" w:rsidRDefault="00170F8C" w:rsidP="008A5022">
            <w:pPr>
              <w:rPr>
                <w:rFonts w:asciiTheme="minorHAnsi" w:hAnsiTheme="minorHAnsi" w:cstheme="minorHAnsi"/>
                <w:sz w:val="22"/>
                <w:szCs w:val="22"/>
              </w:rPr>
            </w:pPr>
          </w:p>
        </w:tc>
      </w:tr>
      <w:tr w:rsidR="00170F8C" w:rsidRPr="00D32186" w14:paraId="1B837413" w14:textId="77777777" w:rsidTr="008A5022">
        <w:tc>
          <w:tcPr>
            <w:tcW w:w="2127" w:type="dxa"/>
            <w:vAlign w:val="center"/>
          </w:tcPr>
          <w:p w14:paraId="08011009" w14:textId="77777777" w:rsidR="00170F8C" w:rsidRPr="00D32186" w:rsidRDefault="00170F8C" w:rsidP="008A5022">
            <w:pPr>
              <w:keepNext/>
              <w:keepLines/>
              <w:spacing w:before="240"/>
              <w:outlineLvl w:val="0"/>
              <w:rPr>
                <w:rFonts w:asciiTheme="minorHAnsi" w:eastAsiaTheme="majorEastAsia" w:hAnsiTheme="minorHAnsi" w:cstheme="minorHAnsi"/>
                <w:bCs/>
                <w:sz w:val="22"/>
                <w:szCs w:val="22"/>
              </w:rPr>
            </w:pPr>
            <w:r w:rsidRPr="00D32186">
              <w:rPr>
                <w:rFonts w:asciiTheme="minorHAnsi" w:eastAsiaTheme="majorEastAsia" w:hAnsiTheme="minorHAnsi" w:cstheme="minorHAnsi"/>
                <w:bCs/>
                <w:sz w:val="22"/>
                <w:szCs w:val="22"/>
              </w:rPr>
              <w:t>Wymagania Ogólne</w:t>
            </w:r>
          </w:p>
          <w:p w14:paraId="2BD0DF12" w14:textId="77777777" w:rsidR="00170F8C" w:rsidRPr="00D32186" w:rsidRDefault="00170F8C" w:rsidP="008A5022">
            <w:pPr>
              <w:rPr>
                <w:rFonts w:asciiTheme="minorHAnsi" w:hAnsiTheme="minorHAnsi" w:cstheme="minorHAnsi"/>
                <w:bCs/>
                <w:sz w:val="22"/>
                <w:szCs w:val="22"/>
              </w:rPr>
            </w:pPr>
          </w:p>
        </w:tc>
        <w:tc>
          <w:tcPr>
            <w:tcW w:w="5670" w:type="dxa"/>
            <w:vAlign w:val="center"/>
          </w:tcPr>
          <w:p w14:paraId="070A790E" w14:textId="77777777" w:rsidR="00170F8C" w:rsidRPr="00D32186" w:rsidRDefault="00170F8C" w:rsidP="008A5022">
            <w:pPr>
              <w:rPr>
                <w:rFonts w:asciiTheme="minorHAnsi" w:hAnsiTheme="minorHAnsi" w:cstheme="minorHAnsi"/>
                <w:bCs/>
                <w:sz w:val="22"/>
                <w:szCs w:val="22"/>
              </w:rPr>
            </w:pPr>
            <w:r w:rsidRPr="00D32186">
              <w:rPr>
                <w:rFonts w:asciiTheme="minorHAnsi" w:hAnsiTheme="minorHAnsi" w:cstheme="minorHAnsi"/>
                <w:bCs/>
                <w:sz w:val="22"/>
                <w:szCs w:val="22"/>
              </w:rPr>
              <w:t xml:space="preserve">W ramach postępowania wymagane jest dostarczenie centralnego systemu logowania, raportowania i korelacji, umożliwiającego centralizację procesu logowania zdarzeń sieciowych, systemowych </w:t>
            </w:r>
            <w:proofErr w:type="gramStart"/>
            <w:r w:rsidRPr="00D32186">
              <w:rPr>
                <w:rFonts w:asciiTheme="minorHAnsi" w:hAnsiTheme="minorHAnsi" w:cstheme="minorHAnsi"/>
                <w:bCs/>
                <w:sz w:val="22"/>
                <w:szCs w:val="22"/>
              </w:rPr>
              <w:t>oraz  bezpieczeństwa</w:t>
            </w:r>
            <w:proofErr w:type="gramEnd"/>
            <w:r w:rsidRPr="00D32186">
              <w:rPr>
                <w:rFonts w:asciiTheme="minorHAnsi" w:hAnsiTheme="minorHAnsi" w:cstheme="minorHAnsi"/>
                <w:bCs/>
                <w:sz w:val="22"/>
                <w:szCs w:val="22"/>
              </w:rPr>
              <w:t xml:space="preserve"> w ramach całej infrastruktury zabezpieczeń. System ten ma służyć do centralnego gromadzenia logów, zaawansowanego wyszukiwania i filtrowania oraz tworzenia systemu alarmów. </w:t>
            </w:r>
          </w:p>
          <w:p w14:paraId="37D2B473" w14:textId="77777777" w:rsidR="00170F8C" w:rsidRPr="00D32186" w:rsidRDefault="00170F8C" w:rsidP="008A5022">
            <w:pPr>
              <w:rPr>
                <w:rFonts w:asciiTheme="minorHAnsi" w:hAnsiTheme="minorHAnsi" w:cstheme="minorHAnsi"/>
                <w:bCs/>
                <w:sz w:val="22"/>
                <w:szCs w:val="22"/>
              </w:rPr>
            </w:pPr>
          </w:p>
        </w:tc>
        <w:tc>
          <w:tcPr>
            <w:tcW w:w="1701" w:type="dxa"/>
          </w:tcPr>
          <w:p w14:paraId="2961799E" w14:textId="77777777" w:rsidR="00170F8C" w:rsidRPr="00D32186" w:rsidRDefault="00170F8C" w:rsidP="008A5022">
            <w:pPr>
              <w:rPr>
                <w:rFonts w:asciiTheme="minorHAnsi" w:hAnsiTheme="minorHAnsi" w:cstheme="minorHAnsi"/>
                <w:bCs/>
                <w:sz w:val="22"/>
                <w:szCs w:val="22"/>
              </w:rPr>
            </w:pPr>
          </w:p>
        </w:tc>
      </w:tr>
      <w:tr w:rsidR="00170F8C" w:rsidRPr="00D32186" w14:paraId="4A50AD57" w14:textId="77777777" w:rsidTr="008A5022">
        <w:tc>
          <w:tcPr>
            <w:tcW w:w="2127" w:type="dxa"/>
            <w:vAlign w:val="center"/>
          </w:tcPr>
          <w:p w14:paraId="1D08AFEE" w14:textId="77777777" w:rsidR="00170F8C" w:rsidRPr="00D32186" w:rsidRDefault="00170F8C" w:rsidP="008A5022">
            <w:pPr>
              <w:rPr>
                <w:rFonts w:asciiTheme="minorHAnsi" w:hAnsiTheme="minorHAnsi" w:cstheme="minorHAnsi"/>
                <w:bCs/>
                <w:sz w:val="22"/>
                <w:szCs w:val="22"/>
              </w:rPr>
            </w:pPr>
            <w:r w:rsidRPr="00D32186">
              <w:rPr>
                <w:rFonts w:asciiTheme="minorHAnsi" w:hAnsiTheme="minorHAnsi" w:cstheme="minorHAnsi"/>
                <w:bCs/>
                <w:sz w:val="22"/>
                <w:szCs w:val="22"/>
              </w:rPr>
              <w:t>System w postaci aplikacji oparty powinna być na licencji Open Source oraz nie może generować kosztów licencyjnych po stronie</w:t>
            </w:r>
            <w:r w:rsidRPr="00D32186">
              <w:rPr>
                <w:rFonts w:asciiTheme="minorHAnsi" w:hAnsiTheme="minorHAnsi" w:cstheme="minorHAnsi"/>
                <w:bCs/>
                <w:sz w:val="22"/>
                <w:szCs w:val="22"/>
              </w:rPr>
              <w:br/>
              <w:t xml:space="preserve">Zamawiającego. </w:t>
            </w:r>
          </w:p>
          <w:p w14:paraId="71520BAF" w14:textId="77777777" w:rsidR="00170F8C" w:rsidRPr="00D32186" w:rsidRDefault="00170F8C" w:rsidP="008A5022">
            <w:pPr>
              <w:keepNext/>
              <w:keepLines/>
              <w:spacing w:before="240"/>
              <w:outlineLvl w:val="0"/>
              <w:rPr>
                <w:rFonts w:asciiTheme="minorHAnsi" w:eastAsiaTheme="majorEastAsia" w:hAnsiTheme="minorHAnsi" w:cstheme="minorHAnsi"/>
                <w:bCs/>
                <w:sz w:val="22"/>
                <w:szCs w:val="22"/>
              </w:rPr>
            </w:pPr>
          </w:p>
        </w:tc>
        <w:tc>
          <w:tcPr>
            <w:tcW w:w="5670" w:type="dxa"/>
            <w:vAlign w:val="center"/>
          </w:tcPr>
          <w:p w14:paraId="73972AB0" w14:textId="77777777" w:rsidR="00170F8C" w:rsidRPr="00D32186" w:rsidRDefault="00170F8C" w:rsidP="008A5022">
            <w:pPr>
              <w:rPr>
                <w:rFonts w:asciiTheme="minorHAnsi" w:hAnsiTheme="minorHAnsi" w:cstheme="minorHAnsi"/>
                <w:bCs/>
                <w:sz w:val="22"/>
                <w:szCs w:val="22"/>
              </w:rPr>
            </w:pPr>
            <w:r w:rsidRPr="00D32186">
              <w:rPr>
                <w:rFonts w:asciiTheme="minorHAnsi" w:hAnsiTheme="minorHAnsi" w:cstheme="minorHAnsi"/>
                <w:bCs/>
                <w:sz w:val="22"/>
                <w:szCs w:val="22"/>
              </w:rPr>
              <w:t>Minimalne rozwiązania systemowe:</w:t>
            </w:r>
          </w:p>
          <w:p w14:paraId="094D945B"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 xml:space="preserve">centralne gromadzenie logów, </w:t>
            </w:r>
          </w:p>
          <w:p w14:paraId="004128A0"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eliminacja silosów danych poprzez analizę w jednym miejscu</w:t>
            </w:r>
          </w:p>
          <w:p w14:paraId="5EC03320"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indeksowanie i analizowanie danych generowanych przez różne aplikacje – od wewnętrznych systemów operacyjnych po aplikacje webowe,</w:t>
            </w:r>
          </w:p>
          <w:p w14:paraId="0E764AE4"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 xml:space="preserve">możliwość wizualizacji danych w czasie rzeczywistym za pomocą interaktywnych pulpitów nawigacyjnych, </w:t>
            </w:r>
          </w:p>
          <w:p w14:paraId="6B23BCC8"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 xml:space="preserve">automatyczne powiadamianie (system alarmów) pozwalający na informowanie o nietypowych zdarzeniach, takich jak potencjalne incydenty bezpieczeństwa, </w:t>
            </w:r>
          </w:p>
          <w:p w14:paraId="550E2816"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wbudowane funkcje analityczne wspierające identyfikację wzorców i trendów,</w:t>
            </w:r>
          </w:p>
          <w:p w14:paraId="1B24AF55"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proofErr w:type="gramStart"/>
            <w:r w:rsidRPr="00D32186">
              <w:rPr>
                <w:rFonts w:asciiTheme="minorHAnsi" w:hAnsiTheme="minorHAnsi" w:cstheme="minorHAnsi"/>
                <w:bCs/>
                <w:sz w:val="22"/>
                <w:szCs w:val="22"/>
              </w:rPr>
              <w:t>modułowej architektura</w:t>
            </w:r>
            <w:proofErr w:type="gramEnd"/>
            <w:r w:rsidRPr="00D32186">
              <w:rPr>
                <w:rFonts w:asciiTheme="minorHAnsi" w:hAnsiTheme="minorHAnsi" w:cstheme="minorHAnsi"/>
                <w:bCs/>
                <w:sz w:val="22"/>
                <w:szCs w:val="22"/>
              </w:rPr>
              <w:t xml:space="preserve"> w celu dostosowania do potrzeb Zamawiającego, możliwość </w:t>
            </w:r>
            <w:proofErr w:type="gramStart"/>
            <w:r w:rsidRPr="00D32186">
              <w:rPr>
                <w:rFonts w:asciiTheme="minorHAnsi" w:hAnsiTheme="minorHAnsi" w:cstheme="minorHAnsi"/>
                <w:bCs/>
                <w:sz w:val="22"/>
                <w:szCs w:val="22"/>
              </w:rPr>
              <w:t>integracji  z</w:t>
            </w:r>
            <w:proofErr w:type="gramEnd"/>
            <w:r w:rsidRPr="00D32186">
              <w:rPr>
                <w:rFonts w:asciiTheme="minorHAnsi" w:hAnsiTheme="minorHAnsi" w:cstheme="minorHAnsi"/>
                <w:bCs/>
                <w:sz w:val="22"/>
                <w:szCs w:val="22"/>
              </w:rPr>
              <w:t xml:space="preserve"> innymi </w:t>
            </w:r>
            <w:r w:rsidRPr="00D32186">
              <w:rPr>
                <w:rFonts w:asciiTheme="minorHAnsi" w:hAnsiTheme="minorHAnsi" w:cstheme="minorHAnsi"/>
                <w:bCs/>
                <w:sz w:val="22"/>
                <w:szCs w:val="22"/>
              </w:rPr>
              <w:lastRenderedPageBreak/>
              <w:t>narzędziami i usługami,</w:t>
            </w:r>
          </w:p>
          <w:p w14:paraId="69671376"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 xml:space="preserve">zdolność do przechowywania logów w skondensowany, </w:t>
            </w:r>
            <w:proofErr w:type="spellStart"/>
            <w:r w:rsidRPr="00D32186">
              <w:rPr>
                <w:rFonts w:asciiTheme="minorHAnsi" w:hAnsiTheme="minorHAnsi" w:cstheme="minorHAnsi"/>
                <w:bCs/>
                <w:sz w:val="22"/>
                <w:szCs w:val="22"/>
              </w:rPr>
              <w:t>przeszukiwalny</w:t>
            </w:r>
            <w:proofErr w:type="spellEnd"/>
            <w:r w:rsidRPr="00D32186">
              <w:rPr>
                <w:rFonts w:asciiTheme="minorHAnsi" w:hAnsiTheme="minorHAnsi" w:cstheme="minorHAnsi"/>
                <w:bCs/>
                <w:sz w:val="22"/>
                <w:szCs w:val="22"/>
              </w:rPr>
              <w:t xml:space="preserve"> sposób,</w:t>
            </w:r>
          </w:p>
          <w:p w14:paraId="32628FED"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 xml:space="preserve">identyfikacja problemów i błędów, </w:t>
            </w:r>
          </w:p>
          <w:p w14:paraId="0A384CD2"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 xml:space="preserve">funkcjonalność </w:t>
            </w:r>
            <w:proofErr w:type="spellStart"/>
            <w:r w:rsidRPr="00D32186">
              <w:rPr>
                <w:rFonts w:asciiTheme="minorHAnsi" w:hAnsiTheme="minorHAnsi" w:cstheme="minorHAnsi"/>
                <w:bCs/>
                <w:sz w:val="22"/>
                <w:szCs w:val="22"/>
              </w:rPr>
              <w:t>elasticsearch</w:t>
            </w:r>
            <w:proofErr w:type="spellEnd"/>
            <w:r w:rsidRPr="00D32186">
              <w:rPr>
                <w:rFonts w:asciiTheme="minorHAnsi" w:hAnsiTheme="minorHAnsi" w:cstheme="minorHAnsi"/>
                <w:bCs/>
                <w:sz w:val="22"/>
                <w:szCs w:val="22"/>
              </w:rPr>
              <w:t xml:space="preserve"> w </w:t>
            </w:r>
            <w:proofErr w:type="gramStart"/>
            <w:r w:rsidRPr="00D32186">
              <w:rPr>
                <w:rFonts w:asciiTheme="minorHAnsi" w:hAnsiTheme="minorHAnsi" w:cstheme="minorHAnsi"/>
                <w:bCs/>
                <w:sz w:val="22"/>
                <w:szCs w:val="22"/>
              </w:rPr>
              <w:t>celu  wyszukiwania</w:t>
            </w:r>
            <w:proofErr w:type="gramEnd"/>
            <w:r w:rsidRPr="00D32186">
              <w:rPr>
                <w:rFonts w:asciiTheme="minorHAnsi" w:hAnsiTheme="minorHAnsi" w:cstheme="minorHAnsi"/>
                <w:bCs/>
                <w:sz w:val="22"/>
                <w:szCs w:val="22"/>
              </w:rPr>
              <w:t xml:space="preserve"> i segmentacji logów, </w:t>
            </w:r>
          </w:p>
          <w:p w14:paraId="2CE7BFF9" w14:textId="77777777" w:rsidR="00170F8C" w:rsidRPr="00D32186" w:rsidRDefault="00170F8C" w:rsidP="00455AFB">
            <w:pPr>
              <w:pStyle w:val="Akapitzlist"/>
              <w:numPr>
                <w:ilvl w:val="1"/>
                <w:numId w:val="38"/>
              </w:numPr>
              <w:spacing w:after="0" w:line="240" w:lineRule="auto"/>
              <w:ind w:left="458"/>
              <w:rPr>
                <w:rFonts w:asciiTheme="minorHAnsi" w:hAnsiTheme="minorHAnsi" w:cstheme="minorHAnsi"/>
                <w:bCs/>
                <w:sz w:val="22"/>
                <w:szCs w:val="22"/>
              </w:rPr>
            </w:pPr>
            <w:r w:rsidRPr="00D32186">
              <w:rPr>
                <w:rFonts w:asciiTheme="minorHAnsi" w:hAnsiTheme="minorHAnsi" w:cstheme="minorHAnsi"/>
                <w:bCs/>
                <w:sz w:val="22"/>
                <w:szCs w:val="22"/>
              </w:rPr>
              <w:t>możliwość tworzenia powiadomień i alertów z pozycji administratora systemu.</w:t>
            </w:r>
          </w:p>
          <w:p w14:paraId="51BC8953" w14:textId="77777777" w:rsidR="00170F8C" w:rsidRPr="00D32186" w:rsidRDefault="00170F8C" w:rsidP="008A5022">
            <w:pPr>
              <w:rPr>
                <w:rFonts w:asciiTheme="minorHAnsi" w:hAnsiTheme="minorHAnsi" w:cstheme="minorHAnsi"/>
                <w:bCs/>
                <w:sz w:val="22"/>
                <w:szCs w:val="22"/>
              </w:rPr>
            </w:pPr>
          </w:p>
        </w:tc>
        <w:tc>
          <w:tcPr>
            <w:tcW w:w="1701" w:type="dxa"/>
          </w:tcPr>
          <w:p w14:paraId="48ED1523" w14:textId="77777777" w:rsidR="00170F8C" w:rsidRPr="00D32186" w:rsidRDefault="00170F8C" w:rsidP="008A5022">
            <w:pPr>
              <w:rPr>
                <w:rFonts w:asciiTheme="minorHAnsi" w:hAnsiTheme="minorHAnsi" w:cstheme="minorHAnsi"/>
                <w:bCs/>
                <w:sz w:val="22"/>
                <w:szCs w:val="22"/>
              </w:rPr>
            </w:pPr>
          </w:p>
        </w:tc>
      </w:tr>
      <w:tr w:rsidR="00170F8C" w:rsidRPr="00D32186" w14:paraId="7896F5AE" w14:textId="77777777" w:rsidTr="008A5022">
        <w:tc>
          <w:tcPr>
            <w:tcW w:w="2127" w:type="dxa"/>
            <w:vAlign w:val="center"/>
          </w:tcPr>
          <w:p w14:paraId="1416C357" w14:textId="77777777" w:rsidR="00170F8C" w:rsidRPr="00D32186" w:rsidRDefault="00170F8C" w:rsidP="008A5022">
            <w:pPr>
              <w:spacing w:line="252" w:lineRule="auto"/>
              <w:ind w:left="33"/>
              <w:contextualSpacing/>
              <w:rPr>
                <w:rFonts w:asciiTheme="minorHAnsi" w:hAnsiTheme="minorHAnsi" w:cstheme="minorHAnsi"/>
                <w:bCs/>
                <w:sz w:val="22"/>
                <w:szCs w:val="22"/>
              </w:rPr>
            </w:pPr>
            <w:r w:rsidRPr="00D32186">
              <w:rPr>
                <w:rFonts w:asciiTheme="minorHAnsi" w:hAnsiTheme="minorHAnsi" w:cstheme="minorHAnsi"/>
                <w:bCs/>
                <w:sz w:val="22"/>
                <w:szCs w:val="22"/>
              </w:rPr>
              <w:t>Wymagania zamawiającego w zakresie wdrożenia oprogramowania do zbierania i analizowania dziennika zdarzeń:</w:t>
            </w:r>
          </w:p>
          <w:p w14:paraId="4850A730" w14:textId="77777777" w:rsidR="00170F8C" w:rsidRPr="00D32186" w:rsidRDefault="00170F8C" w:rsidP="008A5022">
            <w:pPr>
              <w:keepNext/>
              <w:keepLines/>
              <w:spacing w:before="240"/>
              <w:outlineLvl w:val="0"/>
              <w:rPr>
                <w:rFonts w:asciiTheme="minorHAnsi" w:eastAsiaTheme="majorEastAsia" w:hAnsiTheme="minorHAnsi" w:cstheme="minorHAnsi"/>
                <w:bCs/>
                <w:sz w:val="22"/>
                <w:szCs w:val="22"/>
              </w:rPr>
            </w:pPr>
          </w:p>
        </w:tc>
        <w:tc>
          <w:tcPr>
            <w:tcW w:w="5670" w:type="dxa"/>
            <w:vAlign w:val="center"/>
          </w:tcPr>
          <w:p w14:paraId="592ABA52" w14:textId="77777777" w:rsidR="00170F8C" w:rsidRPr="00D32186" w:rsidRDefault="00170F8C" w:rsidP="00455AFB">
            <w:pPr>
              <w:numPr>
                <w:ilvl w:val="0"/>
                <w:numId w:val="59"/>
              </w:numPr>
              <w:spacing w:line="252" w:lineRule="auto"/>
              <w:ind w:left="458"/>
              <w:contextualSpacing/>
              <w:rPr>
                <w:rFonts w:asciiTheme="minorHAnsi" w:hAnsiTheme="minorHAnsi" w:cstheme="minorHAnsi"/>
                <w:bCs/>
                <w:sz w:val="22"/>
                <w:szCs w:val="22"/>
              </w:rPr>
            </w:pPr>
            <w:r w:rsidRPr="00D32186">
              <w:rPr>
                <w:rFonts w:asciiTheme="minorHAnsi" w:hAnsiTheme="minorHAnsi" w:cstheme="minorHAnsi"/>
                <w:bCs/>
                <w:sz w:val="22"/>
                <w:szCs w:val="22"/>
              </w:rPr>
              <w:t>Instalacja oprogramowania.</w:t>
            </w:r>
          </w:p>
          <w:p w14:paraId="573ACC7B" w14:textId="77777777" w:rsidR="00170F8C" w:rsidRPr="00D32186" w:rsidRDefault="00170F8C" w:rsidP="00455AFB">
            <w:pPr>
              <w:numPr>
                <w:ilvl w:val="0"/>
                <w:numId w:val="59"/>
              </w:numPr>
              <w:spacing w:line="252" w:lineRule="auto"/>
              <w:ind w:left="458"/>
              <w:contextualSpacing/>
              <w:rPr>
                <w:rFonts w:asciiTheme="minorHAnsi" w:hAnsiTheme="minorHAnsi" w:cstheme="minorHAnsi"/>
                <w:bCs/>
                <w:sz w:val="22"/>
                <w:szCs w:val="22"/>
              </w:rPr>
            </w:pPr>
            <w:r w:rsidRPr="00D32186">
              <w:rPr>
                <w:rFonts w:asciiTheme="minorHAnsi" w:hAnsiTheme="minorHAnsi" w:cstheme="minorHAnsi"/>
                <w:bCs/>
                <w:sz w:val="22"/>
                <w:szCs w:val="22"/>
              </w:rPr>
              <w:t xml:space="preserve">Konfiguracja logowania zdarzeń. </w:t>
            </w:r>
          </w:p>
          <w:p w14:paraId="05C36BB8" w14:textId="77777777" w:rsidR="00170F8C" w:rsidRPr="00D32186" w:rsidRDefault="00170F8C" w:rsidP="00455AFB">
            <w:pPr>
              <w:numPr>
                <w:ilvl w:val="0"/>
                <w:numId w:val="59"/>
              </w:numPr>
              <w:spacing w:line="252" w:lineRule="auto"/>
              <w:ind w:left="458"/>
              <w:contextualSpacing/>
              <w:rPr>
                <w:rFonts w:asciiTheme="minorHAnsi" w:hAnsiTheme="minorHAnsi" w:cstheme="minorHAnsi"/>
                <w:bCs/>
                <w:sz w:val="22"/>
                <w:szCs w:val="22"/>
              </w:rPr>
            </w:pPr>
            <w:r w:rsidRPr="00D32186">
              <w:rPr>
                <w:rFonts w:asciiTheme="minorHAnsi" w:hAnsiTheme="minorHAnsi" w:cstheme="minorHAnsi"/>
                <w:bCs/>
                <w:sz w:val="22"/>
                <w:szCs w:val="22"/>
              </w:rPr>
              <w:t>Skonfigurowanie we współpracy z Zamawiającym pięciu typów raportów służących do oceny stopnia wykorzystania oraz ochrony styku z Internetem.</w:t>
            </w:r>
          </w:p>
          <w:p w14:paraId="35082DF0" w14:textId="77777777" w:rsidR="00170F8C" w:rsidRPr="00D32186" w:rsidRDefault="00170F8C" w:rsidP="008A5022">
            <w:pPr>
              <w:rPr>
                <w:rFonts w:asciiTheme="minorHAnsi" w:hAnsiTheme="minorHAnsi" w:cstheme="minorHAnsi"/>
                <w:bCs/>
                <w:sz w:val="22"/>
                <w:szCs w:val="22"/>
              </w:rPr>
            </w:pPr>
          </w:p>
        </w:tc>
        <w:tc>
          <w:tcPr>
            <w:tcW w:w="1701" w:type="dxa"/>
          </w:tcPr>
          <w:p w14:paraId="15D71D97" w14:textId="77777777" w:rsidR="00170F8C" w:rsidRPr="00D32186" w:rsidRDefault="00170F8C" w:rsidP="008A5022">
            <w:pPr>
              <w:rPr>
                <w:rFonts w:asciiTheme="minorHAnsi" w:hAnsiTheme="minorHAnsi" w:cstheme="minorHAnsi"/>
                <w:bCs/>
                <w:sz w:val="22"/>
                <w:szCs w:val="22"/>
              </w:rPr>
            </w:pPr>
          </w:p>
        </w:tc>
      </w:tr>
    </w:tbl>
    <w:p w14:paraId="525C0D85" w14:textId="77777777" w:rsidR="00170F8C" w:rsidRPr="00D32186" w:rsidRDefault="00170F8C" w:rsidP="00170F8C">
      <w:pPr>
        <w:tabs>
          <w:tab w:val="left" w:pos="270"/>
        </w:tabs>
        <w:jc w:val="both"/>
        <w:rPr>
          <w:rFonts w:cstheme="minorHAnsi"/>
          <w:b/>
          <w:u w:val="single"/>
        </w:rPr>
      </w:pPr>
    </w:p>
    <w:p w14:paraId="307F8427" w14:textId="77777777" w:rsidR="00170F8C" w:rsidRPr="00D32186" w:rsidRDefault="00170F8C" w:rsidP="00170F8C">
      <w:pPr>
        <w:pStyle w:val="Akapitzlist"/>
        <w:tabs>
          <w:tab w:val="left" w:pos="270"/>
        </w:tabs>
        <w:jc w:val="both"/>
        <w:rPr>
          <w:rFonts w:asciiTheme="minorHAnsi" w:hAnsiTheme="minorHAnsi" w:cstheme="minorHAnsi"/>
          <w:b/>
          <w:u w:val="single"/>
        </w:rPr>
      </w:pPr>
    </w:p>
    <w:p w14:paraId="26FDA808" w14:textId="77777777" w:rsidR="00170F8C" w:rsidRPr="00D32186" w:rsidRDefault="00170F8C" w:rsidP="00170F8C">
      <w:pPr>
        <w:jc w:val="both"/>
        <w:rPr>
          <w:rFonts w:cstheme="minorHAnsi"/>
          <w:b/>
          <w:bCs/>
          <w:u w:val="single"/>
        </w:rPr>
      </w:pPr>
      <w:r w:rsidRPr="00D32186">
        <w:rPr>
          <w:rFonts w:cstheme="minorHAnsi"/>
          <w:b/>
          <w:bCs/>
          <w:u w:val="single"/>
        </w:rPr>
        <w:t>15. Urządzenie typu Router z funkcjonalnością klasy UTM – 2 sztuki</w:t>
      </w:r>
    </w:p>
    <w:tbl>
      <w:tblPr>
        <w:tblStyle w:val="Tabela-Siatka"/>
        <w:tblW w:w="9209" w:type="dxa"/>
        <w:tblLook w:val="04A0" w:firstRow="1" w:lastRow="0" w:firstColumn="1" w:lastColumn="0" w:noHBand="0" w:noVBand="1"/>
      </w:tblPr>
      <w:tblGrid>
        <w:gridCol w:w="1980"/>
        <w:gridCol w:w="5528"/>
        <w:gridCol w:w="1701"/>
      </w:tblGrid>
      <w:tr w:rsidR="00170F8C" w:rsidRPr="00D32186" w14:paraId="363D2B55" w14:textId="77777777" w:rsidTr="008A5022">
        <w:tc>
          <w:tcPr>
            <w:tcW w:w="1980" w:type="dxa"/>
          </w:tcPr>
          <w:p w14:paraId="6C2408E7" w14:textId="77777777" w:rsidR="00170F8C" w:rsidRPr="00D32186" w:rsidRDefault="00170F8C" w:rsidP="008A5022">
            <w:pPr>
              <w:rPr>
                <w:rFonts w:asciiTheme="minorHAnsi" w:hAnsiTheme="minorHAnsi" w:cstheme="minorHAnsi"/>
                <w:b/>
                <w:bCs/>
                <w:sz w:val="22"/>
                <w:szCs w:val="22"/>
              </w:rPr>
            </w:pPr>
            <w:r w:rsidRPr="00D32186">
              <w:rPr>
                <w:rFonts w:asciiTheme="minorHAnsi" w:eastAsia="Cambria" w:hAnsiTheme="minorHAnsi" w:cstheme="minorHAnsi"/>
                <w:b/>
                <w:sz w:val="22"/>
                <w:szCs w:val="22"/>
              </w:rPr>
              <w:t xml:space="preserve">Podać producenta, model i Part </w:t>
            </w:r>
            <w:proofErr w:type="spellStart"/>
            <w:r w:rsidRPr="00D32186">
              <w:rPr>
                <w:rFonts w:asciiTheme="minorHAnsi" w:eastAsia="Cambria" w:hAnsiTheme="minorHAnsi" w:cstheme="minorHAnsi"/>
                <w:b/>
                <w:sz w:val="22"/>
                <w:szCs w:val="22"/>
              </w:rPr>
              <w:t>Number</w:t>
            </w:r>
            <w:proofErr w:type="spellEnd"/>
          </w:p>
        </w:tc>
        <w:tc>
          <w:tcPr>
            <w:tcW w:w="5528" w:type="dxa"/>
          </w:tcPr>
          <w:p w14:paraId="3D76897E" w14:textId="77777777" w:rsidR="00170F8C" w:rsidRPr="00D32186" w:rsidRDefault="00170F8C" w:rsidP="008A5022">
            <w:pPr>
              <w:rPr>
                <w:rFonts w:asciiTheme="minorHAnsi" w:hAnsiTheme="minorHAnsi" w:cstheme="minorHAnsi"/>
                <w:b/>
                <w:bCs/>
                <w:sz w:val="22"/>
                <w:szCs w:val="22"/>
              </w:rPr>
            </w:pPr>
          </w:p>
        </w:tc>
        <w:tc>
          <w:tcPr>
            <w:tcW w:w="1701" w:type="dxa"/>
          </w:tcPr>
          <w:p w14:paraId="07857F1E" w14:textId="77777777" w:rsidR="00170F8C" w:rsidRPr="00D32186" w:rsidRDefault="00170F8C" w:rsidP="008A5022">
            <w:pPr>
              <w:rPr>
                <w:rFonts w:asciiTheme="minorHAnsi" w:hAnsiTheme="minorHAnsi" w:cstheme="minorHAnsi"/>
                <w:b/>
                <w:bCs/>
                <w:color w:val="111111"/>
                <w:sz w:val="22"/>
                <w:szCs w:val="22"/>
              </w:rPr>
            </w:pPr>
            <w:r w:rsidRPr="00D32186">
              <w:rPr>
                <w:rFonts w:asciiTheme="minorHAnsi" w:hAnsiTheme="minorHAnsi" w:cstheme="minorHAnsi"/>
                <w:b/>
                <w:bCs/>
                <w:color w:val="111111"/>
                <w:sz w:val="22"/>
                <w:szCs w:val="22"/>
              </w:rPr>
              <w:t>Parametr oferowany</w:t>
            </w:r>
          </w:p>
          <w:p w14:paraId="276A5B4C"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color w:val="111111"/>
                <w:sz w:val="22"/>
                <w:szCs w:val="22"/>
              </w:rPr>
              <w:t>Tak/Nie</w:t>
            </w:r>
          </w:p>
        </w:tc>
      </w:tr>
      <w:tr w:rsidR="00170F8C" w:rsidRPr="00D32186" w14:paraId="304E247D" w14:textId="77777777" w:rsidTr="008A5022">
        <w:tc>
          <w:tcPr>
            <w:tcW w:w="1980" w:type="dxa"/>
            <w:vAlign w:val="center"/>
          </w:tcPr>
          <w:p w14:paraId="63B4229C" w14:textId="77777777" w:rsidR="00170F8C" w:rsidRPr="00D32186" w:rsidRDefault="00170F8C" w:rsidP="008A5022">
            <w:pPr>
              <w:rPr>
                <w:rFonts w:asciiTheme="minorHAnsi" w:hAnsiTheme="minorHAnsi" w:cstheme="minorHAnsi"/>
                <w:sz w:val="22"/>
                <w:szCs w:val="22"/>
              </w:rPr>
            </w:pPr>
            <w:r w:rsidRPr="00D32186">
              <w:rPr>
                <w:rFonts w:asciiTheme="minorHAnsi" w:eastAsia="Calibri" w:hAnsiTheme="minorHAnsi" w:cstheme="minorHAnsi"/>
                <w:b/>
                <w:sz w:val="22"/>
                <w:szCs w:val="22"/>
              </w:rPr>
              <w:t>Parametr</w:t>
            </w:r>
          </w:p>
        </w:tc>
        <w:tc>
          <w:tcPr>
            <w:tcW w:w="5528" w:type="dxa"/>
            <w:vAlign w:val="center"/>
          </w:tcPr>
          <w:p w14:paraId="10A0A67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sz w:val="22"/>
                <w:szCs w:val="22"/>
              </w:rPr>
              <w:t>Wymagania minimalne</w:t>
            </w:r>
          </w:p>
        </w:tc>
        <w:tc>
          <w:tcPr>
            <w:tcW w:w="1701" w:type="dxa"/>
          </w:tcPr>
          <w:p w14:paraId="7E201838" w14:textId="77777777" w:rsidR="00170F8C" w:rsidRPr="00D32186" w:rsidRDefault="00170F8C" w:rsidP="008A5022">
            <w:pPr>
              <w:rPr>
                <w:rFonts w:asciiTheme="minorHAnsi" w:hAnsiTheme="minorHAnsi" w:cstheme="minorHAnsi"/>
                <w:sz w:val="22"/>
                <w:szCs w:val="22"/>
              </w:rPr>
            </w:pPr>
          </w:p>
        </w:tc>
      </w:tr>
      <w:tr w:rsidR="00170F8C" w:rsidRPr="00D32186" w14:paraId="36FB6E50" w14:textId="77777777" w:rsidTr="008A5022">
        <w:tc>
          <w:tcPr>
            <w:tcW w:w="1980" w:type="dxa"/>
            <w:vAlign w:val="center"/>
          </w:tcPr>
          <w:p w14:paraId="40DAAAE6" w14:textId="77777777" w:rsidR="00170F8C" w:rsidRPr="00D32186" w:rsidRDefault="00170F8C" w:rsidP="008A5022">
            <w:pPr>
              <w:rPr>
                <w:rFonts w:asciiTheme="minorHAnsi" w:hAnsiTheme="minorHAnsi" w:cstheme="minorHAnsi"/>
                <w:b/>
                <w:bCs/>
                <w:sz w:val="22"/>
                <w:szCs w:val="22"/>
              </w:rPr>
            </w:pPr>
            <w:r w:rsidRPr="00D32186">
              <w:rPr>
                <w:rFonts w:asciiTheme="minorHAnsi" w:hAnsiTheme="minorHAnsi" w:cstheme="minorHAnsi"/>
                <w:sz w:val="22"/>
                <w:szCs w:val="22"/>
              </w:rPr>
              <w:t>Procesor</w:t>
            </w:r>
          </w:p>
        </w:tc>
        <w:tc>
          <w:tcPr>
            <w:tcW w:w="5528" w:type="dxa"/>
            <w:vAlign w:val="center"/>
          </w:tcPr>
          <w:p w14:paraId="1FDB0B14" w14:textId="77777777" w:rsidR="00170F8C" w:rsidRPr="00D32186" w:rsidRDefault="00170F8C" w:rsidP="008A5022">
            <w:pPr>
              <w:rPr>
                <w:rFonts w:asciiTheme="minorHAnsi" w:hAnsiTheme="minorHAnsi" w:cstheme="minorHAnsi"/>
                <w:b/>
                <w:bCs/>
                <w:sz w:val="22"/>
                <w:szCs w:val="22"/>
              </w:rPr>
            </w:pPr>
            <w:r w:rsidRPr="00D32186">
              <w:rPr>
                <w:rFonts w:asciiTheme="minorHAnsi" w:hAnsiTheme="minorHAnsi" w:cstheme="minorHAnsi"/>
                <w:sz w:val="22"/>
                <w:szCs w:val="22"/>
              </w:rPr>
              <w:t>4-rdzeniowy 1.7 GHz</w:t>
            </w:r>
          </w:p>
        </w:tc>
        <w:tc>
          <w:tcPr>
            <w:tcW w:w="1701" w:type="dxa"/>
          </w:tcPr>
          <w:p w14:paraId="3144C9B8" w14:textId="77777777" w:rsidR="00170F8C" w:rsidRPr="00D32186" w:rsidRDefault="00170F8C" w:rsidP="008A5022">
            <w:pPr>
              <w:rPr>
                <w:rFonts w:asciiTheme="minorHAnsi" w:hAnsiTheme="minorHAnsi" w:cstheme="minorHAnsi"/>
                <w:sz w:val="22"/>
                <w:szCs w:val="22"/>
              </w:rPr>
            </w:pPr>
          </w:p>
        </w:tc>
      </w:tr>
      <w:tr w:rsidR="00170F8C" w:rsidRPr="00D32186" w14:paraId="7973AC09" w14:textId="77777777" w:rsidTr="008A5022">
        <w:tc>
          <w:tcPr>
            <w:tcW w:w="1980" w:type="dxa"/>
            <w:vAlign w:val="center"/>
          </w:tcPr>
          <w:p w14:paraId="66C3BE10"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Pamięć systemowa</w:t>
            </w:r>
          </w:p>
        </w:tc>
        <w:tc>
          <w:tcPr>
            <w:tcW w:w="5528" w:type="dxa"/>
            <w:vAlign w:val="center"/>
          </w:tcPr>
          <w:p w14:paraId="7E5F653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4 GB DDR4 </w:t>
            </w:r>
          </w:p>
        </w:tc>
        <w:tc>
          <w:tcPr>
            <w:tcW w:w="1701" w:type="dxa"/>
          </w:tcPr>
          <w:p w14:paraId="2CBA12E5" w14:textId="77777777" w:rsidR="00170F8C" w:rsidRPr="00D32186" w:rsidRDefault="00170F8C" w:rsidP="008A5022">
            <w:pPr>
              <w:rPr>
                <w:rFonts w:asciiTheme="minorHAnsi" w:hAnsiTheme="minorHAnsi" w:cstheme="minorHAnsi"/>
                <w:sz w:val="22"/>
                <w:szCs w:val="22"/>
              </w:rPr>
            </w:pPr>
          </w:p>
        </w:tc>
      </w:tr>
      <w:tr w:rsidR="00170F8C" w:rsidRPr="00D32186" w14:paraId="7BC931BA" w14:textId="77777777" w:rsidTr="008A5022">
        <w:tc>
          <w:tcPr>
            <w:tcW w:w="1980" w:type="dxa"/>
            <w:vAlign w:val="center"/>
          </w:tcPr>
          <w:p w14:paraId="659BD518"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Pamięć wbudowana</w:t>
            </w:r>
          </w:p>
        </w:tc>
        <w:tc>
          <w:tcPr>
            <w:tcW w:w="5528" w:type="dxa"/>
            <w:vAlign w:val="center"/>
          </w:tcPr>
          <w:p w14:paraId="264AF56D"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16 GB </w:t>
            </w:r>
            <w:proofErr w:type="spellStart"/>
            <w:r w:rsidRPr="00D32186">
              <w:rPr>
                <w:rFonts w:asciiTheme="minorHAnsi" w:hAnsiTheme="minorHAnsi" w:cstheme="minorHAnsi"/>
                <w:sz w:val="22"/>
                <w:szCs w:val="22"/>
              </w:rPr>
              <w:t>eMMC</w:t>
            </w:r>
            <w:proofErr w:type="spellEnd"/>
            <w:r w:rsidRPr="00D32186">
              <w:rPr>
                <w:rFonts w:asciiTheme="minorHAnsi" w:hAnsiTheme="minorHAnsi" w:cstheme="minorHAnsi"/>
                <w:sz w:val="22"/>
                <w:szCs w:val="22"/>
              </w:rPr>
              <w:t xml:space="preserve"> </w:t>
            </w:r>
            <w:r w:rsidRPr="00D32186">
              <w:rPr>
                <w:rFonts w:asciiTheme="minorHAnsi" w:hAnsiTheme="minorHAnsi" w:cstheme="minorHAnsi"/>
                <w:sz w:val="22"/>
                <w:szCs w:val="22"/>
              </w:rPr>
              <w:br/>
              <w:t>Zintegrowany dysk 128 GB SSD</w:t>
            </w:r>
          </w:p>
        </w:tc>
        <w:tc>
          <w:tcPr>
            <w:tcW w:w="1701" w:type="dxa"/>
          </w:tcPr>
          <w:p w14:paraId="24B62C2B" w14:textId="77777777" w:rsidR="00170F8C" w:rsidRPr="00D32186" w:rsidRDefault="00170F8C" w:rsidP="008A5022">
            <w:pPr>
              <w:rPr>
                <w:rFonts w:asciiTheme="minorHAnsi" w:hAnsiTheme="minorHAnsi" w:cstheme="minorHAnsi"/>
                <w:sz w:val="22"/>
                <w:szCs w:val="22"/>
              </w:rPr>
            </w:pPr>
          </w:p>
        </w:tc>
      </w:tr>
      <w:tr w:rsidR="00170F8C" w:rsidRPr="00D32186" w14:paraId="62F706E5" w14:textId="77777777" w:rsidTr="008A5022">
        <w:tc>
          <w:tcPr>
            <w:tcW w:w="1980" w:type="dxa"/>
            <w:vAlign w:val="center"/>
          </w:tcPr>
          <w:p w14:paraId="7085B10A"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Przepustowość IDS/IPS</w:t>
            </w:r>
          </w:p>
        </w:tc>
        <w:tc>
          <w:tcPr>
            <w:tcW w:w="5528" w:type="dxa"/>
            <w:vAlign w:val="center"/>
          </w:tcPr>
          <w:p w14:paraId="53E5D23B"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3.5 </w:t>
            </w:r>
            <w:proofErr w:type="spellStart"/>
            <w:r w:rsidRPr="00D32186">
              <w:rPr>
                <w:rFonts w:asciiTheme="minorHAnsi" w:hAnsiTheme="minorHAnsi" w:cstheme="minorHAnsi"/>
                <w:sz w:val="22"/>
                <w:szCs w:val="22"/>
              </w:rPr>
              <w:t>Gb</w:t>
            </w:r>
            <w:proofErr w:type="spellEnd"/>
            <w:r w:rsidRPr="00D32186">
              <w:rPr>
                <w:rFonts w:asciiTheme="minorHAnsi" w:hAnsiTheme="minorHAnsi" w:cstheme="minorHAnsi"/>
                <w:sz w:val="22"/>
                <w:szCs w:val="22"/>
              </w:rPr>
              <w:t>/s (mierzona w iPerf3)</w:t>
            </w:r>
          </w:p>
        </w:tc>
        <w:tc>
          <w:tcPr>
            <w:tcW w:w="1701" w:type="dxa"/>
          </w:tcPr>
          <w:p w14:paraId="32BEF62E" w14:textId="77777777" w:rsidR="00170F8C" w:rsidRPr="00D32186" w:rsidRDefault="00170F8C" w:rsidP="008A5022">
            <w:pPr>
              <w:rPr>
                <w:rFonts w:asciiTheme="minorHAnsi" w:hAnsiTheme="minorHAnsi" w:cstheme="minorHAnsi"/>
                <w:sz w:val="22"/>
                <w:szCs w:val="22"/>
              </w:rPr>
            </w:pPr>
          </w:p>
        </w:tc>
      </w:tr>
      <w:tr w:rsidR="00170F8C" w:rsidRPr="00D32186" w14:paraId="6D1C372B" w14:textId="77777777" w:rsidTr="008A5022">
        <w:tc>
          <w:tcPr>
            <w:tcW w:w="1980" w:type="dxa"/>
            <w:vAlign w:val="center"/>
          </w:tcPr>
          <w:p w14:paraId="39D06445"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Maks. pobór mocy (nie </w:t>
            </w:r>
            <w:proofErr w:type="spellStart"/>
            <w:r w:rsidRPr="00D32186">
              <w:rPr>
                <w:rFonts w:asciiTheme="minorHAnsi" w:hAnsiTheme="minorHAnsi" w:cstheme="minorHAnsi"/>
                <w:sz w:val="22"/>
                <w:szCs w:val="22"/>
              </w:rPr>
              <w:t>licząć</w:t>
            </w:r>
            <w:proofErr w:type="spellEnd"/>
            <w:r w:rsidRPr="00D32186">
              <w:rPr>
                <w:rFonts w:asciiTheme="minorHAnsi" w:hAnsiTheme="minorHAnsi" w:cstheme="minorHAnsi"/>
                <w:sz w:val="22"/>
                <w:szCs w:val="22"/>
              </w:rPr>
              <w:t xml:space="preserve"> wyjścia </w:t>
            </w:r>
            <w:proofErr w:type="spellStart"/>
            <w:r w:rsidRPr="00D32186">
              <w:rPr>
                <w:rFonts w:asciiTheme="minorHAnsi" w:hAnsiTheme="minorHAnsi" w:cstheme="minorHAnsi"/>
                <w:sz w:val="22"/>
                <w:szCs w:val="22"/>
              </w:rPr>
              <w:t>PoE</w:t>
            </w:r>
            <w:proofErr w:type="spellEnd"/>
            <w:r w:rsidRPr="00D32186">
              <w:rPr>
                <w:rFonts w:asciiTheme="minorHAnsi" w:hAnsiTheme="minorHAnsi" w:cstheme="minorHAnsi"/>
                <w:sz w:val="22"/>
                <w:szCs w:val="22"/>
              </w:rPr>
              <w:t>)</w:t>
            </w:r>
          </w:p>
        </w:tc>
        <w:tc>
          <w:tcPr>
            <w:tcW w:w="5528" w:type="dxa"/>
            <w:vAlign w:val="center"/>
          </w:tcPr>
          <w:p w14:paraId="0AA3862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50W</w:t>
            </w:r>
          </w:p>
        </w:tc>
        <w:tc>
          <w:tcPr>
            <w:tcW w:w="1701" w:type="dxa"/>
          </w:tcPr>
          <w:p w14:paraId="3E5F67C1" w14:textId="77777777" w:rsidR="00170F8C" w:rsidRPr="00D32186" w:rsidRDefault="00170F8C" w:rsidP="008A5022">
            <w:pPr>
              <w:rPr>
                <w:rFonts w:asciiTheme="minorHAnsi" w:hAnsiTheme="minorHAnsi" w:cstheme="minorHAnsi"/>
                <w:sz w:val="22"/>
                <w:szCs w:val="22"/>
              </w:rPr>
            </w:pPr>
          </w:p>
        </w:tc>
      </w:tr>
      <w:tr w:rsidR="00170F8C" w:rsidRPr="00D32186" w14:paraId="38FAE239" w14:textId="77777777" w:rsidTr="008A5022">
        <w:tc>
          <w:tcPr>
            <w:tcW w:w="1980" w:type="dxa"/>
            <w:vAlign w:val="center"/>
          </w:tcPr>
          <w:p w14:paraId="6E7D679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Sposób zasilania</w:t>
            </w:r>
          </w:p>
        </w:tc>
        <w:tc>
          <w:tcPr>
            <w:tcW w:w="5528" w:type="dxa"/>
            <w:vAlign w:val="center"/>
          </w:tcPr>
          <w:p w14:paraId="5BFB757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1x Uniwersalne wejście AC, </w:t>
            </w:r>
          </w:p>
          <w:p w14:paraId="58D5B12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100-240VAC, 4.4A Maks, 50/60 </w:t>
            </w:r>
            <w:proofErr w:type="spellStart"/>
            <w:r w:rsidRPr="00D32186">
              <w:rPr>
                <w:rFonts w:asciiTheme="minorHAnsi" w:hAnsiTheme="minorHAnsi" w:cstheme="minorHAnsi"/>
                <w:sz w:val="22"/>
                <w:szCs w:val="22"/>
              </w:rPr>
              <w:t>Hz</w:t>
            </w:r>
            <w:proofErr w:type="spellEnd"/>
            <w:r w:rsidRPr="00D32186">
              <w:rPr>
                <w:rFonts w:asciiTheme="minorHAnsi" w:hAnsiTheme="minorHAnsi" w:cstheme="minorHAnsi"/>
                <w:sz w:val="22"/>
                <w:szCs w:val="22"/>
              </w:rPr>
              <w:br/>
              <w:t>1x USP-RPS wejście DC, 52VDC, 3.94A</w:t>
            </w:r>
          </w:p>
        </w:tc>
        <w:tc>
          <w:tcPr>
            <w:tcW w:w="1701" w:type="dxa"/>
          </w:tcPr>
          <w:p w14:paraId="18F98F4B" w14:textId="77777777" w:rsidR="00170F8C" w:rsidRPr="00D32186" w:rsidRDefault="00170F8C" w:rsidP="008A5022">
            <w:pPr>
              <w:rPr>
                <w:rFonts w:asciiTheme="minorHAnsi" w:hAnsiTheme="minorHAnsi" w:cstheme="minorHAnsi"/>
                <w:sz w:val="22"/>
                <w:szCs w:val="22"/>
              </w:rPr>
            </w:pPr>
          </w:p>
        </w:tc>
      </w:tr>
      <w:tr w:rsidR="00170F8C" w:rsidRPr="00D32186" w14:paraId="3DD6D45B" w14:textId="77777777" w:rsidTr="008A5022">
        <w:tc>
          <w:tcPr>
            <w:tcW w:w="1980" w:type="dxa"/>
            <w:vAlign w:val="center"/>
          </w:tcPr>
          <w:p w14:paraId="0BC58478"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Zasilanie</w:t>
            </w:r>
          </w:p>
        </w:tc>
        <w:tc>
          <w:tcPr>
            <w:tcW w:w="5528" w:type="dxa"/>
            <w:vAlign w:val="center"/>
          </w:tcPr>
          <w:p w14:paraId="3377A85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AC/DC, wewnętrzne, 240W</w:t>
            </w:r>
          </w:p>
        </w:tc>
        <w:tc>
          <w:tcPr>
            <w:tcW w:w="1701" w:type="dxa"/>
          </w:tcPr>
          <w:p w14:paraId="1080F229" w14:textId="77777777" w:rsidR="00170F8C" w:rsidRPr="00D32186" w:rsidRDefault="00170F8C" w:rsidP="008A5022">
            <w:pPr>
              <w:rPr>
                <w:rFonts w:asciiTheme="minorHAnsi" w:hAnsiTheme="minorHAnsi" w:cstheme="minorHAnsi"/>
                <w:sz w:val="22"/>
                <w:szCs w:val="22"/>
              </w:rPr>
            </w:pPr>
          </w:p>
        </w:tc>
      </w:tr>
      <w:tr w:rsidR="00170F8C" w:rsidRPr="00D32186" w14:paraId="1F09FFB0" w14:textId="77777777" w:rsidTr="008A5022">
        <w:tc>
          <w:tcPr>
            <w:tcW w:w="1980" w:type="dxa"/>
            <w:vAlign w:val="center"/>
          </w:tcPr>
          <w:p w14:paraId="759D692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Obsługiwany zakres napięcia</w:t>
            </w:r>
          </w:p>
        </w:tc>
        <w:tc>
          <w:tcPr>
            <w:tcW w:w="5528" w:type="dxa"/>
            <w:vAlign w:val="center"/>
          </w:tcPr>
          <w:p w14:paraId="32D79239"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100 do 240VAC</w:t>
            </w:r>
          </w:p>
        </w:tc>
        <w:tc>
          <w:tcPr>
            <w:tcW w:w="1701" w:type="dxa"/>
          </w:tcPr>
          <w:p w14:paraId="13117033" w14:textId="77777777" w:rsidR="00170F8C" w:rsidRPr="00D32186" w:rsidRDefault="00170F8C" w:rsidP="008A5022">
            <w:pPr>
              <w:rPr>
                <w:rFonts w:asciiTheme="minorHAnsi" w:hAnsiTheme="minorHAnsi" w:cstheme="minorHAnsi"/>
                <w:sz w:val="22"/>
                <w:szCs w:val="22"/>
              </w:rPr>
            </w:pPr>
          </w:p>
        </w:tc>
      </w:tr>
      <w:tr w:rsidR="00170F8C" w:rsidRPr="00D32186" w14:paraId="399FDC8E" w14:textId="77777777" w:rsidTr="008A5022">
        <w:tc>
          <w:tcPr>
            <w:tcW w:w="1980" w:type="dxa"/>
            <w:vAlign w:val="center"/>
          </w:tcPr>
          <w:p w14:paraId="5DA2CE6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Interfejs zarządzania</w:t>
            </w:r>
          </w:p>
        </w:tc>
        <w:tc>
          <w:tcPr>
            <w:tcW w:w="5528" w:type="dxa"/>
            <w:vAlign w:val="center"/>
          </w:tcPr>
          <w:p w14:paraId="49D4A8CC"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Ethernet  </w:t>
            </w:r>
            <w:r w:rsidRPr="00D32186">
              <w:rPr>
                <w:rFonts w:asciiTheme="minorHAnsi" w:hAnsiTheme="minorHAnsi" w:cstheme="minorHAnsi"/>
                <w:sz w:val="22"/>
                <w:szCs w:val="22"/>
              </w:rPr>
              <w:br/>
              <w:t>Bluetooth</w:t>
            </w:r>
          </w:p>
        </w:tc>
        <w:tc>
          <w:tcPr>
            <w:tcW w:w="1701" w:type="dxa"/>
          </w:tcPr>
          <w:p w14:paraId="7E5C651C" w14:textId="77777777" w:rsidR="00170F8C" w:rsidRPr="00D32186" w:rsidRDefault="00170F8C" w:rsidP="008A5022">
            <w:pPr>
              <w:rPr>
                <w:rFonts w:asciiTheme="minorHAnsi" w:hAnsiTheme="minorHAnsi" w:cstheme="minorHAnsi"/>
                <w:sz w:val="22"/>
                <w:szCs w:val="22"/>
              </w:rPr>
            </w:pPr>
          </w:p>
        </w:tc>
      </w:tr>
      <w:tr w:rsidR="00170F8C" w:rsidRPr="00D32186" w14:paraId="412C0192" w14:textId="77777777" w:rsidTr="008A5022">
        <w:tc>
          <w:tcPr>
            <w:tcW w:w="1980" w:type="dxa"/>
            <w:vAlign w:val="center"/>
          </w:tcPr>
          <w:p w14:paraId="44DD175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Interfejs sieciowy</w:t>
            </w:r>
          </w:p>
        </w:tc>
        <w:tc>
          <w:tcPr>
            <w:tcW w:w="5528" w:type="dxa"/>
            <w:vAlign w:val="center"/>
          </w:tcPr>
          <w:p w14:paraId="70D44F32" w14:textId="77777777" w:rsidR="00170F8C" w:rsidRPr="00D32186" w:rsidRDefault="00170F8C" w:rsidP="008A5022">
            <w:pPr>
              <w:rPr>
                <w:rFonts w:asciiTheme="minorHAnsi" w:hAnsiTheme="minorHAnsi" w:cstheme="minorHAnsi"/>
                <w:sz w:val="22"/>
                <w:szCs w:val="22"/>
                <w:lang w:val="en-US"/>
              </w:rPr>
            </w:pPr>
            <w:r w:rsidRPr="00D32186">
              <w:rPr>
                <w:rFonts w:asciiTheme="minorHAnsi" w:hAnsiTheme="minorHAnsi" w:cstheme="minorHAnsi"/>
                <w:sz w:val="22"/>
                <w:szCs w:val="22"/>
                <w:lang w:val="en-US"/>
              </w:rPr>
              <w:t>1x port WAN: 2.5 Gigabit Ethernet RJ45</w:t>
            </w:r>
            <w:r w:rsidRPr="00D32186">
              <w:rPr>
                <w:rFonts w:asciiTheme="minorHAnsi" w:hAnsiTheme="minorHAnsi" w:cstheme="minorHAnsi"/>
                <w:sz w:val="22"/>
                <w:szCs w:val="22"/>
                <w:lang w:val="en-US"/>
              </w:rPr>
              <w:br/>
              <w:t xml:space="preserve">8x </w:t>
            </w:r>
            <w:proofErr w:type="spellStart"/>
            <w:r w:rsidRPr="00D32186">
              <w:rPr>
                <w:rFonts w:asciiTheme="minorHAnsi" w:hAnsiTheme="minorHAnsi" w:cstheme="minorHAnsi"/>
                <w:sz w:val="22"/>
                <w:szCs w:val="22"/>
                <w:lang w:val="en-US"/>
              </w:rPr>
              <w:t>portów</w:t>
            </w:r>
            <w:proofErr w:type="spellEnd"/>
            <w:r w:rsidRPr="00D32186">
              <w:rPr>
                <w:rFonts w:asciiTheme="minorHAnsi" w:hAnsiTheme="minorHAnsi" w:cstheme="minorHAnsi"/>
                <w:sz w:val="22"/>
                <w:szCs w:val="22"/>
                <w:lang w:val="en-US"/>
              </w:rPr>
              <w:t xml:space="preserve"> LAN: 10/100/1000 Mb/s RJ45</w:t>
            </w:r>
          </w:p>
        </w:tc>
        <w:tc>
          <w:tcPr>
            <w:tcW w:w="1701" w:type="dxa"/>
          </w:tcPr>
          <w:p w14:paraId="1BEF2A07" w14:textId="77777777" w:rsidR="00170F8C" w:rsidRPr="00D32186" w:rsidRDefault="00170F8C" w:rsidP="008A5022">
            <w:pPr>
              <w:rPr>
                <w:rFonts w:asciiTheme="minorHAnsi" w:hAnsiTheme="minorHAnsi" w:cstheme="minorHAnsi"/>
                <w:sz w:val="22"/>
                <w:szCs w:val="22"/>
                <w:lang w:val="en-US"/>
              </w:rPr>
            </w:pPr>
          </w:p>
        </w:tc>
      </w:tr>
      <w:tr w:rsidR="00170F8C" w:rsidRPr="00D32186" w14:paraId="1D6CEB91" w14:textId="77777777" w:rsidTr="008A5022">
        <w:tc>
          <w:tcPr>
            <w:tcW w:w="1980" w:type="dxa"/>
            <w:vAlign w:val="center"/>
          </w:tcPr>
          <w:p w14:paraId="50450C4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Interfejs SFP+</w:t>
            </w:r>
          </w:p>
        </w:tc>
        <w:tc>
          <w:tcPr>
            <w:tcW w:w="5528" w:type="dxa"/>
            <w:vAlign w:val="center"/>
          </w:tcPr>
          <w:p w14:paraId="03F45876" w14:textId="77777777" w:rsidR="00170F8C" w:rsidRPr="00D32186" w:rsidRDefault="00170F8C" w:rsidP="008A5022">
            <w:pPr>
              <w:rPr>
                <w:rFonts w:asciiTheme="minorHAnsi" w:hAnsiTheme="minorHAnsi" w:cstheme="minorHAnsi"/>
                <w:sz w:val="22"/>
                <w:szCs w:val="22"/>
                <w:lang w:val="en-US"/>
              </w:rPr>
            </w:pPr>
            <w:r w:rsidRPr="00D32186">
              <w:rPr>
                <w:rFonts w:asciiTheme="minorHAnsi" w:hAnsiTheme="minorHAnsi" w:cstheme="minorHAnsi"/>
                <w:sz w:val="22"/>
                <w:szCs w:val="22"/>
                <w:lang w:val="en-US"/>
              </w:rPr>
              <w:t>1x WAN: 10G SFP+</w:t>
            </w:r>
            <w:r w:rsidRPr="00D32186">
              <w:rPr>
                <w:rFonts w:asciiTheme="minorHAnsi" w:hAnsiTheme="minorHAnsi" w:cstheme="minorHAnsi"/>
                <w:sz w:val="22"/>
                <w:szCs w:val="22"/>
                <w:lang w:val="en-US"/>
              </w:rPr>
              <w:br/>
              <w:t>1x LAN: 10G SFP+</w:t>
            </w:r>
          </w:p>
        </w:tc>
        <w:tc>
          <w:tcPr>
            <w:tcW w:w="1701" w:type="dxa"/>
          </w:tcPr>
          <w:p w14:paraId="4FF24C7B" w14:textId="77777777" w:rsidR="00170F8C" w:rsidRPr="00D32186" w:rsidRDefault="00170F8C" w:rsidP="008A5022">
            <w:pPr>
              <w:rPr>
                <w:rFonts w:asciiTheme="minorHAnsi" w:hAnsiTheme="minorHAnsi" w:cstheme="minorHAnsi"/>
                <w:sz w:val="22"/>
                <w:szCs w:val="22"/>
                <w:lang w:val="en-US"/>
              </w:rPr>
            </w:pPr>
          </w:p>
        </w:tc>
      </w:tr>
      <w:tr w:rsidR="00170F8C" w:rsidRPr="00D32186" w14:paraId="48FEBEBA" w14:textId="77777777" w:rsidTr="008A5022">
        <w:tc>
          <w:tcPr>
            <w:tcW w:w="1980" w:type="dxa"/>
            <w:vAlign w:val="center"/>
          </w:tcPr>
          <w:p w14:paraId="7695EE31" w14:textId="77777777" w:rsidR="00170F8C" w:rsidRPr="00D32186" w:rsidRDefault="00170F8C" w:rsidP="008A5022">
            <w:pPr>
              <w:rPr>
                <w:rFonts w:asciiTheme="minorHAnsi" w:hAnsiTheme="minorHAnsi" w:cstheme="minorHAnsi"/>
                <w:sz w:val="22"/>
                <w:szCs w:val="22"/>
              </w:rPr>
            </w:pPr>
            <w:proofErr w:type="spellStart"/>
            <w:r w:rsidRPr="00D32186">
              <w:rPr>
                <w:rFonts w:asciiTheme="minorHAnsi" w:hAnsiTheme="minorHAnsi" w:cstheme="minorHAnsi"/>
                <w:sz w:val="22"/>
                <w:szCs w:val="22"/>
              </w:rPr>
              <w:t>PoE</w:t>
            </w:r>
            <w:proofErr w:type="spellEnd"/>
          </w:p>
        </w:tc>
        <w:tc>
          <w:tcPr>
            <w:tcW w:w="5528" w:type="dxa"/>
            <w:vAlign w:val="center"/>
          </w:tcPr>
          <w:p w14:paraId="70DFC9CE" w14:textId="77777777" w:rsidR="00170F8C" w:rsidRPr="00D32186" w:rsidRDefault="00170F8C" w:rsidP="008A5022">
            <w:pPr>
              <w:rPr>
                <w:rFonts w:asciiTheme="minorHAnsi" w:hAnsiTheme="minorHAnsi" w:cstheme="minorHAnsi"/>
                <w:sz w:val="22"/>
                <w:szCs w:val="22"/>
                <w:lang w:val="en-US"/>
              </w:rPr>
            </w:pPr>
            <w:r w:rsidRPr="00D32186">
              <w:rPr>
                <w:rFonts w:asciiTheme="minorHAnsi" w:hAnsiTheme="minorHAnsi" w:cstheme="minorHAnsi"/>
                <w:sz w:val="22"/>
                <w:szCs w:val="22"/>
                <w:lang w:val="en-US"/>
              </w:rPr>
              <w:t>2x porty PoE+ IEEE 802.3at (pair A 1, 2+; 3, 6-)</w:t>
            </w:r>
            <w:r w:rsidRPr="00D32186">
              <w:rPr>
                <w:rFonts w:asciiTheme="minorHAnsi" w:hAnsiTheme="minorHAnsi" w:cstheme="minorHAnsi"/>
                <w:sz w:val="22"/>
                <w:szCs w:val="22"/>
                <w:lang w:val="en-US"/>
              </w:rPr>
              <w:br/>
              <w:t xml:space="preserve">6x </w:t>
            </w:r>
            <w:proofErr w:type="spellStart"/>
            <w:r w:rsidRPr="00D32186">
              <w:rPr>
                <w:rFonts w:asciiTheme="minorHAnsi" w:hAnsiTheme="minorHAnsi" w:cstheme="minorHAnsi"/>
                <w:sz w:val="22"/>
                <w:szCs w:val="22"/>
                <w:lang w:val="en-US"/>
              </w:rPr>
              <w:t>portów</w:t>
            </w:r>
            <w:proofErr w:type="spellEnd"/>
            <w:r w:rsidRPr="00D32186">
              <w:rPr>
                <w:rFonts w:asciiTheme="minorHAnsi" w:hAnsiTheme="minorHAnsi" w:cstheme="minorHAnsi"/>
                <w:sz w:val="22"/>
                <w:szCs w:val="22"/>
                <w:lang w:val="en-US"/>
              </w:rPr>
              <w:t xml:space="preserve"> PoE IEEE 802.3af (pair A 1, 2+; 3, 6-)</w:t>
            </w:r>
          </w:p>
        </w:tc>
        <w:tc>
          <w:tcPr>
            <w:tcW w:w="1701" w:type="dxa"/>
          </w:tcPr>
          <w:p w14:paraId="544DD55A" w14:textId="77777777" w:rsidR="00170F8C" w:rsidRPr="00D32186" w:rsidRDefault="00170F8C" w:rsidP="008A5022">
            <w:pPr>
              <w:rPr>
                <w:rFonts w:asciiTheme="minorHAnsi" w:hAnsiTheme="minorHAnsi" w:cstheme="minorHAnsi"/>
                <w:sz w:val="22"/>
                <w:szCs w:val="22"/>
                <w:lang w:val="en-US"/>
              </w:rPr>
            </w:pPr>
          </w:p>
        </w:tc>
      </w:tr>
      <w:tr w:rsidR="00170F8C" w:rsidRPr="00D32186" w14:paraId="3E13E7D7" w14:textId="77777777" w:rsidTr="008A5022">
        <w:tc>
          <w:tcPr>
            <w:tcW w:w="1980" w:type="dxa"/>
            <w:vAlign w:val="center"/>
          </w:tcPr>
          <w:p w14:paraId="6FE7C806"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lastRenderedPageBreak/>
              <w:t>Maks. Po</w:t>
            </w:r>
            <w:proofErr w:type="spellStart"/>
            <w:r w:rsidRPr="00D32186">
              <w:rPr>
                <w:rFonts w:asciiTheme="minorHAnsi" w:hAnsiTheme="minorHAnsi" w:cstheme="minorHAnsi"/>
                <w:sz w:val="22"/>
                <w:szCs w:val="22"/>
              </w:rPr>
              <w:t>E</w:t>
            </w:r>
            <w:proofErr w:type="spellEnd"/>
            <w:r w:rsidRPr="00D32186">
              <w:rPr>
                <w:rFonts w:asciiTheme="minorHAnsi" w:hAnsiTheme="minorHAnsi" w:cstheme="minorHAnsi"/>
                <w:sz w:val="22"/>
                <w:szCs w:val="22"/>
              </w:rPr>
              <w:t> na port 802.3af</w:t>
            </w:r>
          </w:p>
        </w:tc>
        <w:tc>
          <w:tcPr>
            <w:tcW w:w="5528" w:type="dxa"/>
            <w:vAlign w:val="center"/>
          </w:tcPr>
          <w:p w14:paraId="29F181F2"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15.4W</w:t>
            </w:r>
          </w:p>
        </w:tc>
        <w:tc>
          <w:tcPr>
            <w:tcW w:w="1701" w:type="dxa"/>
          </w:tcPr>
          <w:p w14:paraId="3112ECD1" w14:textId="77777777" w:rsidR="00170F8C" w:rsidRPr="00D32186" w:rsidRDefault="00170F8C" w:rsidP="008A5022">
            <w:pPr>
              <w:rPr>
                <w:rFonts w:asciiTheme="minorHAnsi" w:hAnsiTheme="minorHAnsi" w:cstheme="minorHAnsi"/>
                <w:sz w:val="22"/>
                <w:szCs w:val="22"/>
              </w:rPr>
            </w:pPr>
          </w:p>
        </w:tc>
      </w:tr>
      <w:tr w:rsidR="00170F8C" w:rsidRPr="00D32186" w14:paraId="11F53929" w14:textId="77777777" w:rsidTr="008A5022">
        <w:tc>
          <w:tcPr>
            <w:tcW w:w="1980" w:type="dxa"/>
            <w:vAlign w:val="center"/>
          </w:tcPr>
          <w:p w14:paraId="1CB1FBC0" w14:textId="77777777" w:rsidR="00170F8C" w:rsidRPr="00D32186" w:rsidRDefault="00170F8C" w:rsidP="008A5022">
            <w:pPr>
              <w:rPr>
                <w:rFonts w:asciiTheme="minorHAnsi" w:hAnsiTheme="minorHAnsi" w:cstheme="minorHAnsi"/>
                <w:sz w:val="22"/>
                <w:szCs w:val="22"/>
                <w:lang w:val="en-US"/>
              </w:rPr>
            </w:pPr>
            <w:r w:rsidRPr="00D32186">
              <w:rPr>
                <w:rFonts w:asciiTheme="minorHAnsi" w:hAnsiTheme="minorHAnsi" w:cstheme="minorHAnsi"/>
                <w:sz w:val="22"/>
                <w:szCs w:val="22"/>
                <w:lang w:val="en-US"/>
              </w:rPr>
              <w:t>Maks. PoE </w:t>
            </w:r>
            <w:proofErr w:type="spellStart"/>
            <w:r w:rsidRPr="00D32186">
              <w:rPr>
                <w:rFonts w:asciiTheme="minorHAnsi" w:hAnsiTheme="minorHAnsi" w:cstheme="minorHAnsi"/>
                <w:sz w:val="22"/>
                <w:szCs w:val="22"/>
                <w:lang w:val="en-US"/>
              </w:rPr>
              <w:t>na</w:t>
            </w:r>
            <w:proofErr w:type="spellEnd"/>
            <w:r w:rsidRPr="00D32186">
              <w:rPr>
                <w:rFonts w:asciiTheme="minorHAnsi" w:hAnsiTheme="minorHAnsi" w:cstheme="minorHAnsi"/>
                <w:sz w:val="22"/>
                <w:szCs w:val="22"/>
                <w:lang w:val="en-US"/>
              </w:rPr>
              <w:t xml:space="preserve"> port 802.3at</w:t>
            </w:r>
          </w:p>
        </w:tc>
        <w:tc>
          <w:tcPr>
            <w:tcW w:w="5528" w:type="dxa"/>
            <w:vAlign w:val="center"/>
          </w:tcPr>
          <w:p w14:paraId="7313A3A7"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30W</w:t>
            </w:r>
          </w:p>
        </w:tc>
        <w:tc>
          <w:tcPr>
            <w:tcW w:w="1701" w:type="dxa"/>
          </w:tcPr>
          <w:p w14:paraId="537A32A1" w14:textId="77777777" w:rsidR="00170F8C" w:rsidRPr="00D32186" w:rsidRDefault="00170F8C" w:rsidP="008A5022">
            <w:pPr>
              <w:rPr>
                <w:rFonts w:asciiTheme="minorHAnsi" w:hAnsiTheme="minorHAnsi" w:cstheme="minorHAnsi"/>
                <w:sz w:val="22"/>
                <w:szCs w:val="22"/>
              </w:rPr>
            </w:pPr>
          </w:p>
        </w:tc>
      </w:tr>
      <w:tr w:rsidR="00170F8C" w:rsidRPr="00D32186" w14:paraId="323EA3DC" w14:textId="77777777" w:rsidTr="008A5022">
        <w:tc>
          <w:tcPr>
            <w:tcW w:w="1980" w:type="dxa"/>
            <w:vAlign w:val="center"/>
          </w:tcPr>
          <w:p w14:paraId="079E983D"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Zakres napięcia dla </w:t>
            </w:r>
            <w:proofErr w:type="spellStart"/>
            <w:r w:rsidRPr="00D32186">
              <w:rPr>
                <w:rFonts w:asciiTheme="minorHAnsi" w:hAnsiTheme="minorHAnsi" w:cstheme="minorHAnsi"/>
                <w:sz w:val="22"/>
                <w:szCs w:val="22"/>
              </w:rPr>
              <w:t>PoE</w:t>
            </w:r>
            <w:proofErr w:type="spellEnd"/>
            <w:r w:rsidRPr="00D32186">
              <w:rPr>
                <w:rFonts w:asciiTheme="minorHAnsi" w:hAnsiTheme="minorHAnsi" w:cstheme="minorHAnsi"/>
                <w:sz w:val="22"/>
                <w:szCs w:val="22"/>
              </w:rPr>
              <w:t> 802.3af</w:t>
            </w:r>
          </w:p>
        </w:tc>
        <w:tc>
          <w:tcPr>
            <w:tcW w:w="5528" w:type="dxa"/>
            <w:vAlign w:val="center"/>
          </w:tcPr>
          <w:p w14:paraId="6A43146E"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44 do 57V</w:t>
            </w:r>
          </w:p>
        </w:tc>
        <w:tc>
          <w:tcPr>
            <w:tcW w:w="1701" w:type="dxa"/>
          </w:tcPr>
          <w:p w14:paraId="2A73A99D" w14:textId="77777777" w:rsidR="00170F8C" w:rsidRPr="00D32186" w:rsidRDefault="00170F8C" w:rsidP="008A5022">
            <w:pPr>
              <w:rPr>
                <w:rFonts w:asciiTheme="minorHAnsi" w:hAnsiTheme="minorHAnsi" w:cstheme="minorHAnsi"/>
                <w:sz w:val="22"/>
                <w:szCs w:val="22"/>
              </w:rPr>
            </w:pPr>
          </w:p>
        </w:tc>
      </w:tr>
      <w:tr w:rsidR="00170F8C" w:rsidRPr="00D32186" w14:paraId="51F3090C" w14:textId="77777777" w:rsidTr="008A5022">
        <w:tc>
          <w:tcPr>
            <w:tcW w:w="1980" w:type="dxa"/>
            <w:vAlign w:val="center"/>
          </w:tcPr>
          <w:p w14:paraId="2820EEC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Zakres napięcia dla </w:t>
            </w:r>
            <w:proofErr w:type="spellStart"/>
            <w:proofErr w:type="gramStart"/>
            <w:r w:rsidRPr="00D32186">
              <w:rPr>
                <w:rFonts w:asciiTheme="minorHAnsi" w:hAnsiTheme="minorHAnsi" w:cstheme="minorHAnsi"/>
                <w:sz w:val="22"/>
                <w:szCs w:val="22"/>
              </w:rPr>
              <w:t>PoE</w:t>
            </w:r>
            <w:proofErr w:type="spellEnd"/>
            <w:r w:rsidRPr="00D32186">
              <w:rPr>
                <w:rFonts w:asciiTheme="minorHAnsi" w:hAnsiTheme="minorHAnsi" w:cstheme="minorHAnsi"/>
                <w:sz w:val="22"/>
                <w:szCs w:val="22"/>
              </w:rPr>
              <w:t>  802.</w:t>
            </w:r>
            <w:proofErr w:type="gramEnd"/>
            <w:r w:rsidRPr="00D32186">
              <w:rPr>
                <w:rFonts w:asciiTheme="minorHAnsi" w:hAnsiTheme="minorHAnsi" w:cstheme="minorHAnsi"/>
                <w:sz w:val="22"/>
                <w:szCs w:val="22"/>
              </w:rPr>
              <w:t>3at</w:t>
            </w:r>
          </w:p>
        </w:tc>
        <w:tc>
          <w:tcPr>
            <w:tcW w:w="5528" w:type="dxa"/>
            <w:vAlign w:val="center"/>
          </w:tcPr>
          <w:p w14:paraId="12747F6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50 do 57V</w:t>
            </w:r>
          </w:p>
        </w:tc>
        <w:tc>
          <w:tcPr>
            <w:tcW w:w="1701" w:type="dxa"/>
          </w:tcPr>
          <w:p w14:paraId="1A47DCEC" w14:textId="77777777" w:rsidR="00170F8C" w:rsidRPr="00D32186" w:rsidRDefault="00170F8C" w:rsidP="008A5022">
            <w:pPr>
              <w:rPr>
                <w:rFonts w:asciiTheme="minorHAnsi" w:hAnsiTheme="minorHAnsi" w:cstheme="minorHAnsi"/>
                <w:sz w:val="22"/>
                <w:szCs w:val="22"/>
              </w:rPr>
            </w:pPr>
          </w:p>
        </w:tc>
      </w:tr>
      <w:tr w:rsidR="00170F8C" w:rsidRPr="00D32186" w14:paraId="349D8DF5" w14:textId="77777777" w:rsidTr="008A5022">
        <w:tc>
          <w:tcPr>
            <w:tcW w:w="1980" w:type="dxa"/>
            <w:vAlign w:val="center"/>
          </w:tcPr>
          <w:p w14:paraId="73AEFDDA"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Zabezpieczenie ESD/EMP</w:t>
            </w:r>
          </w:p>
        </w:tc>
        <w:tc>
          <w:tcPr>
            <w:tcW w:w="5528" w:type="dxa"/>
            <w:vAlign w:val="center"/>
          </w:tcPr>
          <w:p w14:paraId="1B4D9500"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Powietrze: ± 15 </w:t>
            </w:r>
            <w:proofErr w:type="spellStart"/>
            <w:r w:rsidRPr="00D32186">
              <w:rPr>
                <w:rFonts w:asciiTheme="minorHAnsi" w:hAnsiTheme="minorHAnsi" w:cstheme="minorHAnsi"/>
                <w:sz w:val="22"/>
                <w:szCs w:val="22"/>
              </w:rPr>
              <w:t>kV</w:t>
            </w:r>
            <w:proofErr w:type="spellEnd"/>
            <w:r w:rsidRPr="00D32186">
              <w:rPr>
                <w:rFonts w:asciiTheme="minorHAnsi" w:hAnsiTheme="minorHAnsi" w:cstheme="minorHAnsi"/>
                <w:sz w:val="22"/>
                <w:szCs w:val="22"/>
              </w:rPr>
              <w:t xml:space="preserve">, kontakt: ± 8 </w:t>
            </w:r>
            <w:proofErr w:type="spellStart"/>
            <w:r w:rsidRPr="00D32186">
              <w:rPr>
                <w:rFonts w:asciiTheme="minorHAnsi" w:hAnsiTheme="minorHAnsi" w:cstheme="minorHAnsi"/>
                <w:sz w:val="22"/>
                <w:szCs w:val="22"/>
              </w:rPr>
              <w:t>kV</w:t>
            </w:r>
            <w:proofErr w:type="spellEnd"/>
            <w:r w:rsidRPr="00D32186">
              <w:rPr>
                <w:rFonts w:asciiTheme="minorHAnsi" w:hAnsiTheme="minorHAnsi" w:cstheme="minorHAnsi"/>
                <w:sz w:val="22"/>
                <w:szCs w:val="22"/>
              </w:rPr>
              <w:t> </w:t>
            </w:r>
          </w:p>
        </w:tc>
        <w:tc>
          <w:tcPr>
            <w:tcW w:w="1701" w:type="dxa"/>
          </w:tcPr>
          <w:p w14:paraId="0A59DDC5" w14:textId="77777777" w:rsidR="00170F8C" w:rsidRPr="00D32186" w:rsidRDefault="00170F8C" w:rsidP="008A5022">
            <w:pPr>
              <w:rPr>
                <w:rFonts w:asciiTheme="minorHAnsi" w:hAnsiTheme="minorHAnsi" w:cstheme="minorHAnsi"/>
                <w:sz w:val="22"/>
                <w:szCs w:val="22"/>
              </w:rPr>
            </w:pPr>
          </w:p>
        </w:tc>
      </w:tr>
      <w:tr w:rsidR="00170F8C" w:rsidRPr="00D32186" w14:paraId="6103AA59" w14:textId="77777777" w:rsidTr="008A5022">
        <w:tc>
          <w:tcPr>
            <w:tcW w:w="1980" w:type="dxa"/>
            <w:vAlign w:val="center"/>
          </w:tcPr>
          <w:p w14:paraId="1B5BBD1C"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Wyświetlacz LCM</w:t>
            </w:r>
          </w:p>
        </w:tc>
        <w:tc>
          <w:tcPr>
            <w:tcW w:w="5528" w:type="dxa"/>
            <w:vAlign w:val="center"/>
          </w:tcPr>
          <w:p w14:paraId="29728B2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1x dotykowy ekran 1.3"</w:t>
            </w:r>
            <w:r w:rsidRPr="00D32186">
              <w:rPr>
                <w:rFonts w:asciiTheme="minorHAnsi" w:hAnsiTheme="minorHAnsi" w:cstheme="minorHAnsi"/>
                <w:sz w:val="22"/>
                <w:szCs w:val="22"/>
              </w:rPr>
              <w:br/>
              <w:t>Animacja rozruchu: trwa rozruch</w:t>
            </w:r>
            <w:r w:rsidRPr="00D32186">
              <w:rPr>
                <w:rFonts w:asciiTheme="minorHAnsi" w:hAnsiTheme="minorHAnsi" w:cstheme="minorHAnsi"/>
                <w:sz w:val="22"/>
                <w:szCs w:val="22"/>
              </w:rPr>
              <w:br/>
              <w:t>Ikona aktualizacji oprogramowania: aktualizacja oprogramowania</w:t>
            </w:r>
          </w:p>
        </w:tc>
        <w:tc>
          <w:tcPr>
            <w:tcW w:w="1701" w:type="dxa"/>
          </w:tcPr>
          <w:p w14:paraId="2A502E0E" w14:textId="77777777" w:rsidR="00170F8C" w:rsidRPr="00D32186" w:rsidRDefault="00170F8C" w:rsidP="008A5022">
            <w:pPr>
              <w:rPr>
                <w:rFonts w:asciiTheme="minorHAnsi" w:hAnsiTheme="minorHAnsi" w:cstheme="minorHAnsi"/>
                <w:sz w:val="22"/>
                <w:szCs w:val="22"/>
              </w:rPr>
            </w:pPr>
          </w:p>
        </w:tc>
      </w:tr>
      <w:tr w:rsidR="00170F8C" w:rsidRPr="00D32186" w14:paraId="17588F33" w14:textId="77777777" w:rsidTr="008A5022">
        <w:tc>
          <w:tcPr>
            <w:tcW w:w="1980" w:type="dxa"/>
            <w:vAlign w:val="center"/>
          </w:tcPr>
          <w:p w14:paraId="64AAFB4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Przyciski</w:t>
            </w:r>
          </w:p>
        </w:tc>
        <w:tc>
          <w:tcPr>
            <w:tcW w:w="5528" w:type="dxa"/>
            <w:vAlign w:val="center"/>
          </w:tcPr>
          <w:p w14:paraId="0E7803E2"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Reset</w:t>
            </w:r>
          </w:p>
        </w:tc>
        <w:tc>
          <w:tcPr>
            <w:tcW w:w="1701" w:type="dxa"/>
          </w:tcPr>
          <w:p w14:paraId="2D39A415" w14:textId="77777777" w:rsidR="00170F8C" w:rsidRPr="00D32186" w:rsidRDefault="00170F8C" w:rsidP="008A5022">
            <w:pPr>
              <w:rPr>
                <w:rFonts w:asciiTheme="minorHAnsi" w:hAnsiTheme="minorHAnsi" w:cstheme="minorHAnsi"/>
                <w:sz w:val="22"/>
                <w:szCs w:val="22"/>
              </w:rPr>
            </w:pPr>
          </w:p>
        </w:tc>
      </w:tr>
      <w:tr w:rsidR="00170F8C" w:rsidRPr="00D32186" w14:paraId="442A07A2" w14:textId="77777777" w:rsidTr="008A5022">
        <w:tc>
          <w:tcPr>
            <w:tcW w:w="1980" w:type="dxa"/>
            <w:vAlign w:val="center"/>
          </w:tcPr>
          <w:p w14:paraId="3B7A5BA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Temp. pracy</w:t>
            </w:r>
          </w:p>
        </w:tc>
        <w:tc>
          <w:tcPr>
            <w:tcW w:w="5528" w:type="dxa"/>
            <w:vAlign w:val="center"/>
          </w:tcPr>
          <w:p w14:paraId="601A5A5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-10 do 40° C (14 to 104° F)</w:t>
            </w:r>
          </w:p>
        </w:tc>
        <w:tc>
          <w:tcPr>
            <w:tcW w:w="1701" w:type="dxa"/>
          </w:tcPr>
          <w:p w14:paraId="6E080162" w14:textId="77777777" w:rsidR="00170F8C" w:rsidRPr="00D32186" w:rsidRDefault="00170F8C" w:rsidP="008A5022">
            <w:pPr>
              <w:rPr>
                <w:rFonts w:asciiTheme="minorHAnsi" w:hAnsiTheme="minorHAnsi" w:cstheme="minorHAnsi"/>
                <w:sz w:val="22"/>
                <w:szCs w:val="22"/>
              </w:rPr>
            </w:pPr>
          </w:p>
        </w:tc>
      </w:tr>
      <w:tr w:rsidR="00170F8C" w:rsidRPr="00D32186" w14:paraId="3FCE38D3" w14:textId="77777777" w:rsidTr="008A5022">
        <w:tc>
          <w:tcPr>
            <w:tcW w:w="1980" w:type="dxa"/>
            <w:vAlign w:val="center"/>
          </w:tcPr>
          <w:p w14:paraId="1B73B595"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Wilgotność pracy</w:t>
            </w:r>
          </w:p>
        </w:tc>
        <w:tc>
          <w:tcPr>
            <w:tcW w:w="5528" w:type="dxa"/>
            <w:vAlign w:val="center"/>
          </w:tcPr>
          <w:p w14:paraId="4109E5E7"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5 - 95% niekondensująca</w:t>
            </w:r>
          </w:p>
        </w:tc>
        <w:tc>
          <w:tcPr>
            <w:tcW w:w="1701" w:type="dxa"/>
          </w:tcPr>
          <w:p w14:paraId="33C5A16A" w14:textId="77777777" w:rsidR="00170F8C" w:rsidRPr="00D32186" w:rsidRDefault="00170F8C" w:rsidP="008A5022">
            <w:pPr>
              <w:rPr>
                <w:rFonts w:asciiTheme="minorHAnsi" w:hAnsiTheme="minorHAnsi" w:cstheme="minorHAnsi"/>
                <w:sz w:val="22"/>
                <w:szCs w:val="22"/>
              </w:rPr>
            </w:pPr>
          </w:p>
        </w:tc>
      </w:tr>
      <w:tr w:rsidR="00170F8C" w:rsidRPr="00D32186" w14:paraId="31FE0BC7" w14:textId="77777777" w:rsidTr="008A5022">
        <w:tc>
          <w:tcPr>
            <w:tcW w:w="1980" w:type="dxa"/>
            <w:vAlign w:val="center"/>
          </w:tcPr>
          <w:p w14:paraId="6566BDE8"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Waga</w:t>
            </w:r>
          </w:p>
        </w:tc>
        <w:tc>
          <w:tcPr>
            <w:tcW w:w="5528" w:type="dxa"/>
            <w:vAlign w:val="center"/>
          </w:tcPr>
          <w:p w14:paraId="31906385"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Max. 4.95 kg (10.91 lb)</w:t>
            </w:r>
          </w:p>
        </w:tc>
        <w:tc>
          <w:tcPr>
            <w:tcW w:w="1701" w:type="dxa"/>
          </w:tcPr>
          <w:p w14:paraId="0B46B0EC" w14:textId="77777777" w:rsidR="00170F8C" w:rsidRPr="00D32186" w:rsidRDefault="00170F8C" w:rsidP="008A5022">
            <w:pPr>
              <w:rPr>
                <w:rFonts w:asciiTheme="minorHAnsi" w:hAnsiTheme="minorHAnsi" w:cstheme="minorHAnsi"/>
                <w:sz w:val="22"/>
                <w:szCs w:val="22"/>
              </w:rPr>
            </w:pPr>
          </w:p>
        </w:tc>
      </w:tr>
      <w:tr w:rsidR="00170F8C" w:rsidRPr="00D32186" w14:paraId="1B8C648E" w14:textId="77777777" w:rsidTr="008A5022">
        <w:tc>
          <w:tcPr>
            <w:tcW w:w="1980" w:type="dxa"/>
            <w:vAlign w:val="center"/>
          </w:tcPr>
          <w:p w14:paraId="7A16940D"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Uchwyt</w:t>
            </w:r>
          </w:p>
        </w:tc>
        <w:tc>
          <w:tcPr>
            <w:tcW w:w="5528" w:type="dxa"/>
            <w:vAlign w:val="center"/>
          </w:tcPr>
          <w:p w14:paraId="4F3AB0DB"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stal SGCC, uszy do montażu w szafie </w:t>
            </w:r>
            <w:proofErr w:type="spellStart"/>
            <w:r w:rsidRPr="00D32186">
              <w:rPr>
                <w:rFonts w:asciiTheme="minorHAnsi" w:hAnsiTheme="minorHAnsi" w:cstheme="minorHAnsi"/>
                <w:sz w:val="22"/>
                <w:szCs w:val="22"/>
              </w:rPr>
              <w:t>rack</w:t>
            </w:r>
            <w:proofErr w:type="spellEnd"/>
          </w:p>
        </w:tc>
        <w:tc>
          <w:tcPr>
            <w:tcW w:w="1701" w:type="dxa"/>
          </w:tcPr>
          <w:p w14:paraId="199F9E66" w14:textId="77777777" w:rsidR="00170F8C" w:rsidRPr="00D32186" w:rsidRDefault="00170F8C" w:rsidP="008A5022">
            <w:pPr>
              <w:rPr>
                <w:rFonts w:asciiTheme="minorHAnsi" w:hAnsiTheme="minorHAnsi" w:cstheme="minorHAnsi"/>
                <w:sz w:val="22"/>
                <w:szCs w:val="22"/>
              </w:rPr>
            </w:pPr>
          </w:p>
        </w:tc>
      </w:tr>
      <w:tr w:rsidR="00170F8C" w:rsidRPr="00D32186" w14:paraId="218C2EB2" w14:textId="77777777" w:rsidTr="008A5022">
        <w:tc>
          <w:tcPr>
            <w:tcW w:w="1980" w:type="dxa"/>
            <w:vAlign w:val="center"/>
          </w:tcPr>
          <w:p w14:paraId="73FA6995"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Gwarancja</w:t>
            </w:r>
          </w:p>
        </w:tc>
        <w:tc>
          <w:tcPr>
            <w:tcW w:w="5528" w:type="dxa"/>
            <w:vAlign w:val="center"/>
          </w:tcPr>
          <w:p w14:paraId="68B17CB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Minimum 12 mies. </w:t>
            </w:r>
          </w:p>
        </w:tc>
        <w:tc>
          <w:tcPr>
            <w:tcW w:w="1701" w:type="dxa"/>
          </w:tcPr>
          <w:p w14:paraId="7C09DDBA" w14:textId="77777777" w:rsidR="00170F8C" w:rsidRPr="00D32186" w:rsidRDefault="00170F8C" w:rsidP="008A5022">
            <w:pPr>
              <w:rPr>
                <w:rFonts w:asciiTheme="minorHAnsi" w:hAnsiTheme="minorHAnsi" w:cstheme="minorHAnsi"/>
                <w:sz w:val="22"/>
                <w:szCs w:val="22"/>
              </w:rPr>
            </w:pPr>
          </w:p>
        </w:tc>
      </w:tr>
    </w:tbl>
    <w:p w14:paraId="19E81B8A" w14:textId="77777777" w:rsidR="00170F8C" w:rsidRPr="00D32186" w:rsidRDefault="00170F8C" w:rsidP="00170F8C">
      <w:pPr>
        <w:jc w:val="both"/>
        <w:rPr>
          <w:rFonts w:cstheme="minorHAnsi"/>
        </w:rPr>
      </w:pPr>
    </w:p>
    <w:p w14:paraId="78752B6F" w14:textId="77777777" w:rsidR="00170F8C" w:rsidRPr="00D32186" w:rsidRDefault="00170F8C" w:rsidP="00170F8C">
      <w:pPr>
        <w:jc w:val="both"/>
        <w:rPr>
          <w:rFonts w:cstheme="minorHAnsi"/>
        </w:rPr>
      </w:pPr>
    </w:p>
    <w:p w14:paraId="42104B44" w14:textId="77777777" w:rsidR="00170F8C" w:rsidRPr="00D32186" w:rsidRDefault="00170F8C" w:rsidP="00170F8C">
      <w:pPr>
        <w:jc w:val="both"/>
        <w:rPr>
          <w:rFonts w:cstheme="minorHAnsi"/>
          <w:b/>
          <w:bCs/>
          <w:u w:val="single"/>
        </w:rPr>
      </w:pPr>
      <w:r w:rsidRPr="00D32186">
        <w:rPr>
          <w:rFonts w:cstheme="minorHAnsi"/>
          <w:b/>
          <w:bCs/>
          <w:u w:val="single"/>
        </w:rPr>
        <w:t>16. Punkt dostępowy Wi-Fi – 6 sztuk</w:t>
      </w:r>
    </w:p>
    <w:tbl>
      <w:tblPr>
        <w:tblStyle w:val="Tabela-Siatka"/>
        <w:tblW w:w="9209" w:type="dxa"/>
        <w:tblLook w:val="04A0" w:firstRow="1" w:lastRow="0" w:firstColumn="1" w:lastColumn="0" w:noHBand="0" w:noVBand="1"/>
      </w:tblPr>
      <w:tblGrid>
        <w:gridCol w:w="1980"/>
        <w:gridCol w:w="5528"/>
        <w:gridCol w:w="1701"/>
      </w:tblGrid>
      <w:tr w:rsidR="00170F8C" w:rsidRPr="00D32186" w14:paraId="11D89432" w14:textId="77777777" w:rsidTr="008A5022">
        <w:tc>
          <w:tcPr>
            <w:tcW w:w="1980" w:type="dxa"/>
          </w:tcPr>
          <w:p w14:paraId="062458FB" w14:textId="77777777" w:rsidR="00170F8C" w:rsidRPr="00D32186" w:rsidRDefault="00170F8C" w:rsidP="008A5022">
            <w:pPr>
              <w:rPr>
                <w:rFonts w:asciiTheme="minorHAnsi" w:hAnsiTheme="minorHAnsi" w:cstheme="minorHAnsi"/>
                <w:b/>
                <w:bCs/>
                <w:sz w:val="22"/>
                <w:szCs w:val="22"/>
              </w:rPr>
            </w:pPr>
            <w:r w:rsidRPr="00D32186">
              <w:rPr>
                <w:rFonts w:asciiTheme="minorHAnsi" w:eastAsia="Cambria" w:hAnsiTheme="minorHAnsi" w:cstheme="minorHAnsi"/>
                <w:b/>
                <w:sz w:val="22"/>
                <w:szCs w:val="22"/>
              </w:rPr>
              <w:t xml:space="preserve">Podać producenta, model i Part </w:t>
            </w:r>
            <w:proofErr w:type="spellStart"/>
            <w:r w:rsidRPr="00D32186">
              <w:rPr>
                <w:rFonts w:asciiTheme="minorHAnsi" w:eastAsia="Cambria" w:hAnsiTheme="minorHAnsi" w:cstheme="minorHAnsi"/>
                <w:b/>
                <w:sz w:val="22"/>
                <w:szCs w:val="22"/>
              </w:rPr>
              <w:t>Number</w:t>
            </w:r>
            <w:proofErr w:type="spellEnd"/>
          </w:p>
        </w:tc>
        <w:tc>
          <w:tcPr>
            <w:tcW w:w="5528" w:type="dxa"/>
          </w:tcPr>
          <w:p w14:paraId="3B765087" w14:textId="77777777" w:rsidR="00170F8C" w:rsidRPr="00D32186" w:rsidRDefault="00170F8C" w:rsidP="008A5022">
            <w:pPr>
              <w:rPr>
                <w:rFonts w:asciiTheme="minorHAnsi" w:hAnsiTheme="minorHAnsi" w:cstheme="minorHAnsi"/>
                <w:b/>
                <w:bCs/>
                <w:sz w:val="22"/>
                <w:szCs w:val="22"/>
              </w:rPr>
            </w:pPr>
          </w:p>
        </w:tc>
        <w:tc>
          <w:tcPr>
            <w:tcW w:w="1701" w:type="dxa"/>
          </w:tcPr>
          <w:p w14:paraId="44FC1F7D" w14:textId="77777777" w:rsidR="00170F8C" w:rsidRPr="00D32186" w:rsidRDefault="00170F8C" w:rsidP="008A5022">
            <w:pPr>
              <w:rPr>
                <w:rFonts w:asciiTheme="minorHAnsi" w:hAnsiTheme="minorHAnsi" w:cstheme="minorHAnsi"/>
                <w:b/>
                <w:bCs/>
                <w:color w:val="111111"/>
                <w:sz w:val="22"/>
                <w:szCs w:val="22"/>
              </w:rPr>
            </w:pPr>
            <w:r w:rsidRPr="00D32186">
              <w:rPr>
                <w:rFonts w:asciiTheme="minorHAnsi" w:hAnsiTheme="minorHAnsi" w:cstheme="minorHAnsi"/>
                <w:b/>
                <w:bCs/>
                <w:color w:val="111111"/>
                <w:sz w:val="22"/>
                <w:szCs w:val="22"/>
              </w:rPr>
              <w:t>Parametr oferowany</w:t>
            </w:r>
          </w:p>
          <w:p w14:paraId="1750CD16"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color w:val="111111"/>
                <w:sz w:val="22"/>
                <w:szCs w:val="22"/>
              </w:rPr>
              <w:t>Tak/Nie</w:t>
            </w:r>
          </w:p>
        </w:tc>
      </w:tr>
      <w:tr w:rsidR="00170F8C" w:rsidRPr="00D32186" w14:paraId="69FE3731" w14:textId="77777777" w:rsidTr="008A5022">
        <w:tc>
          <w:tcPr>
            <w:tcW w:w="1980" w:type="dxa"/>
            <w:vAlign w:val="center"/>
          </w:tcPr>
          <w:p w14:paraId="3CB9F56A" w14:textId="77777777" w:rsidR="00170F8C" w:rsidRPr="00D32186" w:rsidRDefault="00170F8C" w:rsidP="008A5022">
            <w:pPr>
              <w:rPr>
                <w:rFonts w:asciiTheme="minorHAnsi" w:hAnsiTheme="minorHAnsi" w:cstheme="minorHAnsi"/>
                <w:sz w:val="22"/>
                <w:szCs w:val="22"/>
              </w:rPr>
            </w:pPr>
            <w:r w:rsidRPr="00D32186">
              <w:rPr>
                <w:rFonts w:asciiTheme="minorHAnsi" w:eastAsia="Calibri" w:hAnsiTheme="minorHAnsi" w:cstheme="minorHAnsi"/>
                <w:b/>
                <w:sz w:val="22"/>
                <w:szCs w:val="22"/>
              </w:rPr>
              <w:t>Parametr</w:t>
            </w:r>
          </w:p>
        </w:tc>
        <w:tc>
          <w:tcPr>
            <w:tcW w:w="5528" w:type="dxa"/>
            <w:vAlign w:val="center"/>
          </w:tcPr>
          <w:p w14:paraId="4508C6A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sz w:val="22"/>
                <w:szCs w:val="22"/>
              </w:rPr>
              <w:t>Wymagania minimalne</w:t>
            </w:r>
          </w:p>
        </w:tc>
        <w:tc>
          <w:tcPr>
            <w:tcW w:w="1701" w:type="dxa"/>
          </w:tcPr>
          <w:p w14:paraId="7CB940F7" w14:textId="77777777" w:rsidR="00170F8C" w:rsidRPr="00D32186" w:rsidRDefault="00170F8C" w:rsidP="008A5022">
            <w:pPr>
              <w:rPr>
                <w:rFonts w:asciiTheme="minorHAnsi" w:hAnsiTheme="minorHAnsi" w:cstheme="minorHAnsi"/>
                <w:sz w:val="22"/>
                <w:szCs w:val="22"/>
              </w:rPr>
            </w:pPr>
          </w:p>
        </w:tc>
      </w:tr>
      <w:tr w:rsidR="00170F8C" w:rsidRPr="00D32186" w14:paraId="701C394A" w14:textId="77777777" w:rsidTr="008A5022">
        <w:tc>
          <w:tcPr>
            <w:tcW w:w="1980" w:type="dxa"/>
            <w:vAlign w:val="center"/>
          </w:tcPr>
          <w:p w14:paraId="58984F8E" w14:textId="77777777" w:rsidR="00170F8C" w:rsidRPr="00D32186" w:rsidRDefault="00170F8C" w:rsidP="008A5022">
            <w:pPr>
              <w:rPr>
                <w:rFonts w:asciiTheme="minorHAnsi" w:hAnsiTheme="minorHAnsi" w:cstheme="minorHAnsi"/>
                <w:b/>
                <w:bCs/>
                <w:sz w:val="22"/>
                <w:szCs w:val="22"/>
              </w:rPr>
            </w:pPr>
            <w:r w:rsidRPr="00D32186">
              <w:rPr>
                <w:rFonts w:asciiTheme="minorHAnsi" w:hAnsiTheme="minorHAnsi" w:cstheme="minorHAnsi"/>
                <w:sz w:val="22"/>
                <w:szCs w:val="22"/>
              </w:rPr>
              <w:t>Interfejs sieciowy</w:t>
            </w:r>
          </w:p>
        </w:tc>
        <w:tc>
          <w:tcPr>
            <w:tcW w:w="5528" w:type="dxa"/>
            <w:vAlign w:val="center"/>
          </w:tcPr>
          <w:p w14:paraId="6630E4FB" w14:textId="77777777" w:rsidR="00170F8C" w:rsidRPr="00D32186" w:rsidRDefault="00170F8C" w:rsidP="008A5022">
            <w:pPr>
              <w:rPr>
                <w:rFonts w:asciiTheme="minorHAnsi" w:hAnsiTheme="minorHAnsi" w:cstheme="minorHAnsi"/>
                <w:b/>
                <w:bCs/>
                <w:sz w:val="22"/>
                <w:szCs w:val="22"/>
              </w:rPr>
            </w:pPr>
            <w:r w:rsidRPr="00D32186">
              <w:rPr>
                <w:rFonts w:asciiTheme="minorHAnsi" w:hAnsiTheme="minorHAnsi" w:cstheme="minorHAnsi"/>
                <w:sz w:val="22"/>
                <w:szCs w:val="22"/>
              </w:rPr>
              <w:t xml:space="preserve">1x </w:t>
            </w:r>
            <w:proofErr w:type="spellStart"/>
            <w:r w:rsidRPr="00D32186">
              <w:rPr>
                <w:rFonts w:asciiTheme="minorHAnsi" w:hAnsiTheme="minorHAnsi" w:cstheme="minorHAnsi"/>
                <w:sz w:val="22"/>
                <w:szCs w:val="22"/>
              </w:rPr>
              <w:t>GbE</w:t>
            </w:r>
            <w:proofErr w:type="spellEnd"/>
            <w:r w:rsidRPr="00D32186">
              <w:rPr>
                <w:rFonts w:asciiTheme="minorHAnsi" w:hAnsiTheme="minorHAnsi" w:cstheme="minorHAnsi"/>
                <w:sz w:val="22"/>
                <w:szCs w:val="22"/>
              </w:rPr>
              <w:t xml:space="preserve"> RJ45 port</w:t>
            </w:r>
          </w:p>
        </w:tc>
        <w:tc>
          <w:tcPr>
            <w:tcW w:w="1701" w:type="dxa"/>
          </w:tcPr>
          <w:p w14:paraId="7CCD6EAF" w14:textId="77777777" w:rsidR="00170F8C" w:rsidRPr="00D32186" w:rsidRDefault="00170F8C" w:rsidP="008A5022">
            <w:pPr>
              <w:rPr>
                <w:rFonts w:asciiTheme="minorHAnsi" w:hAnsiTheme="minorHAnsi" w:cstheme="minorHAnsi"/>
                <w:sz w:val="22"/>
                <w:szCs w:val="22"/>
              </w:rPr>
            </w:pPr>
          </w:p>
        </w:tc>
      </w:tr>
      <w:tr w:rsidR="00170F8C" w:rsidRPr="00D32186" w14:paraId="419A4352" w14:textId="77777777" w:rsidTr="008A5022">
        <w:tc>
          <w:tcPr>
            <w:tcW w:w="1980" w:type="dxa"/>
            <w:vAlign w:val="center"/>
          </w:tcPr>
          <w:p w14:paraId="05CEC6B2"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Interfejs zarządzania</w:t>
            </w:r>
          </w:p>
        </w:tc>
        <w:tc>
          <w:tcPr>
            <w:tcW w:w="5528" w:type="dxa"/>
            <w:vAlign w:val="center"/>
          </w:tcPr>
          <w:p w14:paraId="68A9430C"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Ethernet</w:t>
            </w:r>
          </w:p>
        </w:tc>
        <w:tc>
          <w:tcPr>
            <w:tcW w:w="1701" w:type="dxa"/>
          </w:tcPr>
          <w:p w14:paraId="407E1FE4" w14:textId="77777777" w:rsidR="00170F8C" w:rsidRPr="00D32186" w:rsidRDefault="00170F8C" w:rsidP="008A5022">
            <w:pPr>
              <w:rPr>
                <w:rFonts w:asciiTheme="minorHAnsi" w:hAnsiTheme="minorHAnsi" w:cstheme="minorHAnsi"/>
                <w:sz w:val="22"/>
                <w:szCs w:val="22"/>
              </w:rPr>
            </w:pPr>
          </w:p>
        </w:tc>
      </w:tr>
      <w:tr w:rsidR="00170F8C" w:rsidRPr="00D32186" w14:paraId="148DD2E8" w14:textId="77777777" w:rsidTr="008A5022">
        <w:tc>
          <w:tcPr>
            <w:tcW w:w="1980" w:type="dxa"/>
            <w:vAlign w:val="center"/>
          </w:tcPr>
          <w:p w14:paraId="5615844B"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Sposób zasilania</w:t>
            </w:r>
          </w:p>
        </w:tc>
        <w:tc>
          <w:tcPr>
            <w:tcW w:w="5528" w:type="dxa"/>
            <w:vAlign w:val="center"/>
          </w:tcPr>
          <w:p w14:paraId="1281137B" w14:textId="77777777" w:rsidR="00170F8C" w:rsidRPr="00D32186" w:rsidRDefault="00170F8C" w:rsidP="008A5022">
            <w:pPr>
              <w:rPr>
                <w:rFonts w:asciiTheme="minorHAnsi" w:hAnsiTheme="minorHAnsi" w:cstheme="minorHAnsi"/>
                <w:sz w:val="22"/>
                <w:szCs w:val="22"/>
              </w:rPr>
            </w:pPr>
            <w:proofErr w:type="spellStart"/>
            <w:r w:rsidRPr="00D32186">
              <w:rPr>
                <w:rFonts w:asciiTheme="minorHAnsi" w:hAnsiTheme="minorHAnsi" w:cstheme="minorHAnsi"/>
                <w:sz w:val="22"/>
                <w:szCs w:val="22"/>
              </w:rPr>
              <w:t>PoE</w:t>
            </w:r>
            <w:proofErr w:type="spellEnd"/>
          </w:p>
        </w:tc>
        <w:tc>
          <w:tcPr>
            <w:tcW w:w="1701" w:type="dxa"/>
          </w:tcPr>
          <w:p w14:paraId="7CD50E2D" w14:textId="77777777" w:rsidR="00170F8C" w:rsidRPr="00D32186" w:rsidRDefault="00170F8C" w:rsidP="008A5022">
            <w:pPr>
              <w:rPr>
                <w:rFonts w:asciiTheme="minorHAnsi" w:hAnsiTheme="minorHAnsi" w:cstheme="minorHAnsi"/>
                <w:sz w:val="22"/>
                <w:szCs w:val="22"/>
              </w:rPr>
            </w:pPr>
          </w:p>
        </w:tc>
      </w:tr>
      <w:tr w:rsidR="00170F8C" w:rsidRPr="00D32186" w14:paraId="7A3D5EE5" w14:textId="77777777" w:rsidTr="008A5022">
        <w:tc>
          <w:tcPr>
            <w:tcW w:w="1980" w:type="dxa"/>
            <w:vAlign w:val="center"/>
          </w:tcPr>
          <w:p w14:paraId="1FE0B9D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Obsługiwany zakres napięcia</w:t>
            </w:r>
          </w:p>
        </w:tc>
        <w:tc>
          <w:tcPr>
            <w:tcW w:w="5528" w:type="dxa"/>
            <w:vAlign w:val="center"/>
          </w:tcPr>
          <w:p w14:paraId="0B454EDC"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44–57V DC</w:t>
            </w:r>
          </w:p>
        </w:tc>
        <w:tc>
          <w:tcPr>
            <w:tcW w:w="1701" w:type="dxa"/>
          </w:tcPr>
          <w:p w14:paraId="7CEF0FC8" w14:textId="77777777" w:rsidR="00170F8C" w:rsidRPr="00D32186" w:rsidRDefault="00170F8C" w:rsidP="008A5022">
            <w:pPr>
              <w:rPr>
                <w:rFonts w:asciiTheme="minorHAnsi" w:hAnsiTheme="minorHAnsi" w:cstheme="minorHAnsi"/>
                <w:sz w:val="22"/>
                <w:szCs w:val="22"/>
              </w:rPr>
            </w:pPr>
          </w:p>
        </w:tc>
      </w:tr>
      <w:tr w:rsidR="00170F8C" w:rsidRPr="00D32186" w14:paraId="268C60C5" w14:textId="77777777" w:rsidTr="008A5022">
        <w:tc>
          <w:tcPr>
            <w:tcW w:w="1980" w:type="dxa"/>
            <w:vAlign w:val="center"/>
          </w:tcPr>
          <w:p w14:paraId="1F6E5F1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Maksymalny pobór mocy</w:t>
            </w:r>
          </w:p>
        </w:tc>
        <w:tc>
          <w:tcPr>
            <w:tcW w:w="5528" w:type="dxa"/>
            <w:vAlign w:val="center"/>
          </w:tcPr>
          <w:p w14:paraId="6843D956"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9W</w:t>
            </w:r>
          </w:p>
        </w:tc>
        <w:tc>
          <w:tcPr>
            <w:tcW w:w="1701" w:type="dxa"/>
          </w:tcPr>
          <w:p w14:paraId="0DF5B779" w14:textId="77777777" w:rsidR="00170F8C" w:rsidRPr="00D32186" w:rsidRDefault="00170F8C" w:rsidP="008A5022">
            <w:pPr>
              <w:rPr>
                <w:rFonts w:asciiTheme="minorHAnsi" w:hAnsiTheme="minorHAnsi" w:cstheme="minorHAnsi"/>
                <w:sz w:val="22"/>
                <w:szCs w:val="22"/>
              </w:rPr>
            </w:pPr>
          </w:p>
        </w:tc>
      </w:tr>
      <w:tr w:rsidR="00170F8C" w:rsidRPr="00D32186" w14:paraId="5F98E8A1" w14:textId="77777777" w:rsidTr="008A5022">
        <w:tc>
          <w:tcPr>
            <w:tcW w:w="1980" w:type="dxa"/>
            <w:vAlign w:val="center"/>
          </w:tcPr>
          <w:p w14:paraId="726927CD" w14:textId="77777777" w:rsidR="00170F8C" w:rsidRPr="00D32186" w:rsidRDefault="00170F8C" w:rsidP="008A5022">
            <w:pPr>
              <w:rPr>
                <w:rFonts w:asciiTheme="minorHAnsi" w:hAnsiTheme="minorHAnsi" w:cstheme="minorHAnsi"/>
                <w:sz w:val="22"/>
                <w:szCs w:val="22"/>
                <w:lang w:val="en-US"/>
              </w:rPr>
            </w:pPr>
            <w:r w:rsidRPr="00D32186">
              <w:rPr>
                <w:rFonts w:asciiTheme="minorHAnsi" w:hAnsiTheme="minorHAnsi" w:cstheme="minorHAnsi"/>
                <w:sz w:val="22"/>
                <w:szCs w:val="22"/>
                <w:lang w:val="en-US"/>
              </w:rPr>
              <w:t>Max. TX power</w:t>
            </w:r>
            <w:r w:rsidRPr="00D32186">
              <w:rPr>
                <w:rFonts w:asciiTheme="minorHAnsi" w:hAnsiTheme="minorHAnsi" w:cstheme="minorHAnsi"/>
                <w:sz w:val="22"/>
                <w:szCs w:val="22"/>
                <w:lang w:val="en-US"/>
              </w:rPr>
              <w:br/>
              <w:t>2.4 GHz</w:t>
            </w:r>
            <w:r w:rsidRPr="00D32186">
              <w:rPr>
                <w:rFonts w:asciiTheme="minorHAnsi" w:hAnsiTheme="minorHAnsi" w:cstheme="minorHAnsi"/>
                <w:sz w:val="22"/>
                <w:szCs w:val="22"/>
                <w:lang w:val="en-US"/>
              </w:rPr>
              <w:br/>
              <w:t>5 GHz</w:t>
            </w:r>
          </w:p>
        </w:tc>
        <w:tc>
          <w:tcPr>
            <w:tcW w:w="5528" w:type="dxa"/>
            <w:vAlign w:val="center"/>
          </w:tcPr>
          <w:p w14:paraId="4728D33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lang w:val="en-US"/>
              </w:rPr>
              <w:br/>
            </w:r>
            <w:r w:rsidRPr="00D32186">
              <w:rPr>
                <w:rFonts w:asciiTheme="minorHAnsi" w:hAnsiTheme="minorHAnsi" w:cstheme="minorHAnsi"/>
                <w:sz w:val="22"/>
                <w:szCs w:val="22"/>
              </w:rPr>
              <w:t xml:space="preserve">23 </w:t>
            </w:r>
            <w:proofErr w:type="spellStart"/>
            <w:r w:rsidRPr="00D32186">
              <w:rPr>
                <w:rFonts w:asciiTheme="minorHAnsi" w:hAnsiTheme="minorHAnsi" w:cstheme="minorHAnsi"/>
                <w:sz w:val="22"/>
                <w:szCs w:val="22"/>
              </w:rPr>
              <w:t>dBm</w:t>
            </w:r>
            <w:proofErr w:type="spellEnd"/>
            <w:r w:rsidRPr="00D32186">
              <w:rPr>
                <w:rFonts w:asciiTheme="minorHAnsi" w:hAnsiTheme="minorHAnsi" w:cstheme="minorHAnsi"/>
                <w:sz w:val="22"/>
                <w:szCs w:val="22"/>
              </w:rPr>
              <w:br/>
              <w:t xml:space="preserve">23 </w:t>
            </w:r>
            <w:proofErr w:type="spellStart"/>
            <w:r w:rsidRPr="00D32186">
              <w:rPr>
                <w:rFonts w:asciiTheme="minorHAnsi" w:hAnsiTheme="minorHAnsi" w:cstheme="minorHAnsi"/>
                <w:sz w:val="22"/>
                <w:szCs w:val="22"/>
              </w:rPr>
              <w:t>dBm</w:t>
            </w:r>
            <w:proofErr w:type="spellEnd"/>
          </w:p>
        </w:tc>
        <w:tc>
          <w:tcPr>
            <w:tcW w:w="1701" w:type="dxa"/>
          </w:tcPr>
          <w:p w14:paraId="043AD20D" w14:textId="77777777" w:rsidR="00170F8C" w:rsidRPr="00D32186" w:rsidRDefault="00170F8C" w:rsidP="008A5022">
            <w:pPr>
              <w:rPr>
                <w:rFonts w:asciiTheme="minorHAnsi" w:hAnsiTheme="minorHAnsi" w:cstheme="minorHAnsi"/>
                <w:sz w:val="22"/>
                <w:szCs w:val="22"/>
              </w:rPr>
            </w:pPr>
          </w:p>
        </w:tc>
      </w:tr>
      <w:tr w:rsidR="00170F8C" w:rsidRPr="00D32186" w14:paraId="7F3FF510" w14:textId="77777777" w:rsidTr="008A5022">
        <w:tc>
          <w:tcPr>
            <w:tcW w:w="1980" w:type="dxa"/>
            <w:vAlign w:val="center"/>
          </w:tcPr>
          <w:p w14:paraId="0821534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MIMO</w:t>
            </w:r>
            <w:r w:rsidRPr="00D32186">
              <w:rPr>
                <w:rFonts w:asciiTheme="minorHAnsi" w:hAnsiTheme="minorHAnsi" w:cstheme="minorHAnsi"/>
                <w:sz w:val="22"/>
                <w:szCs w:val="22"/>
              </w:rPr>
              <w:br/>
              <w:t>2.4 GHz</w:t>
            </w:r>
            <w:r w:rsidRPr="00D32186">
              <w:rPr>
                <w:rFonts w:asciiTheme="minorHAnsi" w:hAnsiTheme="minorHAnsi" w:cstheme="minorHAnsi"/>
                <w:sz w:val="22"/>
                <w:szCs w:val="22"/>
              </w:rPr>
              <w:br/>
              <w:t>5 GHz</w:t>
            </w:r>
          </w:p>
        </w:tc>
        <w:tc>
          <w:tcPr>
            <w:tcW w:w="5528" w:type="dxa"/>
            <w:vAlign w:val="center"/>
          </w:tcPr>
          <w:p w14:paraId="018404F7"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br/>
              <w:t xml:space="preserve">2 x 2 </w:t>
            </w:r>
            <w:r w:rsidRPr="00D32186">
              <w:rPr>
                <w:rFonts w:asciiTheme="minorHAnsi" w:hAnsiTheme="minorHAnsi" w:cstheme="minorHAnsi"/>
                <w:sz w:val="22"/>
                <w:szCs w:val="22"/>
              </w:rPr>
              <w:br/>
              <w:t>2 x 2</w:t>
            </w:r>
          </w:p>
        </w:tc>
        <w:tc>
          <w:tcPr>
            <w:tcW w:w="1701" w:type="dxa"/>
          </w:tcPr>
          <w:p w14:paraId="40BF201E" w14:textId="77777777" w:rsidR="00170F8C" w:rsidRPr="00D32186" w:rsidRDefault="00170F8C" w:rsidP="008A5022">
            <w:pPr>
              <w:rPr>
                <w:rFonts w:asciiTheme="minorHAnsi" w:hAnsiTheme="minorHAnsi" w:cstheme="minorHAnsi"/>
                <w:sz w:val="22"/>
                <w:szCs w:val="22"/>
              </w:rPr>
            </w:pPr>
          </w:p>
        </w:tc>
      </w:tr>
      <w:tr w:rsidR="00170F8C" w:rsidRPr="00D32186" w14:paraId="7F21F5B8" w14:textId="77777777" w:rsidTr="008A5022">
        <w:tc>
          <w:tcPr>
            <w:tcW w:w="1980" w:type="dxa"/>
            <w:vAlign w:val="center"/>
          </w:tcPr>
          <w:p w14:paraId="53A96E22"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Współczynnik przepustowości</w:t>
            </w:r>
            <w:r w:rsidRPr="00D32186">
              <w:rPr>
                <w:rFonts w:asciiTheme="minorHAnsi" w:hAnsiTheme="minorHAnsi" w:cstheme="minorHAnsi"/>
                <w:sz w:val="22"/>
                <w:szCs w:val="22"/>
              </w:rPr>
              <w:br/>
              <w:t>2.4 GHz</w:t>
            </w:r>
            <w:r w:rsidRPr="00D32186">
              <w:rPr>
                <w:rFonts w:asciiTheme="minorHAnsi" w:hAnsiTheme="minorHAnsi" w:cstheme="minorHAnsi"/>
                <w:sz w:val="22"/>
                <w:szCs w:val="22"/>
              </w:rPr>
              <w:br/>
              <w:t>5 GHz</w:t>
            </w:r>
          </w:p>
        </w:tc>
        <w:tc>
          <w:tcPr>
            <w:tcW w:w="5528" w:type="dxa"/>
            <w:vAlign w:val="center"/>
          </w:tcPr>
          <w:p w14:paraId="25F2E9FE"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br/>
              <w:t xml:space="preserve">573.5 </w:t>
            </w:r>
            <w:proofErr w:type="spellStart"/>
            <w:r w:rsidRPr="00D32186">
              <w:rPr>
                <w:rFonts w:asciiTheme="minorHAnsi" w:hAnsiTheme="minorHAnsi" w:cstheme="minorHAnsi"/>
                <w:sz w:val="22"/>
                <w:szCs w:val="22"/>
              </w:rPr>
              <w:t>Mbps</w:t>
            </w:r>
            <w:proofErr w:type="spellEnd"/>
            <w:r w:rsidRPr="00D32186">
              <w:rPr>
                <w:rFonts w:asciiTheme="minorHAnsi" w:hAnsiTheme="minorHAnsi" w:cstheme="minorHAnsi"/>
                <w:sz w:val="22"/>
                <w:szCs w:val="22"/>
              </w:rPr>
              <w:br/>
              <w:t xml:space="preserve">2402 </w:t>
            </w:r>
            <w:proofErr w:type="spellStart"/>
            <w:r w:rsidRPr="00D32186">
              <w:rPr>
                <w:rFonts w:asciiTheme="minorHAnsi" w:hAnsiTheme="minorHAnsi" w:cstheme="minorHAnsi"/>
                <w:sz w:val="22"/>
                <w:szCs w:val="22"/>
              </w:rPr>
              <w:t>Mbps</w:t>
            </w:r>
            <w:proofErr w:type="spellEnd"/>
          </w:p>
        </w:tc>
        <w:tc>
          <w:tcPr>
            <w:tcW w:w="1701" w:type="dxa"/>
          </w:tcPr>
          <w:p w14:paraId="73076E5E" w14:textId="77777777" w:rsidR="00170F8C" w:rsidRPr="00D32186" w:rsidRDefault="00170F8C" w:rsidP="008A5022">
            <w:pPr>
              <w:rPr>
                <w:rFonts w:asciiTheme="minorHAnsi" w:hAnsiTheme="minorHAnsi" w:cstheme="minorHAnsi"/>
                <w:sz w:val="22"/>
                <w:szCs w:val="22"/>
              </w:rPr>
            </w:pPr>
          </w:p>
        </w:tc>
      </w:tr>
      <w:tr w:rsidR="00170F8C" w:rsidRPr="00D32186" w14:paraId="662D42D4" w14:textId="77777777" w:rsidTr="008A5022">
        <w:tc>
          <w:tcPr>
            <w:tcW w:w="1980" w:type="dxa"/>
            <w:vAlign w:val="center"/>
          </w:tcPr>
          <w:p w14:paraId="54DC917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Zysk anteny</w:t>
            </w:r>
            <w:r w:rsidRPr="00D32186">
              <w:rPr>
                <w:rFonts w:asciiTheme="minorHAnsi" w:hAnsiTheme="minorHAnsi" w:cstheme="minorHAnsi"/>
                <w:sz w:val="22"/>
                <w:szCs w:val="22"/>
              </w:rPr>
              <w:br/>
              <w:t>2.4 GHz</w:t>
            </w:r>
            <w:r w:rsidRPr="00D32186">
              <w:rPr>
                <w:rFonts w:asciiTheme="minorHAnsi" w:hAnsiTheme="minorHAnsi" w:cstheme="minorHAnsi"/>
                <w:sz w:val="22"/>
                <w:szCs w:val="22"/>
              </w:rPr>
              <w:br/>
              <w:t>5 GHz</w:t>
            </w:r>
          </w:p>
        </w:tc>
        <w:tc>
          <w:tcPr>
            <w:tcW w:w="5528" w:type="dxa"/>
            <w:vAlign w:val="center"/>
          </w:tcPr>
          <w:p w14:paraId="2CC6A68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br/>
              <w:t>3dBi</w:t>
            </w:r>
            <w:r w:rsidRPr="00D32186">
              <w:rPr>
                <w:rFonts w:asciiTheme="minorHAnsi" w:hAnsiTheme="minorHAnsi" w:cstheme="minorHAnsi"/>
                <w:sz w:val="22"/>
                <w:szCs w:val="22"/>
              </w:rPr>
              <w:br/>
              <w:t xml:space="preserve">5.4 </w:t>
            </w:r>
            <w:proofErr w:type="spellStart"/>
            <w:r w:rsidRPr="00D32186">
              <w:rPr>
                <w:rFonts w:asciiTheme="minorHAnsi" w:hAnsiTheme="minorHAnsi" w:cstheme="minorHAnsi"/>
                <w:sz w:val="22"/>
                <w:szCs w:val="22"/>
              </w:rPr>
              <w:t>dBi</w:t>
            </w:r>
            <w:proofErr w:type="spellEnd"/>
          </w:p>
        </w:tc>
        <w:tc>
          <w:tcPr>
            <w:tcW w:w="1701" w:type="dxa"/>
          </w:tcPr>
          <w:p w14:paraId="5BEE75E2" w14:textId="77777777" w:rsidR="00170F8C" w:rsidRPr="00D32186" w:rsidRDefault="00170F8C" w:rsidP="008A5022">
            <w:pPr>
              <w:rPr>
                <w:rFonts w:asciiTheme="minorHAnsi" w:hAnsiTheme="minorHAnsi" w:cstheme="minorHAnsi"/>
                <w:sz w:val="22"/>
                <w:szCs w:val="22"/>
              </w:rPr>
            </w:pPr>
          </w:p>
        </w:tc>
      </w:tr>
      <w:tr w:rsidR="00170F8C" w:rsidRPr="00D32186" w14:paraId="56BAAF1B" w14:textId="77777777" w:rsidTr="008A5022">
        <w:tc>
          <w:tcPr>
            <w:tcW w:w="1980" w:type="dxa"/>
            <w:vAlign w:val="center"/>
          </w:tcPr>
          <w:p w14:paraId="7169B626"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lastRenderedPageBreak/>
              <w:t>Przycisk</w:t>
            </w:r>
          </w:p>
        </w:tc>
        <w:tc>
          <w:tcPr>
            <w:tcW w:w="5528" w:type="dxa"/>
            <w:vAlign w:val="center"/>
          </w:tcPr>
          <w:p w14:paraId="7F7DC8A9" w14:textId="77777777" w:rsidR="00170F8C" w:rsidRPr="00D32186" w:rsidRDefault="00170F8C" w:rsidP="008A5022">
            <w:pPr>
              <w:rPr>
                <w:rFonts w:asciiTheme="minorHAnsi" w:hAnsiTheme="minorHAnsi" w:cstheme="minorHAnsi"/>
                <w:sz w:val="22"/>
                <w:szCs w:val="22"/>
              </w:rPr>
            </w:pPr>
            <w:proofErr w:type="spellStart"/>
            <w:r w:rsidRPr="00D32186">
              <w:rPr>
                <w:rFonts w:asciiTheme="minorHAnsi" w:hAnsiTheme="minorHAnsi" w:cstheme="minorHAnsi"/>
                <w:sz w:val="22"/>
                <w:szCs w:val="22"/>
              </w:rPr>
              <w:t>Factory</w:t>
            </w:r>
            <w:proofErr w:type="spellEnd"/>
            <w:r w:rsidRPr="00D32186">
              <w:rPr>
                <w:rFonts w:asciiTheme="minorHAnsi" w:hAnsiTheme="minorHAnsi" w:cstheme="minorHAnsi"/>
                <w:sz w:val="22"/>
                <w:szCs w:val="22"/>
              </w:rPr>
              <w:t xml:space="preserve"> reset</w:t>
            </w:r>
          </w:p>
        </w:tc>
        <w:tc>
          <w:tcPr>
            <w:tcW w:w="1701" w:type="dxa"/>
          </w:tcPr>
          <w:p w14:paraId="1787FB26" w14:textId="77777777" w:rsidR="00170F8C" w:rsidRPr="00D32186" w:rsidRDefault="00170F8C" w:rsidP="008A5022">
            <w:pPr>
              <w:rPr>
                <w:rFonts w:asciiTheme="minorHAnsi" w:hAnsiTheme="minorHAnsi" w:cstheme="minorHAnsi"/>
                <w:sz w:val="22"/>
                <w:szCs w:val="22"/>
              </w:rPr>
            </w:pPr>
          </w:p>
        </w:tc>
      </w:tr>
      <w:tr w:rsidR="00170F8C" w:rsidRPr="00D32186" w14:paraId="323D83BB" w14:textId="77777777" w:rsidTr="008A5022">
        <w:tc>
          <w:tcPr>
            <w:tcW w:w="1980" w:type="dxa"/>
            <w:vAlign w:val="center"/>
          </w:tcPr>
          <w:p w14:paraId="52DC7187"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Dopuszczalna temperatura pracy</w:t>
            </w:r>
          </w:p>
        </w:tc>
        <w:tc>
          <w:tcPr>
            <w:tcW w:w="5528" w:type="dxa"/>
            <w:vAlign w:val="center"/>
          </w:tcPr>
          <w:p w14:paraId="6DFC364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-30 to 60° C (-22 to 140° F)</w:t>
            </w:r>
          </w:p>
        </w:tc>
        <w:tc>
          <w:tcPr>
            <w:tcW w:w="1701" w:type="dxa"/>
          </w:tcPr>
          <w:p w14:paraId="7FBA8998" w14:textId="77777777" w:rsidR="00170F8C" w:rsidRPr="00D32186" w:rsidRDefault="00170F8C" w:rsidP="008A5022">
            <w:pPr>
              <w:rPr>
                <w:rFonts w:asciiTheme="minorHAnsi" w:hAnsiTheme="minorHAnsi" w:cstheme="minorHAnsi"/>
                <w:sz w:val="22"/>
                <w:szCs w:val="22"/>
              </w:rPr>
            </w:pPr>
          </w:p>
        </w:tc>
      </w:tr>
      <w:tr w:rsidR="00170F8C" w:rsidRPr="00D32186" w14:paraId="4E03E003" w14:textId="77777777" w:rsidTr="008A5022">
        <w:tc>
          <w:tcPr>
            <w:tcW w:w="1980" w:type="dxa"/>
            <w:vAlign w:val="center"/>
          </w:tcPr>
          <w:p w14:paraId="7CF36BFB"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Dopuszczalna wilgotność</w:t>
            </w:r>
          </w:p>
        </w:tc>
        <w:tc>
          <w:tcPr>
            <w:tcW w:w="5528" w:type="dxa"/>
            <w:vAlign w:val="center"/>
          </w:tcPr>
          <w:p w14:paraId="21826E3A"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5 to 95% </w:t>
            </w:r>
            <w:proofErr w:type="spellStart"/>
            <w:r w:rsidRPr="00D32186">
              <w:rPr>
                <w:rFonts w:asciiTheme="minorHAnsi" w:hAnsiTheme="minorHAnsi" w:cstheme="minorHAnsi"/>
                <w:sz w:val="22"/>
                <w:szCs w:val="22"/>
              </w:rPr>
              <w:t>noncondensing</w:t>
            </w:r>
            <w:proofErr w:type="spellEnd"/>
          </w:p>
        </w:tc>
        <w:tc>
          <w:tcPr>
            <w:tcW w:w="1701" w:type="dxa"/>
          </w:tcPr>
          <w:p w14:paraId="23CB6C3B" w14:textId="77777777" w:rsidR="00170F8C" w:rsidRPr="00D32186" w:rsidRDefault="00170F8C" w:rsidP="008A5022">
            <w:pPr>
              <w:rPr>
                <w:rFonts w:asciiTheme="minorHAnsi" w:hAnsiTheme="minorHAnsi" w:cstheme="minorHAnsi"/>
                <w:sz w:val="22"/>
                <w:szCs w:val="22"/>
              </w:rPr>
            </w:pPr>
          </w:p>
        </w:tc>
      </w:tr>
      <w:tr w:rsidR="00170F8C" w:rsidRPr="00D32186" w14:paraId="2C8B4689" w14:textId="77777777" w:rsidTr="008A5022">
        <w:tc>
          <w:tcPr>
            <w:tcW w:w="1980" w:type="dxa"/>
            <w:vAlign w:val="center"/>
          </w:tcPr>
          <w:p w14:paraId="05B59EF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Certyfikacje</w:t>
            </w:r>
          </w:p>
        </w:tc>
        <w:tc>
          <w:tcPr>
            <w:tcW w:w="5528" w:type="dxa"/>
            <w:vAlign w:val="center"/>
          </w:tcPr>
          <w:p w14:paraId="23A15030"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CE, FCC, IC</w:t>
            </w:r>
          </w:p>
        </w:tc>
        <w:tc>
          <w:tcPr>
            <w:tcW w:w="1701" w:type="dxa"/>
          </w:tcPr>
          <w:p w14:paraId="7E8E1A13" w14:textId="77777777" w:rsidR="00170F8C" w:rsidRPr="00D32186" w:rsidRDefault="00170F8C" w:rsidP="008A5022">
            <w:pPr>
              <w:rPr>
                <w:rFonts w:asciiTheme="minorHAnsi" w:hAnsiTheme="minorHAnsi" w:cstheme="minorHAnsi"/>
                <w:sz w:val="22"/>
                <w:szCs w:val="22"/>
              </w:rPr>
            </w:pPr>
          </w:p>
        </w:tc>
      </w:tr>
      <w:tr w:rsidR="00170F8C" w:rsidRPr="00D32186" w14:paraId="746F8B73" w14:textId="77777777" w:rsidTr="008A5022">
        <w:tc>
          <w:tcPr>
            <w:tcW w:w="1980" w:type="dxa"/>
            <w:vAlign w:val="center"/>
          </w:tcPr>
          <w:p w14:paraId="761DC48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b/>
                <w:bCs/>
                <w:sz w:val="22"/>
                <w:szCs w:val="22"/>
              </w:rPr>
              <w:t>Oprogramowanie</w:t>
            </w:r>
          </w:p>
        </w:tc>
        <w:tc>
          <w:tcPr>
            <w:tcW w:w="5528" w:type="dxa"/>
            <w:vAlign w:val="center"/>
          </w:tcPr>
          <w:p w14:paraId="6F08F87B" w14:textId="77777777" w:rsidR="00170F8C" w:rsidRPr="00D32186" w:rsidRDefault="00170F8C" w:rsidP="008A5022">
            <w:pPr>
              <w:rPr>
                <w:rFonts w:asciiTheme="minorHAnsi" w:hAnsiTheme="minorHAnsi" w:cstheme="minorHAnsi"/>
                <w:sz w:val="22"/>
                <w:szCs w:val="22"/>
              </w:rPr>
            </w:pPr>
          </w:p>
        </w:tc>
        <w:tc>
          <w:tcPr>
            <w:tcW w:w="1701" w:type="dxa"/>
          </w:tcPr>
          <w:p w14:paraId="463182B1" w14:textId="77777777" w:rsidR="00170F8C" w:rsidRPr="00D32186" w:rsidRDefault="00170F8C" w:rsidP="008A5022">
            <w:pPr>
              <w:rPr>
                <w:rFonts w:asciiTheme="minorHAnsi" w:hAnsiTheme="minorHAnsi" w:cstheme="minorHAnsi"/>
                <w:sz w:val="22"/>
                <w:szCs w:val="22"/>
              </w:rPr>
            </w:pPr>
          </w:p>
        </w:tc>
      </w:tr>
      <w:tr w:rsidR="00170F8C" w:rsidRPr="00D32186" w14:paraId="1660717F" w14:textId="77777777" w:rsidTr="008A5022">
        <w:tc>
          <w:tcPr>
            <w:tcW w:w="1980" w:type="dxa"/>
            <w:vAlign w:val="center"/>
          </w:tcPr>
          <w:p w14:paraId="7645C218" w14:textId="77777777" w:rsidR="00170F8C" w:rsidRPr="00D32186" w:rsidRDefault="00170F8C" w:rsidP="008A5022">
            <w:pPr>
              <w:rPr>
                <w:rFonts w:asciiTheme="minorHAnsi" w:hAnsiTheme="minorHAnsi" w:cstheme="minorHAnsi"/>
                <w:b/>
                <w:bCs/>
                <w:sz w:val="22"/>
                <w:szCs w:val="22"/>
              </w:rPr>
            </w:pPr>
            <w:r w:rsidRPr="00D32186">
              <w:rPr>
                <w:rFonts w:asciiTheme="minorHAnsi" w:hAnsiTheme="minorHAnsi" w:cstheme="minorHAnsi"/>
                <w:sz w:val="22"/>
                <w:szCs w:val="22"/>
              </w:rPr>
              <w:t>Standardy Wi-Fi</w:t>
            </w:r>
          </w:p>
        </w:tc>
        <w:tc>
          <w:tcPr>
            <w:tcW w:w="5528" w:type="dxa"/>
            <w:vAlign w:val="center"/>
          </w:tcPr>
          <w:p w14:paraId="6D3414B8" w14:textId="77777777" w:rsidR="00170F8C" w:rsidRPr="00D32186" w:rsidRDefault="00170F8C" w:rsidP="008A5022">
            <w:pPr>
              <w:rPr>
                <w:rFonts w:asciiTheme="minorHAnsi" w:hAnsiTheme="minorHAnsi" w:cstheme="minorHAnsi"/>
                <w:sz w:val="22"/>
                <w:szCs w:val="22"/>
                <w:lang w:val="en-US"/>
              </w:rPr>
            </w:pPr>
            <w:r w:rsidRPr="00D32186">
              <w:rPr>
                <w:rFonts w:asciiTheme="minorHAnsi" w:hAnsiTheme="minorHAnsi" w:cstheme="minorHAnsi"/>
                <w:sz w:val="22"/>
                <w:szCs w:val="22"/>
                <w:lang w:val="en-US"/>
              </w:rPr>
              <w:t xml:space="preserve">802.11a/b/g </w:t>
            </w:r>
            <w:r w:rsidRPr="00D32186">
              <w:rPr>
                <w:rFonts w:asciiTheme="minorHAnsi" w:hAnsiTheme="minorHAnsi" w:cstheme="minorHAnsi"/>
                <w:sz w:val="22"/>
                <w:szCs w:val="22"/>
                <w:lang w:val="en-US"/>
              </w:rPr>
              <w:br/>
            </w:r>
            <w:proofErr w:type="spellStart"/>
            <w:r w:rsidRPr="00D32186">
              <w:rPr>
                <w:rFonts w:asciiTheme="minorHAnsi" w:hAnsiTheme="minorHAnsi" w:cstheme="minorHAnsi"/>
                <w:sz w:val="22"/>
                <w:szCs w:val="22"/>
                <w:lang w:val="en-US"/>
              </w:rPr>
              <w:t>WiFi</w:t>
            </w:r>
            <w:proofErr w:type="spellEnd"/>
            <w:r w:rsidRPr="00D32186">
              <w:rPr>
                <w:rFonts w:asciiTheme="minorHAnsi" w:hAnsiTheme="minorHAnsi" w:cstheme="minorHAnsi"/>
                <w:sz w:val="22"/>
                <w:szCs w:val="22"/>
                <w:lang w:val="en-US"/>
              </w:rPr>
              <w:t xml:space="preserve"> 4/</w:t>
            </w:r>
            <w:proofErr w:type="spellStart"/>
            <w:r w:rsidRPr="00D32186">
              <w:rPr>
                <w:rFonts w:asciiTheme="minorHAnsi" w:hAnsiTheme="minorHAnsi" w:cstheme="minorHAnsi"/>
                <w:sz w:val="22"/>
                <w:szCs w:val="22"/>
                <w:lang w:val="en-US"/>
              </w:rPr>
              <w:t>WiFi</w:t>
            </w:r>
            <w:proofErr w:type="spellEnd"/>
            <w:r w:rsidRPr="00D32186">
              <w:rPr>
                <w:rFonts w:asciiTheme="minorHAnsi" w:hAnsiTheme="minorHAnsi" w:cstheme="minorHAnsi"/>
                <w:sz w:val="22"/>
                <w:szCs w:val="22"/>
                <w:lang w:val="en-US"/>
              </w:rPr>
              <w:t xml:space="preserve"> 5/</w:t>
            </w:r>
            <w:proofErr w:type="spellStart"/>
            <w:r w:rsidRPr="00D32186">
              <w:rPr>
                <w:rFonts w:asciiTheme="minorHAnsi" w:hAnsiTheme="minorHAnsi" w:cstheme="minorHAnsi"/>
                <w:sz w:val="22"/>
                <w:szCs w:val="22"/>
                <w:lang w:val="en-US"/>
              </w:rPr>
              <w:t>WiFi</w:t>
            </w:r>
            <w:proofErr w:type="spellEnd"/>
            <w:r w:rsidRPr="00D32186">
              <w:rPr>
                <w:rFonts w:asciiTheme="minorHAnsi" w:hAnsiTheme="minorHAnsi" w:cstheme="minorHAnsi"/>
                <w:sz w:val="22"/>
                <w:szCs w:val="22"/>
                <w:lang w:val="en-US"/>
              </w:rPr>
              <w:t xml:space="preserve"> 6</w:t>
            </w:r>
          </w:p>
        </w:tc>
        <w:tc>
          <w:tcPr>
            <w:tcW w:w="1701" w:type="dxa"/>
          </w:tcPr>
          <w:p w14:paraId="020BB662" w14:textId="77777777" w:rsidR="00170F8C" w:rsidRPr="00D32186" w:rsidRDefault="00170F8C" w:rsidP="008A5022">
            <w:pPr>
              <w:rPr>
                <w:rFonts w:asciiTheme="minorHAnsi" w:hAnsiTheme="minorHAnsi" w:cstheme="minorHAnsi"/>
                <w:sz w:val="22"/>
                <w:szCs w:val="22"/>
                <w:lang w:val="en-US"/>
              </w:rPr>
            </w:pPr>
          </w:p>
        </w:tc>
      </w:tr>
      <w:tr w:rsidR="00170F8C" w:rsidRPr="00D32186" w14:paraId="214EBBB6" w14:textId="77777777" w:rsidTr="008A5022">
        <w:tc>
          <w:tcPr>
            <w:tcW w:w="1980" w:type="dxa"/>
            <w:vAlign w:val="center"/>
          </w:tcPr>
          <w:p w14:paraId="0CEEC8D8"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Bezpieczeństwo sieci bezprzewodowej</w:t>
            </w:r>
          </w:p>
        </w:tc>
        <w:tc>
          <w:tcPr>
            <w:tcW w:w="5528" w:type="dxa"/>
            <w:vAlign w:val="center"/>
          </w:tcPr>
          <w:p w14:paraId="3F9BB753"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WPA-PSK, WPA-Enterprise (WPA/WPA2/WPA3)</w:t>
            </w:r>
          </w:p>
        </w:tc>
        <w:tc>
          <w:tcPr>
            <w:tcW w:w="1701" w:type="dxa"/>
          </w:tcPr>
          <w:p w14:paraId="53D4AF1D" w14:textId="77777777" w:rsidR="00170F8C" w:rsidRPr="00D32186" w:rsidRDefault="00170F8C" w:rsidP="008A5022">
            <w:pPr>
              <w:rPr>
                <w:rFonts w:asciiTheme="minorHAnsi" w:hAnsiTheme="minorHAnsi" w:cstheme="minorHAnsi"/>
                <w:sz w:val="22"/>
                <w:szCs w:val="22"/>
              </w:rPr>
            </w:pPr>
          </w:p>
        </w:tc>
      </w:tr>
      <w:tr w:rsidR="00170F8C" w:rsidRPr="00D32186" w14:paraId="08008B7A" w14:textId="77777777" w:rsidTr="008A5022">
        <w:tc>
          <w:tcPr>
            <w:tcW w:w="1980" w:type="dxa"/>
            <w:vAlign w:val="center"/>
          </w:tcPr>
          <w:p w14:paraId="6483F63A"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BSSID</w:t>
            </w:r>
          </w:p>
        </w:tc>
        <w:tc>
          <w:tcPr>
            <w:tcW w:w="5528" w:type="dxa"/>
            <w:vAlign w:val="center"/>
          </w:tcPr>
          <w:p w14:paraId="358A095B"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8 per radio</w:t>
            </w:r>
          </w:p>
        </w:tc>
        <w:tc>
          <w:tcPr>
            <w:tcW w:w="1701" w:type="dxa"/>
          </w:tcPr>
          <w:p w14:paraId="0B95AC52" w14:textId="77777777" w:rsidR="00170F8C" w:rsidRPr="00D32186" w:rsidRDefault="00170F8C" w:rsidP="008A5022">
            <w:pPr>
              <w:rPr>
                <w:rFonts w:asciiTheme="minorHAnsi" w:hAnsiTheme="minorHAnsi" w:cstheme="minorHAnsi"/>
                <w:sz w:val="22"/>
                <w:szCs w:val="22"/>
              </w:rPr>
            </w:pPr>
          </w:p>
        </w:tc>
      </w:tr>
      <w:tr w:rsidR="00170F8C" w:rsidRPr="00D32186" w14:paraId="4EAE19F4" w14:textId="77777777" w:rsidTr="008A5022">
        <w:tc>
          <w:tcPr>
            <w:tcW w:w="1980" w:type="dxa"/>
            <w:vAlign w:val="center"/>
          </w:tcPr>
          <w:p w14:paraId="17F377F4"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VLAN</w:t>
            </w:r>
          </w:p>
        </w:tc>
        <w:tc>
          <w:tcPr>
            <w:tcW w:w="5528" w:type="dxa"/>
            <w:vAlign w:val="center"/>
          </w:tcPr>
          <w:p w14:paraId="724D7AB1"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802.1Q</w:t>
            </w:r>
          </w:p>
        </w:tc>
        <w:tc>
          <w:tcPr>
            <w:tcW w:w="1701" w:type="dxa"/>
          </w:tcPr>
          <w:p w14:paraId="2168DB34" w14:textId="77777777" w:rsidR="00170F8C" w:rsidRPr="00D32186" w:rsidRDefault="00170F8C" w:rsidP="008A5022">
            <w:pPr>
              <w:rPr>
                <w:rFonts w:asciiTheme="minorHAnsi" w:hAnsiTheme="minorHAnsi" w:cstheme="minorHAnsi"/>
                <w:sz w:val="22"/>
                <w:szCs w:val="22"/>
              </w:rPr>
            </w:pPr>
          </w:p>
        </w:tc>
      </w:tr>
      <w:tr w:rsidR="00170F8C" w:rsidRPr="00D32186" w14:paraId="681B606E" w14:textId="77777777" w:rsidTr="008A5022">
        <w:tc>
          <w:tcPr>
            <w:tcW w:w="1980" w:type="dxa"/>
            <w:vAlign w:val="center"/>
          </w:tcPr>
          <w:p w14:paraId="08268B19"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Izolacja ruchu gości</w:t>
            </w:r>
          </w:p>
        </w:tc>
        <w:tc>
          <w:tcPr>
            <w:tcW w:w="5528" w:type="dxa"/>
            <w:vAlign w:val="center"/>
          </w:tcPr>
          <w:p w14:paraId="49B2EF4F"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TAK</w:t>
            </w:r>
          </w:p>
        </w:tc>
        <w:tc>
          <w:tcPr>
            <w:tcW w:w="1701" w:type="dxa"/>
          </w:tcPr>
          <w:p w14:paraId="70939080" w14:textId="77777777" w:rsidR="00170F8C" w:rsidRPr="00D32186" w:rsidRDefault="00170F8C" w:rsidP="008A5022">
            <w:pPr>
              <w:rPr>
                <w:rFonts w:asciiTheme="minorHAnsi" w:hAnsiTheme="minorHAnsi" w:cstheme="minorHAnsi"/>
                <w:sz w:val="22"/>
                <w:szCs w:val="22"/>
              </w:rPr>
            </w:pPr>
          </w:p>
        </w:tc>
      </w:tr>
      <w:tr w:rsidR="00170F8C" w:rsidRPr="00D32186" w14:paraId="4CBF5A85" w14:textId="77777777" w:rsidTr="008A5022">
        <w:tc>
          <w:tcPr>
            <w:tcW w:w="1980" w:type="dxa"/>
            <w:vAlign w:val="center"/>
          </w:tcPr>
          <w:p w14:paraId="7D4F4562"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liczba klientów równocześnie</w:t>
            </w:r>
          </w:p>
        </w:tc>
        <w:tc>
          <w:tcPr>
            <w:tcW w:w="5528" w:type="dxa"/>
            <w:vAlign w:val="center"/>
          </w:tcPr>
          <w:p w14:paraId="6525B03E"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300+</w:t>
            </w:r>
          </w:p>
        </w:tc>
        <w:tc>
          <w:tcPr>
            <w:tcW w:w="1701" w:type="dxa"/>
          </w:tcPr>
          <w:p w14:paraId="71E72D3C" w14:textId="77777777" w:rsidR="00170F8C" w:rsidRPr="00D32186" w:rsidRDefault="00170F8C" w:rsidP="008A5022">
            <w:pPr>
              <w:rPr>
                <w:rFonts w:asciiTheme="minorHAnsi" w:hAnsiTheme="minorHAnsi" w:cstheme="minorHAnsi"/>
                <w:sz w:val="22"/>
                <w:szCs w:val="22"/>
              </w:rPr>
            </w:pPr>
          </w:p>
        </w:tc>
      </w:tr>
      <w:tr w:rsidR="00170F8C" w:rsidRPr="00D32186" w14:paraId="686B8E6C" w14:textId="77777777" w:rsidTr="008A5022">
        <w:tc>
          <w:tcPr>
            <w:tcW w:w="1980" w:type="dxa"/>
            <w:vAlign w:val="center"/>
          </w:tcPr>
          <w:p w14:paraId="640086BE"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Aplikacja do zarządzania</w:t>
            </w:r>
          </w:p>
        </w:tc>
        <w:tc>
          <w:tcPr>
            <w:tcW w:w="5528" w:type="dxa"/>
            <w:vAlign w:val="center"/>
          </w:tcPr>
          <w:p w14:paraId="033E0C7B"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TAK</w:t>
            </w:r>
          </w:p>
          <w:p w14:paraId="7E717BE8" w14:textId="77777777" w:rsidR="00170F8C" w:rsidRPr="00D32186" w:rsidRDefault="00170F8C" w:rsidP="008A5022">
            <w:pPr>
              <w:rPr>
                <w:rFonts w:asciiTheme="minorHAnsi" w:hAnsiTheme="minorHAnsi" w:cstheme="minorHAnsi"/>
                <w:sz w:val="22"/>
                <w:szCs w:val="22"/>
              </w:rPr>
            </w:pPr>
          </w:p>
        </w:tc>
        <w:tc>
          <w:tcPr>
            <w:tcW w:w="1701" w:type="dxa"/>
          </w:tcPr>
          <w:p w14:paraId="62AB8072" w14:textId="77777777" w:rsidR="00170F8C" w:rsidRPr="00D32186" w:rsidRDefault="00170F8C" w:rsidP="008A5022">
            <w:pPr>
              <w:rPr>
                <w:rFonts w:asciiTheme="minorHAnsi" w:hAnsiTheme="minorHAnsi" w:cstheme="minorHAnsi"/>
                <w:sz w:val="22"/>
                <w:szCs w:val="22"/>
              </w:rPr>
            </w:pPr>
          </w:p>
        </w:tc>
      </w:tr>
      <w:tr w:rsidR="00170F8C" w:rsidRPr="00D32186" w14:paraId="7FCB4EC4" w14:textId="77777777" w:rsidTr="008A5022">
        <w:tc>
          <w:tcPr>
            <w:tcW w:w="1980" w:type="dxa"/>
            <w:vAlign w:val="center"/>
          </w:tcPr>
          <w:p w14:paraId="0143AC7D"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Gwarancja</w:t>
            </w:r>
          </w:p>
        </w:tc>
        <w:tc>
          <w:tcPr>
            <w:tcW w:w="5528" w:type="dxa"/>
            <w:vAlign w:val="center"/>
          </w:tcPr>
          <w:p w14:paraId="1C3CF66D" w14:textId="77777777" w:rsidR="00170F8C" w:rsidRPr="00D32186" w:rsidRDefault="00170F8C" w:rsidP="008A5022">
            <w:pPr>
              <w:rPr>
                <w:rFonts w:asciiTheme="minorHAnsi" w:hAnsiTheme="minorHAnsi" w:cstheme="minorHAnsi"/>
                <w:sz w:val="22"/>
                <w:szCs w:val="22"/>
              </w:rPr>
            </w:pPr>
            <w:r w:rsidRPr="00D32186">
              <w:rPr>
                <w:rFonts w:asciiTheme="minorHAnsi" w:hAnsiTheme="minorHAnsi" w:cstheme="minorHAnsi"/>
                <w:sz w:val="22"/>
                <w:szCs w:val="22"/>
              </w:rPr>
              <w:t xml:space="preserve">Minimum 12 mies. </w:t>
            </w:r>
          </w:p>
        </w:tc>
        <w:tc>
          <w:tcPr>
            <w:tcW w:w="1701" w:type="dxa"/>
          </w:tcPr>
          <w:p w14:paraId="69C68438" w14:textId="77777777" w:rsidR="00170F8C" w:rsidRPr="00D32186" w:rsidRDefault="00170F8C" w:rsidP="008A5022">
            <w:pPr>
              <w:rPr>
                <w:rFonts w:asciiTheme="minorHAnsi" w:hAnsiTheme="minorHAnsi" w:cstheme="minorHAnsi"/>
                <w:sz w:val="22"/>
                <w:szCs w:val="22"/>
              </w:rPr>
            </w:pPr>
          </w:p>
        </w:tc>
      </w:tr>
    </w:tbl>
    <w:p w14:paraId="3599A572" w14:textId="77777777" w:rsidR="00170F8C" w:rsidRPr="00D32186" w:rsidRDefault="00170F8C" w:rsidP="00170F8C">
      <w:pPr>
        <w:jc w:val="both"/>
        <w:rPr>
          <w:rFonts w:cstheme="minorHAnsi"/>
        </w:rPr>
      </w:pPr>
    </w:p>
    <w:p w14:paraId="626CE426" w14:textId="77777777" w:rsidR="00170F8C" w:rsidRPr="00D32186" w:rsidRDefault="00170F8C" w:rsidP="00170F8C">
      <w:pPr>
        <w:jc w:val="both"/>
        <w:rPr>
          <w:rFonts w:cstheme="minorHAnsi"/>
          <w:b/>
          <w:bCs/>
          <w:u w:val="single"/>
        </w:rPr>
      </w:pPr>
      <w:r w:rsidRPr="00D32186">
        <w:rPr>
          <w:rFonts w:cstheme="minorHAnsi"/>
          <w:b/>
          <w:bCs/>
          <w:u w:val="single"/>
        </w:rPr>
        <w:t>17. Zasilacz awaryjny do serwera – 2 szt.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5528"/>
        <w:gridCol w:w="1701"/>
      </w:tblGrid>
      <w:tr w:rsidR="00170F8C" w:rsidRPr="00D32186" w14:paraId="12CAE452" w14:textId="77777777" w:rsidTr="008A5022">
        <w:trPr>
          <w:trHeight w:val="54"/>
        </w:trPr>
        <w:tc>
          <w:tcPr>
            <w:tcW w:w="1980" w:type="dxa"/>
          </w:tcPr>
          <w:p w14:paraId="06796890" w14:textId="77777777" w:rsidR="00170F8C" w:rsidRPr="00D32186" w:rsidRDefault="00170F8C" w:rsidP="008A5022">
            <w:pPr>
              <w:rPr>
                <w:rFonts w:cstheme="minorHAnsi"/>
                <w:b/>
                <w:bCs/>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5528" w:type="dxa"/>
          </w:tcPr>
          <w:p w14:paraId="7AAD1F38" w14:textId="77777777" w:rsidR="00170F8C" w:rsidRPr="00D32186" w:rsidRDefault="00170F8C" w:rsidP="008A5022">
            <w:pPr>
              <w:rPr>
                <w:rFonts w:cstheme="minorHAnsi"/>
                <w:b/>
                <w:bCs/>
              </w:rPr>
            </w:pPr>
          </w:p>
        </w:tc>
        <w:tc>
          <w:tcPr>
            <w:tcW w:w="1701" w:type="dxa"/>
          </w:tcPr>
          <w:p w14:paraId="5E93AF69"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62BD49F3" w14:textId="77777777" w:rsidR="00170F8C" w:rsidRPr="00D32186" w:rsidRDefault="00170F8C" w:rsidP="008A5022">
            <w:pPr>
              <w:rPr>
                <w:rFonts w:cstheme="minorHAnsi"/>
                <w:b/>
                <w:bCs/>
              </w:rPr>
            </w:pPr>
            <w:r w:rsidRPr="00D32186">
              <w:rPr>
                <w:rFonts w:cstheme="minorHAnsi"/>
                <w:b/>
                <w:bCs/>
                <w:color w:val="111111"/>
              </w:rPr>
              <w:t>Tak/Nie</w:t>
            </w:r>
          </w:p>
        </w:tc>
      </w:tr>
      <w:tr w:rsidR="00170F8C" w:rsidRPr="00D32186" w14:paraId="779EF522" w14:textId="77777777" w:rsidTr="008A5022">
        <w:trPr>
          <w:trHeight w:val="240"/>
        </w:trPr>
        <w:tc>
          <w:tcPr>
            <w:tcW w:w="1980" w:type="dxa"/>
            <w:vAlign w:val="center"/>
            <w:hideMark/>
          </w:tcPr>
          <w:p w14:paraId="0CA5C6A1" w14:textId="77777777" w:rsidR="00170F8C" w:rsidRPr="00D32186" w:rsidRDefault="00170F8C" w:rsidP="008A5022">
            <w:pPr>
              <w:rPr>
                <w:rFonts w:cstheme="minorHAnsi"/>
                <w:b/>
                <w:bCs/>
              </w:rPr>
            </w:pPr>
            <w:r w:rsidRPr="00D32186">
              <w:rPr>
                <w:rFonts w:cstheme="minorHAnsi"/>
                <w:b/>
                <w:bCs/>
              </w:rPr>
              <w:t>PARAMETRY \ TYP</w:t>
            </w:r>
          </w:p>
        </w:tc>
        <w:tc>
          <w:tcPr>
            <w:tcW w:w="5528" w:type="dxa"/>
            <w:vAlign w:val="center"/>
            <w:hideMark/>
          </w:tcPr>
          <w:p w14:paraId="4EC1C1BD" w14:textId="77777777" w:rsidR="00170F8C" w:rsidRPr="00D32186" w:rsidRDefault="00170F8C" w:rsidP="008A5022">
            <w:pPr>
              <w:rPr>
                <w:rFonts w:cstheme="minorHAnsi"/>
                <w:b/>
                <w:bCs/>
              </w:rPr>
            </w:pPr>
            <w:r w:rsidRPr="00D32186">
              <w:rPr>
                <w:rFonts w:cstheme="minorHAnsi"/>
                <w:b/>
                <w:bCs/>
              </w:rPr>
              <w:t>Wymagania minimalne</w:t>
            </w:r>
          </w:p>
        </w:tc>
        <w:tc>
          <w:tcPr>
            <w:tcW w:w="1701" w:type="dxa"/>
          </w:tcPr>
          <w:p w14:paraId="7A3252C9" w14:textId="77777777" w:rsidR="00170F8C" w:rsidRPr="00D32186" w:rsidRDefault="00170F8C" w:rsidP="008A5022">
            <w:pPr>
              <w:rPr>
                <w:rFonts w:cstheme="minorHAnsi"/>
                <w:b/>
                <w:bCs/>
              </w:rPr>
            </w:pPr>
          </w:p>
        </w:tc>
      </w:tr>
      <w:tr w:rsidR="00170F8C" w:rsidRPr="00D32186" w14:paraId="674B7333" w14:textId="77777777" w:rsidTr="008A5022">
        <w:trPr>
          <w:trHeight w:val="285"/>
        </w:trPr>
        <w:tc>
          <w:tcPr>
            <w:tcW w:w="1980" w:type="dxa"/>
            <w:vMerge w:val="restart"/>
            <w:hideMark/>
          </w:tcPr>
          <w:p w14:paraId="282F0CF8" w14:textId="77777777" w:rsidR="00170F8C" w:rsidRPr="00D32186" w:rsidRDefault="00170F8C" w:rsidP="008A5022">
            <w:pPr>
              <w:rPr>
                <w:rFonts w:cstheme="minorHAnsi"/>
              </w:rPr>
            </w:pPr>
            <w:r w:rsidRPr="00D32186">
              <w:rPr>
                <w:rFonts w:cstheme="minorHAnsi"/>
              </w:rPr>
              <w:t>Moc wyjściowa (pozorna / czynna)</w:t>
            </w:r>
          </w:p>
        </w:tc>
        <w:tc>
          <w:tcPr>
            <w:tcW w:w="5528" w:type="dxa"/>
            <w:vAlign w:val="center"/>
            <w:hideMark/>
          </w:tcPr>
          <w:p w14:paraId="30114410" w14:textId="77777777" w:rsidR="00170F8C" w:rsidRPr="00D32186" w:rsidRDefault="00170F8C" w:rsidP="008A5022">
            <w:pPr>
              <w:rPr>
                <w:rFonts w:cstheme="minorHAnsi"/>
              </w:rPr>
            </w:pPr>
            <w:r w:rsidRPr="00D32186">
              <w:rPr>
                <w:rFonts w:cstheme="minorHAnsi"/>
              </w:rPr>
              <w:t>minimum 3000 VA</w:t>
            </w:r>
          </w:p>
        </w:tc>
        <w:tc>
          <w:tcPr>
            <w:tcW w:w="1701" w:type="dxa"/>
          </w:tcPr>
          <w:p w14:paraId="216CD59C" w14:textId="77777777" w:rsidR="00170F8C" w:rsidRPr="00D32186" w:rsidRDefault="00170F8C" w:rsidP="008A5022">
            <w:pPr>
              <w:rPr>
                <w:rFonts w:cstheme="minorHAnsi"/>
              </w:rPr>
            </w:pPr>
          </w:p>
        </w:tc>
      </w:tr>
      <w:tr w:rsidR="00170F8C" w:rsidRPr="00D32186" w14:paraId="6C7B5D20" w14:textId="77777777" w:rsidTr="008A5022">
        <w:trPr>
          <w:trHeight w:val="315"/>
        </w:trPr>
        <w:tc>
          <w:tcPr>
            <w:tcW w:w="1980" w:type="dxa"/>
            <w:vMerge/>
            <w:vAlign w:val="center"/>
            <w:hideMark/>
          </w:tcPr>
          <w:p w14:paraId="548F47D7" w14:textId="77777777" w:rsidR="00170F8C" w:rsidRPr="00D32186" w:rsidRDefault="00170F8C" w:rsidP="008A5022">
            <w:pPr>
              <w:rPr>
                <w:rFonts w:cstheme="minorHAnsi"/>
              </w:rPr>
            </w:pPr>
          </w:p>
        </w:tc>
        <w:tc>
          <w:tcPr>
            <w:tcW w:w="5528" w:type="dxa"/>
            <w:vAlign w:val="center"/>
            <w:hideMark/>
          </w:tcPr>
          <w:p w14:paraId="17C3D48E" w14:textId="77777777" w:rsidR="00170F8C" w:rsidRPr="00D32186" w:rsidRDefault="00170F8C" w:rsidP="008A5022">
            <w:pPr>
              <w:rPr>
                <w:rFonts w:cstheme="minorHAnsi"/>
              </w:rPr>
            </w:pPr>
            <w:r w:rsidRPr="00D32186">
              <w:rPr>
                <w:rFonts w:cstheme="minorHAnsi"/>
              </w:rPr>
              <w:t>minimum 2250 W</w:t>
            </w:r>
          </w:p>
        </w:tc>
        <w:tc>
          <w:tcPr>
            <w:tcW w:w="1701" w:type="dxa"/>
          </w:tcPr>
          <w:p w14:paraId="4EBE1012" w14:textId="77777777" w:rsidR="00170F8C" w:rsidRPr="00D32186" w:rsidRDefault="00170F8C" w:rsidP="008A5022">
            <w:pPr>
              <w:rPr>
                <w:rFonts w:cstheme="minorHAnsi"/>
              </w:rPr>
            </w:pPr>
          </w:p>
        </w:tc>
      </w:tr>
      <w:tr w:rsidR="00170F8C" w:rsidRPr="00D32186" w14:paraId="6A1E2A94" w14:textId="77777777" w:rsidTr="008A5022">
        <w:trPr>
          <w:trHeight w:val="240"/>
        </w:trPr>
        <w:tc>
          <w:tcPr>
            <w:tcW w:w="1980" w:type="dxa"/>
            <w:vAlign w:val="center"/>
            <w:hideMark/>
          </w:tcPr>
          <w:p w14:paraId="53B0859E" w14:textId="77777777" w:rsidR="00170F8C" w:rsidRPr="00D32186" w:rsidRDefault="00170F8C" w:rsidP="008A5022">
            <w:pPr>
              <w:rPr>
                <w:rFonts w:cstheme="minorHAnsi"/>
                <w:b/>
                <w:bCs/>
              </w:rPr>
            </w:pPr>
            <w:r w:rsidRPr="00D32186">
              <w:rPr>
                <w:rFonts w:cstheme="minorHAnsi"/>
                <w:b/>
                <w:bCs/>
              </w:rPr>
              <w:t>DANE OGÓLNE I ŚRODOWISKOWE</w:t>
            </w:r>
          </w:p>
        </w:tc>
        <w:tc>
          <w:tcPr>
            <w:tcW w:w="5528" w:type="dxa"/>
            <w:vAlign w:val="center"/>
            <w:hideMark/>
          </w:tcPr>
          <w:p w14:paraId="3602D4F1" w14:textId="77777777" w:rsidR="00170F8C" w:rsidRPr="00D32186" w:rsidRDefault="00170F8C" w:rsidP="008A5022">
            <w:pPr>
              <w:rPr>
                <w:rFonts w:cstheme="minorHAnsi"/>
                <w:b/>
                <w:bCs/>
              </w:rPr>
            </w:pPr>
            <w:r w:rsidRPr="00D32186">
              <w:rPr>
                <w:rFonts w:cstheme="minorHAnsi"/>
                <w:b/>
                <w:bCs/>
              </w:rPr>
              <w:t> </w:t>
            </w:r>
          </w:p>
        </w:tc>
        <w:tc>
          <w:tcPr>
            <w:tcW w:w="1701" w:type="dxa"/>
          </w:tcPr>
          <w:p w14:paraId="25AFF386" w14:textId="77777777" w:rsidR="00170F8C" w:rsidRPr="00D32186" w:rsidRDefault="00170F8C" w:rsidP="008A5022">
            <w:pPr>
              <w:rPr>
                <w:rFonts w:cstheme="minorHAnsi"/>
                <w:b/>
                <w:bCs/>
              </w:rPr>
            </w:pPr>
          </w:p>
        </w:tc>
      </w:tr>
      <w:tr w:rsidR="00170F8C" w:rsidRPr="00D32186" w14:paraId="0DEBAF69" w14:textId="77777777" w:rsidTr="008A5022">
        <w:trPr>
          <w:trHeight w:val="240"/>
        </w:trPr>
        <w:tc>
          <w:tcPr>
            <w:tcW w:w="1980" w:type="dxa"/>
            <w:vAlign w:val="center"/>
            <w:hideMark/>
          </w:tcPr>
          <w:p w14:paraId="225453DF" w14:textId="77777777" w:rsidR="00170F8C" w:rsidRPr="00D32186" w:rsidRDefault="00170F8C" w:rsidP="008A5022">
            <w:pPr>
              <w:rPr>
                <w:rFonts w:cstheme="minorHAnsi"/>
              </w:rPr>
            </w:pPr>
            <w:r w:rsidRPr="00D32186">
              <w:rPr>
                <w:rFonts w:cstheme="minorHAnsi"/>
              </w:rPr>
              <w:t>Topologia</w:t>
            </w:r>
          </w:p>
        </w:tc>
        <w:tc>
          <w:tcPr>
            <w:tcW w:w="5528" w:type="dxa"/>
            <w:vAlign w:val="center"/>
            <w:hideMark/>
          </w:tcPr>
          <w:p w14:paraId="18225F44" w14:textId="77777777" w:rsidR="00170F8C" w:rsidRPr="00D32186" w:rsidRDefault="00170F8C" w:rsidP="008A5022">
            <w:pPr>
              <w:rPr>
                <w:rFonts w:cstheme="minorHAnsi"/>
              </w:rPr>
            </w:pPr>
            <w:r w:rsidRPr="00D32186">
              <w:rPr>
                <w:rFonts w:cstheme="minorHAnsi"/>
              </w:rPr>
              <w:t>VI (</w:t>
            </w:r>
            <w:proofErr w:type="spellStart"/>
            <w:r w:rsidRPr="00D32186">
              <w:rPr>
                <w:rFonts w:cstheme="minorHAnsi"/>
              </w:rPr>
              <w:t>line</w:t>
            </w:r>
            <w:proofErr w:type="spellEnd"/>
            <w:r w:rsidRPr="00D32186">
              <w:rPr>
                <w:rFonts w:cstheme="minorHAnsi"/>
              </w:rPr>
              <w:t xml:space="preserve"> </w:t>
            </w:r>
            <w:proofErr w:type="spellStart"/>
            <w:r w:rsidRPr="00D32186">
              <w:rPr>
                <w:rFonts w:cstheme="minorHAnsi"/>
              </w:rPr>
              <w:t>interactive</w:t>
            </w:r>
            <w:proofErr w:type="spellEnd"/>
            <w:r w:rsidRPr="00D32186">
              <w:rPr>
                <w:rFonts w:cstheme="minorHAnsi"/>
              </w:rPr>
              <w:t>)</w:t>
            </w:r>
          </w:p>
        </w:tc>
        <w:tc>
          <w:tcPr>
            <w:tcW w:w="1701" w:type="dxa"/>
          </w:tcPr>
          <w:p w14:paraId="79AD7197" w14:textId="77777777" w:rsidR="00170F8C" w:rsidRPr="00D32186" w:rsidRDefault="00170F8C" w:rsidP="008A5022">
            <w:pPr>
              <w:rPr>
                <w:rFonts w:cstheme="minorHAnsi"/>
              </w:rPr>
            </w:pPr>
          </w:p>
        </w:tc>
      </w:tr>
      <w:tr w:rsidR="00170F8C" w:rsidRPr="00D32186" w14:paraId="7CC0E6C9" w14:textId="77777777" w:rsidTr="008A5022">
        <w:trPr>
          <w:trHeight w:val="240"/>
        </w:trPr>
        <w:tc>
          <w:tcPr>
            <w:tcW w:w="1980" w:type="dxa"/>
            <w:vAlign w:val="center"/>
            <w:hideMark/>
          </w:tcPr>
          <w:p w14:paraId="25B504DF" w14:textId="77777777" w:rsidR="00170F8C" w:rsidRPr="00D32186" w:rsidRDefault="00170F8C" w:rsidP="008A5022">
            <w:pPr>
              <w:rPr>
                <w:rFonts w:cstheme="minorHAnsi"/>
              </w:rPr>
            </w:pPr>
            <w:r w:rsidRPr="00D32186">
              <w:rPr>
                <w:rFonts w:cstheme="minorHAnsi"/>
              </w:rPr>
              <w:t>Typ obudowy</w:t>
            </w:r>
          </w:p>
        </w:tc>
        <w:tc>
          <w:tcPr>
            <w:tcW w:w="5528" w:type="dxa"/>
            <w:vAlign w:val="center"/>
            <w:hideMark/>
          </w:tcPr>
          <w:p w14:paraId="2C889B8E" w14:textId="77777777" w:rsidR="00170F8C" w:rsidRPr="00D32186" w:rsidRDefault="00170F8C" w:rsidP="008A5022">
            <w:pPr>
              <w:rPr>
                <w:rFonts w:cstheme="minorHAnsi"/>
              </w:rPr>
            </w:pPr>
            <w:proofErr w:type="spellStart"/>
            <w:r w:rsidRPr="00D32186">
              <w:rPr>
                <w:rFonts w:cstheme="minorHAnsi"/>
              </w:rPr>
              <w:t>Rack</w:t>
            </w:r>
            <w:proofErr w:type="spellEnd"/>
            <w:r w:rsidRPr="00D32186">
              <w:rPr>
                <w:rFonts w:cstheme="minorHAnsi"/>
              </w:rPr>
              <w:t xml:space="preserve"> / Tower</w:t>
            </w:r>
          </w:p>
        </w:tc>
        <w:tc>
          <w:tcPr>
            <w:tcW w:w="1701" w:type="dxa"/>
          </w:tcPr>
          <w:p w14:paraId="0FC46770" w14:textId="77777777" w:rsidR="00170F8C" w:rsidRPr="00D32186" w:rsidRDefault="00170F8C" w:rsidP="008A5022">
            <w:pPr>
              <w:rPr>
                <w:rFonts w:cstheme="minorHAnsi"/>
              </w:rPr>
            </w:pPr>
          </w:p>
        </w:tc>
      </w:tr>
      <w:tr w:rsidR="00170F8C" w:rsidRPr="00D32186" w14:paraId="4E352308" w14:textId="77777777" w:rsidTr="008A5022">
        <w:trPr>
          <w:trHeight w:val="240"/>
        </w:trPr>
        <w:tc>
          <w:tcPr>
            <w:tcW w:w="1980" w:type="dxa"/>
            <w:vAlign w:val="center"/>
            <w:hideMark/>
          </w:tcPr>
          <w:p w14:paraId="0F62A894" w14:textId="77777777" w:rsidR="00170F8C" w:rsidRPr="00D32186" w:rsidRDefault="00170F8C" w:rsidP="008A5022">
            <w:pPr>
              <w:rPr>
                <w:rFonts w:cstheme="minorHAnsi"/>
              </w:rPr>
            </w:pPr>
            <w:r w:rsidRPr="00D32186">
              <w:rPr>
                <w:rFonts w:cstheme="minorHAnsi"/>
              </w:rPr>
              <w:t>Chłodzenie</w:t>
            </w:r>
          </w:p>
        </w:tc>
        <w:tc>
          <w:tcPr>
            <w:tcW w:w="5528" w:type="dxa"/>
            <w:vAlign w:val="center"/>
            <w:hideMark/>
          </w:tcPr>
          <w:p w14:paraId="56E9FD79" w14:textId="77777777" w:rsidR="00170F8C" w:rsidRPr="00D32186" w:rsidRDefault="00170F8C" w:rsidP="008A5022">
            <w:pPr>
              <w:rPr>
                <w:rFonts w:cstheme="minorHAnsi"/>
              </w:rPr>
            </w:pPr>
            <w:r w:rsidRPr="00D32186">
              <w:rPr>
                <w:rFonts w:cstheme="minorHAnsi"/>
              </w:rPr>
              <w:t>Wymuszone, wewnętrzne wentylatory</w:t>
            </w:r>
          </w:p>
        </w:tc>
        <w:tc>
          <w:tcPr>
            <w:tcW w:w="1701" w:type="dxa"/>
          </w:tcPr>
          <w:p w14:paraId="69ADDE46" w14:textId="77777777" w:rsidR="00170F8C" w:rsidRPr="00D32186" w:rsidRDefault="00170F8C" w:rsidP="008A5022">
            <w:pPr>
              <w:rPr>
                <w:rFonts w:cstheme="minorHAnsi"/>
              </w:rPr>
            </w:pPr>
          </w:p>
        </w:tc>
      </w:tr>
      <w:tr w:rsidR="00170F8C" w:rsidRPr="00D32186" w14:paraId="1B45D902" w14:textId="77777777" w:rsidTr="008A5022">
        <w:trPr>
          <w:trHeight w:val="240"/>
        </w:trPr>
        <w:tc>
          <w:tcPr>
            <w:tcW w:w="1980" w:type="dxa"/>
            <w:vAlign w:val="center"/>
            <w:hideMark/>
          </w:tcPr>
          <w:p w14:paraId="678DD08E" w14:textId="77777777" w:rsidR="00170F8C" w:rsidRPr="00D32186" w:rsidRDefault="00170F8C" w:rsidP="008A5022">
            <w:pPr>
              <w:rPr>
                <w:rFonts w:cstheme="minorHAnsi"/>
                <w:b/>
                <w:bCs/>
              </w:rPr>
            </w:pPr>
            <w:r w:rsidRPr="00D32186">
              <w:rPr>
                <w:rFonts w:cstheme="minorHAnsi"/>
                <w:b/>
                <w:bCs/>
              </w:rPr>
              <w:t>WEJŚCIE</w:t>
            </w:r>
          </w:p>
        </w:tc>
        <w:tc>
          <w:tcPr>
            <w:tcW w:w="5528" w:type="dxa"/>
            <w:vAlign w:val="center"/>
            <w:hideMark/>
          </w:tcPr>
          <w:p w14:paraId="4686D1F2" w14:textId="77777777" w:rsidR="00170F8C" w:rsidRPr="00D32186" w:rsidRDefault="00170F8C" w:rsidP="008A5022">
            <w:pPr>
              <w:rPr>
                <w:rFonts w:cstheme="minorHAnsi"/>
                <w:b/>
                <w:bCs/>
              </w:rPr>
            </w:pPr>
            <w:r w:rsidRPr="00D32186">
              <w:rPr>
                <w:rFonts w:cstheme="minorHAnsi"/>
                <w:b/>
                <w:bCs/>
              </w:rPr>
              <w:t> </w:t>
            </w:r>
          </w:p>
        </w:tc>
        <w:tc>
          <w:tcPr>
            <w:tcW w:w="1701" w:type="dxa"/>
          </w:tcPr>
          <w:p w14:paraId="3D30FC24" w14:textId="77777777" w:rsidR="00170F8C" w:rsidRPr="00D32186" w:rsidRDefault="00170F8C" w:rsidP="008A5022">
            <w:pPr>
              <w:rPr>
                <w:rFonts w:cstheme="minorHAnsi"/>
                <w:b/>
                <w:bCs/>
              </w:rPr>
            </w:pPr>
          </w:p>
        </w:tc>
      </w:tr>
      <w:tr w:rsidR="00170F8C" w:rsidRPr="00D32186" w14:paraId="31F1AEED" w14:textId="77777777" w:rsidTr="008A5022">
        <w:trPr>
          <w:trHeight w:val="255"/>
        </w:trPr>
        <w:tc>
          <w:tcPr>
            <w:tcW w:w="1980" w:type="dxa"/>
            <w:vAlign w:val="center"/>
            <w:hideMark/>
          </w:tcPr>
          <w:p w14:paraId="61A2D2BA" w14:textId="77777777" w:rsidR="00170F8C" w:rsidRPr="00D32186" w:rsidRDefault="00170F8C" w:rsidP="008A5022">
            <w:pPr>
              <w:rPr>
                <w:rFonts w:cstheme="minorHAnsi"/>
              </w:rPr>
            </w:pPr>
            <w:r w:rsidRPr="00D32186">
              <w:rPr>
                <w:rFonts w:cstheme="minorHAnsi"/>
              </w:rPr>
              <w:t>Napięcie znamionowe (wartość skuteczna)</w:t>
            </w:r>
          </w:p>
        </w:tc>
        <w:tc>
          <w:tcPr>
            <w:tcW w:w="5528" w:type="dxa"/>
            <w:vAlign w:val="center"/>
            <w:hideMark/>
          </w:tcPr>
          <w:p w14:paraId="3E7B21D5" w14:textId="77777777" w:rsidR="00170F8C" w:rsidRPr="00D32186" w:rsidRDefault="00170F8C" w:rsidP="008A5022">
            <w:pPr>
              <w:rPr>
                <w:rFonts w:cstheme="minorHAnsi"/>
              </w:rPr>
            </w:pPr>
            <w:r w:rsidRPr="00D32186">
              <w:rPr>
                <w:rFonts w:cstheme="minorHAnsi"/>
              </w:rPr>
              <w:t>230 V AC</w:t>
            </w:r>
          </w:p>
        </w:tc>
        <w:tc>
          <w:tcPr>
            <w:tcW w:w="1701" w:type="dxa"/>
          </w:tcPr>
          <w:p w14:paraId="14CDB050" w14:textId="77777777" w:rsidR="00170F8C" w:rsidRPr="00D32186" w:rsidRDefault="00170F8C" w:rsidP="008A5022">
            <w:pPr>
              <w:rPr>
                <w:rFonts w:cstheme="minorHAnsi"/>
              </w:rPr>
            </w:pPr>
          </w:p>
        </w:tc>
      </w:tr>
      <w:tr w:rsidR="00170F8C" w:rsidRPr="00D32186" w14:paraId="5D116C35" w14:textId="77777777" w:rsidTr="008A5022">
        <w:trPr>
          <w:trHeight w:val="240"/>
        </w:trPr>
        <w:tc>
          <w:tcPr>
            <w:tcW w:w="1980" w:type="dxa"/>
            <w:vAlign w:val="center"/>
            <w:hideMark/>
          </w:tcPr>
          <w:p w14:paraId="1FD086FA" w14:textId="77777777" w:rsidR="00170F8C" w:rsidRPr="00D32186" w:rsidRDefault="00170F8C" w:rsidP="008A5022">
            <w:pPr>
              <w:rPr>
                <w:rFonts w:cstheme="minorHAnsi"/>
              </w:rPr>
            </w:pPr>
            <w:r w:rsidRPr="00D32186">
              <w:rPr>
                <w:rFonts w:cstheme="minorHAnsi"/>
              </w:rPr>
              <w:t xml:space="preserve">Zakres napięcia wejściowego (wartości skuteczne) </w:t>
            </w:r>
            <w:r w:rsidRPr="00D32186">
              <w:rPr>
                <w:rFonts w:cstheme="minorHAnsi"/>
              </w:rPr>
              <w:lastRenderedPageBreak/>
              <w:t>i tolerancja</w:t>
            </w:r>
          </w:p>
        </w:tc>
        <w:tc>
          <w:tcPr>
            <w:tcW w:w="5528" w:type="dxa"/>
            <w:vAlign w:val="center"/>
            <w:hideMark/>
          </w:tcPr>
          <w:p w14:paraId="1DD6E63C" w14:textId="77777777" w:rsidR="00170F8C" w:rsidRPr="00D32186" w:rsidRDefault="00170F8C" w:rsidP="008A5022">
            <w:pPr>
              <w:rPr>
                <w:rFonts w:cstheme="minorHAnsi"/>
              </w:rPr>
            </w:pPr>
            <w:r w:rsidRPr="00D32186">
              <w:rPr>
                <w:rFonts w:cstheme="minorHAnsi"/>
              </w:rPr>
              <w:lastRenderedPageBreak/>
              <w:t>178 ÷ 281 V AC ± 2 %</w:t>
            </w:r>
          </w:p>
        </w:tc>
        <w:tc>
          <w:tcPr>
            <w:tcW w:w="1701" w:type="dxa"/>
          </w:tcPr>
          <w:p w14:paraId="584B553A" w14:textId="77777777" w:rsidR="00170F8C" w:rsidRPr="00D32186" w:rsidRDefault="00170F8C" w:rsidP="008A5022">
            <w:pPr>
              <w:rPr>
                <w:rFonts w:cstheme="minorHAnsi"/>
              </w:rPr>
            </w:pPr>
          </w:p>
        </w:tc>
      </w:tr>
      <w:tr w:rsidR="00170F8C" w:rsidRPr="00D32186" w14:paraId="021B8FE7" w14:textId="77777777" w:rsidTr="008A5022">
        <w:trPr>
          <w:trHeight w:val="240"/>
        </w:trPr>
        <w:tc>
          <w:tcPr>
            <w:tcW w:w="1980" w:type="dxa"/>
            <w:vAlign w:val="center"/>
            <w:hideMark/>
          </w:tcPr>
          <w:p w14:paraId="00711ACE" w14:textId="77777777" w:rsidR="00170F8C" w:rsidRPr="00D32186" w:rsidRDefault="00170F8C" w:rsidP="008A5022">
            <w:pPr>
              <w:rPr>
                <w:rFonts w:cstheme="minorHAnsi"/>
              </w:rPr>
            </w:pPr>
            <w:r w:rsidRPr="00D32186">
              <w:rPr>
                <w:rFonts w:cstheme="minorHAnsi"/>
              </w:rPr>
              <w:t>Częstotliwość znamionowa napięcia wejściowego</w:t>
            </w:r>
          </w:p>
        </w:tc>
        <w:tc>
          <w:tcPr>
            <w:tcW w:w="5528" w:type="dxa"/>
            <w:vAlign w:val="center"/>
            <w:hideMark/>
          </w:tcPr>
          <w:p w14:paraId="0E1DF362" w14:textId="77777777" w:rsidR="00170F8C" w:rsidRPr="00D32186" w:rsidRDefault="00170F8C" w:rsidP="008A5022">
            <w:pPr>
              <w:rPr>
                <w:rFonts w:cstheme="minorHAnsi"/>
              </w:rPr>
            </w:pPr>
            <w:r w:rsidRPr="00D32186">
              <w:rPr>
                <w:rFonts w:cstheme="minorHAnsi"/>
              </w:rPr>
              <w:t xml:space="preserve">50 </w:t>
            </w:r>
            <w:proofErr w:type="spellStart"/>
            <w:r w:rsidRPr="00D32186">
              <w:rPr>
                <w:rFonts w:cstheme="minorHAnsi"/>
              </w:rPr>
              <w:t>Hz</w:t>
            </w:r>
            <w:proofErr w:type="spellEnd"/>
          </w:p>
        </w:tc>
        <w:tc>
          <w:tcPr>
            <w:tcW w:w="1701" w:type="dxa"/>
          </w:tcPr>
          <w:p w14:paraId="2E0E9FF7" w14:textId="77777777" w:rsidR="00170F8C" w:rsidRPr="00D32186" w:rsidRDefault="00170F8C" w:rsidP="008A5022">
            <w:pPr>
              <w:rPr>
                <w:rFonts w:cstheme="minorHAnsi"/>
              </w:rPr>
            </w:pPr>
          </w:p>
        </w:tc>
      </w:tr>
      <w:tr w:rsidR="00170F8C" w:rsidRPr="00D32186" w14:paraId="4265DC86" w14:textId="77777777" w:rsidTr="008A5022">
        <w:trPr>
          <w:trHeight w:val="240"/>
        </w:trPr>
        <w:tc>
          <w:tcPr>
            <w:tcW w:w="1980" w:type="dxa"/>
            <w:vAlign w:val="center"/>
            <w:hideMark/>
          </w:tcPr>
          <w:p w14:paraId="766C3F7C" w14:textId="77777777" w:rsidR="00170F8C" w:rsidRPr="00D32186" w:rsidRDefault="00170F8C" w:rsidP="008A5022">
            <w:pPr>
              <w:rPr>
                <w:rFonts w:cstheme="minorHAnsi"/>
              </w:rPr>
            </w:pPr>
            <w:r w:rsidRPr="00D32186">
              <w:rPr>
                <w:rFonts w:cstheme="minorHAnsi"/>
              </w:rPr>
              <w:t>Zakres częstotliwości i tolerancja</w:t>
            </w:r>
          </w:p>
        </w:tc>
        <w:tc>
          <w:tcPr>
            <w:tcW w:w="5528" w:type="dxa"/>
            <w:vAlign w:val="center"/>
            <w:hideMark/>
          </w:tcPr>
          <w:p w14:paraId="31CC60D6" w14:textId="77777777" w:rsidR="00170F8C" w:rsidRPr="00D32186" w:rsidRDefault="00170F8C" w:rsidP="008A5022">
            <w:pPr>
              <w:rPr>
                <w:rFonts w:cstheme="minorHAnsi"/>
              </w:rPr>
            </w:pPr>
            <w:r w:rsidRPr="00D32186">
              <w:rPr>
                <w:rFonts w:cstheme="minorHAnsi"/>
              </w:rPr>
              <w:t xml:space="preserve">45 ÷ 55 </w:t>
            </w:r>
            <w:proofErr w:type="spellStart"/>
            <w:r w:rsidRPr="00D32186">
              <w:rPr>
                <w:rFonts w:cstheme="minorHAnsi"/>
              </w:rPr>
              <w:t>Hz</w:t>
            </w:r>
            <w:proofErr w:type="spellEnd"/>
            <w:r w:rsidRPr="00D32186">
              <w:rPr>
                <w:rFonts w:cstheme="minorHAnsi"/>
              </w:rPr>
              <w:t xml:space="preserve"> ± 1 </w:t>
            </w:r>
            <w:proofErr w:type="spellStart"/>
            <w:r w:rsidRPr="00D32186">
              <w:rPr>
                <w:rFonts w:cstheme="minorHAnsi"/>
              </w:rPr>
              <w:t>Hz</w:t>
            </w:r>
            <w:proofErr w:type="spellEnd"/>
          </w:p>
        </w:tc>
        <w:tc>
          <w:tcPr>
            <w:tcW w:w="1701" w:type="dxa"/>
          </w:tcPr>
          <w:p w14:paraId="08ABD061" w14:textId="77777777" w:rsidR="00170F8C" w:rsidRPr="00D32186" w:rsidRDefault="00170F8C" w:rsidP="008A5022">
            <w:pPr>
              <w:rPr>
                <w:rFonts w:cstheme="minorHAnsi"/>
              </w:rPr>
            </w:pPr>
          </w:p>
        </w:tc>
      </w:tr>
      <w:tr w:rsidR="00170F8C" w:rsidRPr="00D32186" w14:paraId="5BBF93F5" w14:textId="77777777" w:rsidTr="008A5022">
        <w:trPr>
          <w:trHeight w:val="240"/>
        </w:trPr>
        <w:tc>
          <w:tcPr>
            <w:tcW w:w="1980" w:type="dxa"/>
            <w:vAlign w:val="center"/>
            <w:hideMark/>
          </w:tcPr>
          <w:p w14:paraId="58C9DEDD" w14:textId="77777777" w:rsidR="00170F8C" w:rsidRPr="00D32186" w:rsidRDefault="00170F8C" w:rsidP="008A5022">
            <w:pPr>
              <w:rPr>
                <w:rFonts w:cstheme="minorHAnsi"/>
              </w:rPr>
            </w:pPr>
            <w:r w:rsidRPr="00D32186">
              <w:rPr>
                <w:rFonts w:cstheme="minorHAnsi"/>
              </w:rPr>
              <w:t>Progi przełączania: sieć – UPS</w:t>
            </w:r>
          </w:p>
        </w:tc>
        <w:tc>
          <w:tcPr>
            <w:tcW w:w="5528" w:type="dxa"/>
            <w:vAlign w:val="center"/>
            <w:hideMark/>
          </w:tcPr>
          <w:p w14:paraId="5377AA7D" w14:textId="77777777" w:rsidR="00170F8C" w:rsidRPr="00D32186" w:rsidRDefault="00170F8C" w:rsidP="008A5022">
            <w:pPr>
              <w:rPr>
                <w:rFonts w:cstheme="minorHAnsi"/>
              </w:rPr>
            </w:pPr>
            <w:r w:rsidRPr="00D32186">
              <w:rPr>
                <w:rFonts w:cstheme="minorHAnsi"/>
              </w:rPr>
              <w:t>178 ÷ 281 V AC ± 2 %</w:t>
            </w:r>
          </w:p>
        </w:tc>
        <w:tc>
          <w:tcPr>
            <w:tcW w:w="1701" w:type="dxa"/>
          </w:tcPr>
          <w:p w14:paraId="30D44DF6" w14:textId="77777777" w:rsidR="00170F8C" w:rsidRPr="00D32186" w:rsidRDefault="00170F8C" w:rsidP="008A5022">
            <w:pPr>
              <w:rPr>
                <w:rFonts w:cstheme="minorHAnsi"/>
              </w:rPr>
            </w:pPr>
          </w:p>
        </w:tc>
      </w:tr>
      <w:tr w:rsidR="00170F8C" w:rsidRPr="00D32186" w14:paraId="7DFB52ED" w14:textId="77777777" w:rsidTr="008A5022">
        <w:trPr>
          <w:trHeight w:val="240"/>
        </w:trPr>
        <w:tc>
          <w:tcPr>
            <w:tcW w:w="1980" w:type="dxa"/>
            <w:vAlign w:val="center"/>
            <w:hideMark/>
          </w:tcPr>
          <w:p w14:paraId="5F9C03AE" w14:textId="77777777" w:rsidR="00170F8C" w:rsidRPr="00D32186" w:rsidRDefault="00170F8C" w:rsidP="008A5022">
            <w:pPr>
              <w:rPr>
                <w:rFonts w:cstheme="minorHAnsi"/>
                <w:b/>
                <w:bCs/>
              </w:rPr>
            </w:pPr>
            <w:r w:rsidRPr="00D32186">
              <w:rPr>
                <w:rFonts w:cstheme="minorHAnsi"/>
                <w:b/>
                <w:bCs/>
              </w:rPr>
              <w:t>WYJŚCIE</w:t>
            </w:r>
          </w:p>
        </w:tc>
        <w:tc>
          <w:tcPr>
            <w:tcW w:w="5528" w:type="dxa"/>
            <w:vAlign w:val="center"/>
            <w:hideMark/>
          </w:tcPr>
          <w:p w14:paraId="7F4616B4" w14:textId="77777777" w:rsidR="00170F8C" w:rsidRPr="00D32186" w:rsidRDefault="00170F8C" w:rsidP="008A5022">
            <w:pPr>
              <w:rPr>
                <w:rFonts w:cstheme="minorHAnsi"/>
                <w:b/>
                <w:bCs/>
              </w:rPr>
            </w:pPr>
            <w:r w:rsidRPr="00D32186">
              <w:rPr>
                <w:rFonts w:cstheme="minorHAnsi"/>
                <w:b/>
                <w:bCs/>
              </w:rPr>
              <w:t> </w:t>
            </w:r>
          </w:p>
        </w:tc>
        <w:tc>
          <w:tcPr>
            <w:tcW w:w="1701" w:type="dxa"/>
          </w:tcPr>
          <w:p w14:paraId="3EE1F831" w14:textId="77777777" w:rsidR="00170F8C" w:rsidRPr="00D32186" w:rsidRDefault="00170F8C" w:rsidP="008A5022">
            <w:pPr>
              <w:rPr>
                <w:rFonts w:cstheme="minorHAnsi"/>
                <w:b/>
                <w:bCs/>
              </w:rPr>
            </w:pPr>
          </w:p>
        </w:tc>
      </w:tr>
      <w:tr w:rsidR="00170F8C" w:rsidRPr="00D32186" w14:paraId="0E118F21" w14:textId="77777777" w:rsidTr="008A5022">
        <w:trPr>
          <w:trHeight w:val="240"/>
        </w:trPr>
        <w:tc>
          <w:tcPr>
            <w:tcW w:w="1980" w:type="dxa"/>
            <w:vAlign w:val="center"/>
            <w:hideMark/>
          </w:tcPr>
          <w:p w14:paraId="2DA95A37" w14:textId="77777777" w:rsidR="00170F8C" w:rsidRPr="00D32186" w:rsidRDefault="00170F8C" w:rsidP="008A5022">
            <w:pPr>
              <w:rPr>
                <w:rFonts w:cstheme="minorHAnsi"/>
              </w:rPr>
            </w:pPr>
            <w:r w:rsidRPr="00D32186">
              <w:rPr>
                <w:rFonts w:cstheme="minorHAnsi"/>
              </w:rPr>
              <w:t>Napięcie znamionowe (wartość skuteczna)</w:t>
            </w:r>
          </w:p>
        </w:tc>
        <w:tc>
          <w:tcPr>
            <w:tcW w:w="5528" w:type="dxa"/>
            <w:vAlign w:val="center"/>
            <w:hideMark/>
          </w:tcPr>
          <w:p w14:paraId="54F6BD3B" w14:textId="77777777" w:rsidR="00170F8C" w:rsidRPr="00D32186" w:rsidRDefault="00170F8C" w:rsidP="008A5022">
            <w:pPr>
              <w:rPr>
                <w:rFonts w:cstheme="minorHAnsi"/>
              </w:rPr>
            </w:pPr>
            <w:r w:rsidRPr="00D32186">
              <w:rPr>
                <w:rFonts w:cstheme="minorHAnsi"/>
              </w:rPr>
              <w:t>230 V AC</w:t>
            </w:r>
          </w:p>
        </w:tc>
        <w:tc>
          <w:tcPr>
            <w:tcW w:w="1701" w:type="dxa"/>
          </w:tcPr>
          <w:p w14:paraId="18C664B1" w14:textId="77777777" w:rsidR="00170F8C" w:rsidRPr="00D32186" w:rsidRDefault="00170F8C" w:rsidP="008A5022">
            <w:pPr>
              <w:rPr>
                <w:rFonts w:cstheme="minorHAnsi"/>
              </w:rPr>
            </w:pPr>
          </w:p>
        </w:tc>
      </w:tr>
      <w:tr w:rsidR="00170F8C" w:rsidRPr="00D32186" w14:paraId="686343CD" w14:textId="77777777" w:rsidTr="008A5022">
        <w:trPr>
          <w:trHeight w:val="480"/>
        </w:trPr>
        <w:tc>
          <w:tcPr>
            <w:tcW w:w="1980" w:type="dxa"/>
            <w:vAlign w:val="center"/>
            <w:hideMark/>
          </w:tcPr>
          <w:p w14:paraId="52AC9AA3" w14:textId="77777777" w:rsidR="00170F8C" w:rsidRPr="00D32186" w:rsidRDefault="00170F8C" w:rsidP="008A5022">
            <w:pPr>
              <w:rPr>
                <w:rFonts w:cstheme="minorHAnsi"/>
              </w:rPr>
            </w:pPr>
            <w:r w:rsidRPr="00D32186">
              <w:rPr>
                <w:rFonts w:cstheme="minorHAnsi"/>
              </w:rPr>
              <w:t>Zakres napięcia wyjściowego (wartości skuteczne) i tolerancja – praca sieciowa</w:t>
            </w:r>
          </w:p>
        </w:tc>
        <w:tc>
          <w:tcPr>
            <w:tcW w:w="5528" w:type="dxa"/>
            <w:vAlign w:val="center"/>
            <w:hideMark/>
          </w:tcPr>
          <w:p w14:paraId="42B53B27" w14:textId="77777777" w:rsidR="00170F8C" w:rsidRPr="00D32186" w:rsidRDefault="00170F8C" w:rsidP="008A5022">
            <w:pPr>
              <w:rPr>
                <w:rFonts w:cstheme="minorHAnsi"/>
              </w:rPr>
            </w:pPr>
            <w:r w:rsidRPr="00D32186">
              <w:rPr>
                <w:rFonts w:cstheme="minorHAnsi"/>
              </w:rPr>
              <w:t>195 ÷ 253 V AC ± 2 %</w:t>
            </w:r>
          </w:p>
        </w:tc>
        <w:tc>
          <w:tcPr>
            <w:tcW w:w="1701" w:type="dxa"/>
          </w:tcPr>
          <w:p w14:paraId="3DAB1C23" w14:textId="77777777" w:rsidR="00170F8C" w:rsidRPr="00D32186" w:rsidRDefault="00170F8C" w:rsidP="008A5022">
            <w:pPr>
              <w:rPr>
                <w:rFonts w:cstheme="minorHAnsi"/>
              </w:rPr>
            </w:pPr>
          </w:p>
        </w:tc>
      </w:tr>
      <w:tr w:rsidR="00170F8C" w:rsidRPr="00D32186" w14:paraId="306BFEF0" w14:textId="77777777" w:rsidTr="008A5022">
        <w:trPr>
          <w:trHeight w:val="480"/>
        </w:trPr>
        <w:tc>
          <w:tcPr>
            <w:tcW w:w="1980" w:type="dxa"/>
            <w:vAlign w:val="center"/>
            <w:hideMark/>
          </w:tcPr>
          <w:p w14:paraId="432D0E8D" w14:textId="77777777" w:rsidR="00170F8C" w:rsidRPr="00D32186" w:rsidRDefault="00170F8C" w:rsidP="008A5022">
            <w:pPr>
              <w:rPr>
                <w:rFonts w:cstheme="minorHAnsi"/>
              </w:rPr>
            </w:pPr>
            <w:r w:rsidRPr="00D32186">
              <w:rPr>
                <w:rFonts w:cstheme="minorHAnsi"/>
              </w:rPr>
              <w:t>Zakres napięcia wyjściowego (wartości skuteczne) i tolerancja – praca rezerwowa</w:t>
            </w:r>
          </w:p>
        </w:tc>
        <w:tc>
          <w:tcPr>
            <w:tcW w:w="5528" w:type="dxa"/>
            <w:vAlign w:val="center"/>
            <w:hideMark/>
          </w:tcPr>
          <w:p w14:paraId="32941376" w14:textId="77777777" w:rsidR="00170F8C" w:rsidRPr="00D32186" w:rsidRDefault="00170F8C" w:rsidP="008A5022">
            <w:pPr>
              <w:rPr>
                <w:rFonts w:cstheme="minorHAnsi"/>
              </w:rPr>
            </w:pPr>
            <w:r w:rsidRPr="00D32186">
              <w:rPr>
                <w:rFonts w:cstheme="minorHAnsi"/>
              </w:rPr>
              <w:t>230 V AC ± 5 %</w:t>
            </w:r>
          </w:p>
        </w:tc>
        <w:tc>
          <w:tcPr>
            <w:tcW w:w="1701" w:type="dxa"/>
          </w:tcPr>
          <w:p w14:paraId="75BB6058" w14:textId="77777777" w:rsidR="00170F8C" w:rsidRPr="00D32186" w:rsidRDefault="00170F8C" w:rsidP="008A5022">
            <w:pPr>
              <w:rPr>
                <w:rFonts w:cstheme="minorHAnsi"/>
              </w:rPr>
            </w:pPr>
          </w:p>
        </w:tc>
      </w:tr>
      <w:tr w:rsidR="00170F8C" w:rsidRPr="00D32186" w14:paraId="6D5A0807" w14:textId="77777777" w:rsidTr="008A5022">
        <w:trPr>
          <w:trHeight w:val="240"/>
        </w:trPr>
        <w:tc>
          <w:tcPr>
            <w:tcW w:w="1980" w:type="dxa"/>
            <w:vAlign w:val="center"/>
            <w:hideMark/>
          </w:tcPr>
          <w:p w14:paraId="3A20177A" w14:textId="77777777" w:rsidR="00170F8C" w:rsidRPr="00D32186" w:rsidRDefault="00170F8C" w:rsidP="008A5022">
            <w:pPr>
              <w:rPr>
                <w:rFonts w:cstheme="minorHAnsi"/>
              </w:rPr>
            </w:pPr>
            <w:r w:rsidRPr="00D32186">
              <w:rPr>
                <w:rFonts w:cstheme="minorHAnsi"/>
              </w:rPr>
              <w:t>Automatyczna regulacja napięcia (AVR)</w:t>
            </w:r>
          </w:p>
        </w:tc>
        <w:tc>
          <w:tcPr>
            <w:tcW w:w="5528" w:type="dxa"/>
            <w:vAlign w:val="center"/>
            <w:hideMark/>
          </w:tcPr>
          <w:p w14:paraId="7C31786F" w14:textId="77777777" w:rsidR="00170F8C" w:rsidRPr="00D32186" w:rsidRDefault="00170F8C" w:rsidP="008A5022">
            <w:pPr>
              <w:rPr>
                <w:rFonts w:cstheme="minorHAnsi"/>
              </w:rPr>
            </w:pPr>
            <w:r w:rsidRPr="00D32186">
              <w:rPr>
                <w:rFonts w:cstheme="minorHAnsi"/>
              </w:rPr>
              <w:t>± 10 %</w:t>
            </w:r>
          </w:p>
        </w:tc>
        <w:tc>
          <w:tcPr>
            <w:tcW w:w="1701" w:type="dxa"/>
          </w:tcPr>
          <w:p w14:paraId="10E647B8" w14:textId="77777777" w:rsidR="00170F8C" w:rsidRPr="00D32186" w:rsidRDefault="00170F8C" w:rsidP="008A5022">
            <w:pPr>
              <w:rPr>
                <w:rFonts w:cstheme="minorHAnsi"/>
              </w:rPr>
            </w:pPr>
          </w:p>
        </w:tc>
      </w:tr>
      <w:tr w:rsidR="00170F8C" w:rsidRPr="00D32186" w14:paraId="4DB8F2AB" w14:textId="77777777" w:rsidTr="008A5022">
        <w:trPr>
          <w:trHeight w:val="240"/>
        </w:trPr>
        <w:tc>
          <w:tcPr>
            <w:tcW w:w="1980" w:type="dxa"/>
            <w:vAlign w:val="center"/>
            <w:hideMark/>
          </w:tcPr>
          <w:p w14:paraId="31F2D880" w14:textId="77777777" w:rsidR="00170F8C" w:rsidRPr="00D32186" w:rsidRDefault="00170F8C" w:rsidP="008A5022">
            <w:pPr>
              <w:rPr>
                <w:rFonts w:cstheme="minorHAnsi"/>
              </w:rPr>
            </w:pPr>
            <w:r w:rsidRPr="00D32186">
              <w:rPr>
                <w:rFonts w:cstheme="minorHAnsi"/>
              </w:rPr>
              <w:t>Kształt napięcia wyjściowego (przy pracy rezerwowej / sieciowej)</w:t>
            </w:r>
          </w:p>
        </w:tc>
        <w:tc>
          <w:tcPr>
            <w:tcW w:w="5528" w:type="dxa"/>
            <w:vAlign w:val="center"/>
            <w:hideMark/>
          </w:tcPr>
          <w:p w14:paraId="4C6865F7" w14:textId="77777777" w:rsidR="00170F8C" w:rsidRPr="00D32186" w:rsidRDefault="00170F8C" w:rsidP="008A5022">
            <w:pPr>
              <w:rPr>
                <w:rFonts w:cstheme="minorHAnsi"/>
              </w:rPr>
            </w:pPr>
            <w:r w:rsidRPr="00D32186">
              <w:rPr>
                <w:rFonts w:cstheme="minorHAnsi"/>
              </w:rPr>
              <w:t>Sinusoidalny / Tak jak na wejściu</w:t>
            </w:r>
          </w:p>
        </w:tc>
        <w:tc>
          <w:tcPr>
            <w:tcW w:w="1701" w:type="dxa"/>
          </w:tcPr>
          <w:p w14:paraId="5C1C88CC" w14:textId="77777777" w:rsidR="00170F8C" w:rsidRPr="00D32186" w:rsidRDefault="00170F8C" w:rsidP="008A5022">
            <w:pPr>
              <w:rPr>
                <w:rFonts w:cstheme="minorHAnsi"/>
              </w:rPr>
            </w:pPr>
          </w:p>
        </w:tc>
      </w:tr>
      <w:tr w:rsidR="00170F8C" w:rsidRPr="00D32186" w14:paraId="4EF90A5F" w14:textId="77777777" w:rsidTr="008A5022">
        <w:trPr>
          <w:trHeight w:val="240"/>
        </w:trPr>
        <w:tc>
          <w:tcPr>
            <w:tcW w:w="1980" w:type="dxa"/>
            <w:vAlign w:val="center"/>
            <w:hideMark/>
          </w:tcPr>
          <w:p w14:paraId="4B426DED" w14:textId="77777777" w:rsidR="00170F8C" w:rsidRPr="00D32186" w:rsidRDefault="00170F8C" w:rsidP="008A5022">
            <w:pPr>
              <w:rPr>
                <w:rFonts w:cstheme="minorHAnsi"/>
              </w:rPr>
            </w:pPr>
            <w:r w:rsidRPr="00D32186">
              <w:rPr>
                <w:rFonts w:cstheme="minorHAnsi"/>
              </w:rPr>
              <w:t>Częstotliwość znamionowa napięcia wyjściowego</w:t>
            </w:r>
          </w:p>
        </w:tc>
        <w:tc>
          <w:tcPr>
            <w:tcW w:w="5528" w:type="dxa"/>
            <w:vAlign w:val="center"/>
            <w:hideMark/>
          </w:tcPr>
          <w:p w14:paraId="4E7FF4D7" w14:textId="77777777" w:rsidR="00170F8C" w:rsidRPr="00D32186" w:rsidRDefault="00170F8C" w:rsidP="008A5022">
            <w:pPr>
              <w:rPr>
                <w:rFonts w:cstheme="minorHAnsi"/>
              </w:rPr>
            </w:pPr>
            <w:r w:rsidRPr="00D32186">
              <w:rPr>
                <w:rFonts w:cstheme="minorHAnsi"/>
              </w:rPr>
              <w:t xml:space="preserve">50 </w:t>
            </w:r>
            <w:proofErr w:type="spellStart"/>
            <w:r w:rsidRPr="00D32186">
              <w:rPr>
                <w:rFonts w:cstheme="minorHAnsi"/>
              </w:rPr>
              <w:t>Hz</w:t>
            </w:r>
            <w:proofErr w:type="spellEnd"/>
          </w:p>
        </w:tc>
        <w:tc>
          <w:tcPr>
            <w:tcW w:w="1701" w:type="dxa"/>
          </w:tcPr>
          <w:p w14:paraId="1DE0AA7C" w14:textId="77777777" w:rsidR="00170F8C" w:rsidRPr="00D32186" w:rsidRDefault="00170F8C" w:rsidP="008A5022">
            <w:pPr>
              <w:rPr>
                <w:rFonts w:cstheme="minorHAnsi"/>
              </w:rPr>
            </w:pPr>
          </w:p>
        </w:tc>
      </w:tr>
      <w:tr w:rsidR="00170F8C" w:rsidRPr="00D32186" w14:paraId="6360215B" w14:textId="77777777" w:rsidTr="008A5022">
        <w:trPr>
          <w:trHeight w:val="480"/>
        </w:trPr>
        <w:tc>
          <w:tcPr>
            <w:tcW w:w="1980" w:type="dxa"/>
            <w:vAlign w:val="center"/>
            <w:hideMark/>
          </w:tcPr>
          <w:p w14:paraId="430FC89C" w14:textId="77777777" w:rsidR="00170F8C" w:rsidRPr="00D32186" w:rsidRDefault="00170F8C" w:rsidP="008A5022">
            <w:pPr>
              <w:rPr>
                <w:rFonts w:cstheme="minorHAnsi"/>
              </w:rPr>
            </w:pPr>
            <w:r w:rsidRPr="00D32186">
              <w:rPr>
                <w:rFonts w:cstheme="minorHAnsi"/>
              </w:rPr>
              <w:t>Filtracja napięcia wyjściowego</w:t>
            </w:r>
          </w:p>
        </w:tc>
        <w:tc>
          <w:tcPr>
            <w:tcW w:w="5528" w:type="dxa"/>
            <w:vAlign w:val="center"/>
            <w:hideMark/>
          </w:tcPr>
          <w:p w14:paraId="4F8FEA4E" w14:textId="77777777" w:rsidR="00170F8C" w:rsidRPr="00D32186" w:rsidRDefault="00170F8C" w:rsidP="008A5022">
            <w:pPr>
              <w:rPr>
                <w:rFonts w:cstheme="minorHAnsi"/>
              </w:rPr>
            </w:pPr>
            <w:r w:rsidRPr="00D32186">
              <w:rPr>
                <w:rFonts w:cstheme="minorHAnsi"/>
              </w:rPr>
              <w:t xml:space="preserve">Filtr przeciwzakłóceniowy RFI/EMI, tłumik </w:t>
            </w:r>
            <w:proofErr w:type="spellStart"/>
            <w:r w:rsidRPr="00D32186">
              <w:rPr>
                <w:rFonts w:cstheme="minorHAnsi"/>
              </w:rPr>
              <w:t>warystorowy</w:t>
            </w:r>
            <w:proofErr w:type="spellEnd"/>
          </w:p>
        </w:tc>
        <w:tc>
          <w:tcPr>
            <w:tcW w:w="1701" w:type="dxa"/>
          </w:tcPr>
          <w:p w14:paraId="5F1C7FCF" w14:textId="77777777" w:rsidR="00170F8C" w:rsidRPr="00D32186" w:rsidRDefault="00170F8C" w:rsidP="008A5022">
            <w:pPr>
              <w:rPr>
                <w:rFonts w:cstheme="minorHAnsi"/>
              </w:rPr>
            </w:pPr>
          </w:p>
        </w:tc>
      </w:tr>
      <w:tr w:rsidR="00170F8C" w:rsidRPr="00D32186" w14:paraId="6B6A86F8" w14:textId="77777777" w:rsidTr="008A5022">
        <w:trPr>
          <w:trHeight w:val="240"/>
        </w:trPr>
        <w:tc>
          <w:tcPr>
            <w:tcW w:w="1980" w:type="dxa"/>
            <w:vAlign w:val="center"/>
            <w:hideMark/>
          </w:tcPr>
          <w:p w14:paraId="79EC953E" w14:textId="77777777" w:rsidR="00170F8C" w:rsidRPr="00D32186" w:rsidRDefault="00170F8C" w:rsidP="008A5022">
            <w:pPr>
              <w:rPr>
                <w:rFonts w:cstheme="minorHAnsi"/>
              </w:rPr>
            </w:pPr>
            <w:r w:rsidRPr="00D32186">
              <w:rPr>
                <w:rFonts w:cstheme="minorHAnsi"/>
              </w:rPr>
              <w:t>Progi przełączania: UPS – sieć</w:t>
            </w:r>
          </w:p>
        </w:tc>
        <w:tc>
          <w:tcPr>
            <w:tcW w:w="5528" w:type="dxa"/>
            <w:vAlign w:val="center"/>
            <w:hideMark/>
          </w:tcPr>
          <w:p w14:paraId="04266F07" w14:textId="77777777" w:rsidR="00170F8C" w:rsidRPr="00D32186" w:rsidRDefault="00170F8C" w:rsidP="008A5022">
            <w:pPr>
              <w:rPr>
                <w:rFonts w:cstheme="minorHAnsi"/>
              </w:rPr>
            </w:pPr>
            <w:r w:rsidRPr="00D32186">
              <w:rPr>
                <w:rFonts w:cstheme="minorHAnsi"/>
              </w:rPr>
              <w:t>183 ÷ 276 V AC ± 2 %</w:t>
            </w:r>
          </w:p>
        </w:tc>
        <w:tc>
          <w:tcPr>
            <w:tcW w:w="1701" w:type="dxa"/>
          </w:tcPr>
          <w:p w14:paraId="517E0AA0" w14:textId="77777777" w:rsidR="00170F8C" w:rsidRPr="00D32186" w:rsidRDefault="00170F8C" w:rsidP="008A5022">
            <w:pPr>
              <w:rPr>
                <w:rFonts w:cstheme="minorHAnsi"/>
              </w:rPr>
            </w:pPr>
          </w:p>
        </w:tc>
      </w:tr>
      <w:tr w:rsidR="00170F8C" w:rsidRPr="00D32186" w14:paraId="58FD40DF" w14:textId="77777777" w:rsidTr="008A5022">
        <w:trPr>
          <w:trHeight w:val="240"/>
        </w:trPr>
        <w:tc>
          <w:tcPr>
            <w:tcW w:w="1980" w:type="dxa"/>
            <w:vAlign w:val="center"/>
            <w:hideMark/>
          </w:tcPr>
          <w:p w14:paraId="70C8D90B" w14:textId="77777777" w:rsidR="00170F8C" w:rsidRPr="00D32186" w:rsidRDefault="00170F8C" w:rsidP="008A5022">
            <w:pPr>
              <w:rPr>
                <w:rFonts w:cstheme="minorHAnsi"/>
              </w:rPr>
            </w:pPr>
            <w:r w:rsidRPr="00D32186">
              <w:rPr>
                <w:rFonts w:cstheme="minorHAnsi"/>
              </w:rPr>
              <w:lastRenderedPageBreak/>
              <w:t>Czas przełączenia na pracę rezerwową</w:t>
            </w:r>
          </w:p>
        </w:tc>
        <w:tc>
          <w:tcPr>
            <w:tcW w:w="5528" w:type="dxa"/>
            <w:vAlign w:val="center"/>
            <w:hideMark/>
          </w:tcPr>
          <w:p w14:paraId="643B6C10" w14:textId="77777777" w:rsidR="00170F8C" w:rsidRPr="00D32186" w:rsidRDefault="00170F8C" w:rsidP="008A5022">
            <w:pPr>
              <w:rPr>
                <w:rFonts w:cstheme="minorHAnsi"/>
              </w:rPr>
            </w:pPr>
            <w:r w:rsidRPr="00D32186">
              <w:rPr>
                <w:rFonts w:cstheme="minorHAnsi"/>
              </w:rPr>
              <w:t>&lt; 3 ms</w:t>
            </w:r>
          </w:p>
        </w:tc>
        <w:tc>
          <w:tcPr>
            <w:tcW w:w="1701" w:type="dxa"/>
          </w:tcPr>
          <w:p w14:paraId="56AD7F66" w14:textId="77777777" w:rsidR="00170F8C" w:rsidRPr="00D32186" w:rsidRDefault="00170F8C" w:rsidP="008A5022">
            <w:pPr>
              <w:rPr>
                <w:rFonts w:cstheme="minorHAnsi"/>
              </w:rPr>
            </w:pPr>
          </w:p>
        </w:tc>
      </w:tr>
      <w:tr w:rsidR="00170F8C" w:rsidRPr="00D32186" w14:paraId="19412402" w14:textId="77777777" w:rsidTr="008A5022">
        <w:trPr>
          <w:trHeight w:val="240"/>
        </w:trPr>
        <w:tc>
          <w:tcPr>
            <w:tcW w:w="1980" w:type="dxa"/>
            <w:vAlign w:val="center"/>
            <w:hideMark/>
          </w:tcPr>
          <w:p w14:paraId="06AE9C88" w14:textId="77777777" w:rsidR="00170F8C" w:rsidRPr="00D32186" w:rsidRDefault="00170F8C" w:rsidP="008A5022">
            <w:pPr>
              <w:rPr>
                <w:rFonts w:cstheme="minorHAnsi"/>
              </w:rPr>
            </w:pPr>
            <w:r w:rsidRPr="00D32186">
              <w:rPr>
                <w:rFonts w:cstheme="minorHAnsi"/>
              </w:rPr>
              <w:t>Czas powrotu na pracę sieciową</w:t>
            </w:r>
          </w:p>
        </w:tc>
        <w:tc>
          <w:tcPr>
            <w:tcW w:w="5528" w:type="dxa"/>
            <w:vAlign w:val="center"/>
            <w:hideMark/>
          </w:tcPr>
          <w:p w14:paraId="73B7C7FF" w14:textId="77777777" w:rsidR="00170F8C" w:rsidRPr="00D32186" w:rsidRDefault="00170F8C" w:rsidP="008A5022">
            <w:pPr>
              <w:rPr>
                <w:rFonts w:cstheme="minorHAnsi"/>
              </w:rPr>
            </w:pPr>
            <w:r w:rsidRPr="00D32186">
              <w:rPr>
                <w:rFonts w:cstheme="minorHAnsi"/>
              </w:rPr>
              <w:t>0 ms</w:t>
            </w:r>
          </w:p>
        </w:tc>
        <w:tc>
          <w:tcPr>
            <w:tcW w:w="1701" w:type="dxa"/>
          </w:tcPr>
          <w:p w14:paraId="6C80837C" w14:textId="77777777" w:rsidR="00170F8C" w:rsidRPr="00D32186" w:rsidRDefault="00170F8C" w:rsidP="008A5022">
            <w:pPr>
              <w:rPr>
                <w:rFonts w:cstheme="minorHAnsi"/>
              </w:rPr>
            </w:pPr>
          </w:p>
        </w:tc>
      </w:tr>
      <w:tr w:rsidR="00170F8C" w:rsidRPr="00D32186" w14:paraId="4986F490" w14:textId="77777777" w:rsidTr="008A5022">
        <w:trPr>
          <w:trHeight w:val="240"/>
        </w:trPr>
        <w:tc>
          <w:tcPr>
            <w:tcW w:w="1980" w:type="dxa"/>
            <w:vAlign w:val="center"/>
            <w:hideMark/>
          </w:tcPr>
          <w:p w14:paraId="730F3338" w14:textId="77777777" w:rsidR="00170F8C" w:rsidRPr="00D32186" w:rsidRDefault="00170F8C" w:rsidP="008A5022">
            <w:pPr>
              <w:rPr>
                <w:rFonts w:cstheme="minorHAnsi"/>
              </w:rPr>
            </w:pPr>
            <w:r w:rsidRPr="00D32186">
              <w:rPr>
                <w:rFonts w:cstheme="minorHAnsi"/>
              </w:rPr>
              <w:t>Przeciążalność</w:t>
            </w:r>
          </w:p>
        </w:tc>
        <w:tc>
          <w:tcPr>
            <w:tcW w:w="5528" w:type="dxa"/>
            <w:vAlign w:val="center"/>
            <w:hideMark/>
          </w:tcPr>
          <w:p w14:paraId="292CEB06" w14:textId="77777777" w:rsidR="00170F8C" w:rsidRPr="00D32186" w:rsidRDefault="00170F8C" w:rsidP="008A5022">
            <w:pPr>
              <w:rPr>
                <w:rFonts w:cstheme="minorHAnsi"/>
              </w:rPr>
            </w:pPr>
            <w:r w:rsidRPr="00D32186">
              <w:rPr>
                <w:rFonts w:cstheme="minorHAnsi"/>
              </w:rPr>
              <w:t>&gt; 105% - 15 s (wyłączenie UPS)</w:t>
            </w:r>
          </w:p>
        </w:tc>
        <w:tc>
          <w:tcPr>
            <w:tcW w:w="1701" w:type="dxa"/>
          </w:tcPr>
          <w:p w14:paraId="3B410C70" w14:textId="77777777" w:rsidR="00170F8C" w:rsidRPr="00D32186" w:rsidRDefault="00170F8C" w:rsidP="008A5022">
            <w:pPr>
              <w:rPr>
                <w:rFonts w:cstheme="minorHAnsi"/>
              </w:rPr>
            </w:pPr>
          </w:p>
        </w:tc>
      </w:tr>
      <w:tr w:rsidR="00170F8C" w:rsidRPr="00D32186" w14:paraId="42C287E9" w14:textId="77777777" w:rsidTr="008A5022">
        <w:trPr>
          <w:trHeight w:val="240"/>
        </w:trPr>
        <w:tc>
          <w:tcPr>
            <w:tcW w:w="1980" w:type="dxa"/>
            <w:vAlign w:val="center"/>
            <w:hideMark/>
          </w:tcPr>
          <w:p w14:paraId="596103EA" w14:textId="77777777" w:rsidR="00170F8C" w:rsidRPr="00D32186" w:rsidRDefault="00170F8C" w:rsidP="008A5022">
            <w:pPr>
              <w:rPr>
                <w:rFonts w:cstheme="minorHAnsi"/>
                <w:b/>
                <w:bCs/>
              </w:rPr>
            </w:pPr>
            <w:proofErr w:type="gramStart"/>
            <w:r w:rsidRPr="00D32186">
              <w:rPr>
                <w:rFonts w:cstheme="minorHAnsi"/>
                <w:b/>
                <w:bCs/>
              </w:rPr>
              <w:t>AKUMULATORY  I</w:t>
            </w:r>
            <w:proofErr w:type="gramEnd"/>
            <w:r w:rsidRPr="00D32186">
              <w:rPr>
                <w:rFonts w:cstheme="minorHAnsi"/>
                <w:b/>
                <w:bCs/>
              </w:rPr>
              <w:t xml:space="preserve">  CZASY PODTRZYMANIA</w:t>
            </w:r>
          </w:p>
        </w:tc>
        <w:tc>
          <w:tcPr>
            <w:tcW w:w="5528" w:type="dxa"/>
            <w:vAlign w:val="center"/>
            <w:hideMark/>
          </w:tcPr>
          <w:p w14:paraId="79E00C69" w14:textId="77777777" w:rsidR="00170F8C" w:rsidRPr="00D32186" w:rsidRDefault="00170F8C" w:rsidP="008A5022">
            <w:pPr>
              <w:rPr>
                <w:rFonts w:cstheme="minorHAnsi"/>
                <w:b/>
                <w:bCs/>
              </w:rPr>
            </w:pPr>
            <w:r w:rsidRPr="00D32186">
              <w:rPr>
                <w:rFonts w:cstheme="minorHAnsi"/>
                <w:b/>
                <w:bCs/>
              </w:rPr>
              <w:t> </w:t>
            </w:r>
          </w:p>
        </w:tc>
        <w:tc>
          <w:tcPr>
            <w:tcW w:w="1701" w:type="dxa"/>
          </w:tcPr>
          <w:p w14:paraId="23490145" w14:textId="77777777" w:rsidR="00170F8C" w:rsidRPr="00D32186" w:rsidRDefault="00170F8C" w:rsidP="008A5022">
            <w:pPr>
              <w:rPr>
                <w:rFonts w:cstheme="minorHAnsi"/>
                <w:b/>
                <w:bCs/>
              </w:rPr>
            </w:pPr>
          </w:p>
        </w:tc>
      </w:tr>
      <w:tr w:rsidR="00170F8C" w:rsidRPr="00D32186" w14:paraId="46FF3396" w14:textId="77777777" w:rsidTr="008A5022">
        <w:trPr>
          <w:trHeight w:val="240"/>
        </w:trPr>
        <w:tc>
          <w:tcPr>
            <w:tcW w:w="1980" w:type="dxa"/>
            <w:vAlign w:val="center"/>
            <w:hideMark/>
          </w:tcPr>
          <w:p w14:paraId="3BE4D94D" w14:textId="77777777" w:rsidR="00170F8C" w:rsidRPr="00D32186" w:rsidRDefault="00170F8C" w:rsidP="008A5022">
            <w:pPr>
              <w:rPr>
                <w:rFonts w:cstheme="minorHAnsi"/>
              </w:rPr>
            </w:pPr>
            <w:r w:rsidRPr="00D32186">
              <w:rPr>
                <w:rFonts w:cstheme="minorHAnsi"/>
              </w:rPr>
              <w:t>Akumulatory wewnętrzne</w:t>
            </w:r>
          </w:p>
        </w:tc>
        <w:tc>
          <w:tcPr>
            <w:tcW w:w="5528" w:type="dxa"/>
            <w:vAlign w:val="center"/>
            <w:hideMark/>
          </w:tcPr>
          <w:p w14:paraId="557128C7" w14:textId="77777777" w:rsidR="00170F8C" w:rsidRPr="00D32186" w:rsidRDefault="00170F8C" w:rsidP="008A5022">
            <w:pPr>
              <w:rPr>
                <w:rFonts w:cstheme="minorHAnsi"/>
              </w:rPr>
            </w:pPr>
            <w:r w:rsidRPr="00D32186">
              <w:rPr>
                <w:rFonts w:cstheme="minorHAnsi"/>
              </w:rPr>
              <w:t>minimum 12 V / 9 Ah VRLA</w:t>
            </w:r>
          </w:p>
        </w:tc>
        <w:tc>
          <w:tcPr>
            <w:tcW w:w="1701" w:type="dxa"/>
          </w:tcPr>
          <w:p w14:paraId="713630E8" w14:textId="77777777" w:rsidR="00170F8C" w:rsidRPr="00D32186" w:rsidRDefault="00170F8C" w:rsidP="008A5022">
            <w:pPr>
              <w:rPr>
                <w:rFonts w:cstheme="minorHAnsi"/>
              </w:rPr>
            </w:pPr>
          </w:p>
        </w:tc>
      </w:tr>
      <w:tr w:rsidR="00170F8C" w:rsidRPr="00D32186" w14:paraId="660E43B4" w14:textId="77777777" w:rsidTr="008A5022">
        <w:trPr>
          <w:trHeight w:val="240"/>
        </w:trPr>
        <w:tc>
          <w:tcPr>
            <w:tcW w:w="1980" w:type="dxa"/>
            <w:vAlign w:val="center"/>
            <w:hideMark/>
          </w:tcPr>
          <w:p w14:paraId="476ACC58" w14:textId="77777777" w:rsidR="00170F8C" w:rsidRPr="00D32186" w:rsidRDefault="00170F8C" w:rsidP="008A5022">
            <w:pPr>
              <w:rPr>
                <w:rFonts w:cstheme="minorHAnsi"/>
              </w:rPr>
            </w:pPr>
            <w:r w:rsidRPr="00D32186">
              <w:rPr>
                <w:rFonts w:cstheme="minorHAnsi"/>
              </w:rPr>
              <w:t>Czas podtrzymania z baterii wewnętrznych dla obciążenia 2250W</w:t>
            </w:r>
          </w:p>
        </w:tc>
        <w:tc>
          <w:tcPr>
            <w:tcW w:w="5528" w:type="dxa"/>
            <w:vAlign w:val="center"/>
            <w:hideMark/>
          </w:tcPr>
          <w:p w14:paraId="672E376A" w14:textId="77777777" w:rsidR="00170F8C" w:rsidRPr="00D32186" w:rsidRDefault="00170F8C" w:rsidP="008A5022">
            <w:pPr>
              <w:rPr>
                <w:rFonts w:cstheme="minorHAnsi"/>
              </w:rPr>
            </w:pPr>
            <w:r w:rsidRPr="00D32186">
              <w:rPr>
                <w:rFonts w:cstheme="minorHAnsi"/>
              </w:rPr>
              <w:t>minimum 3 min</w:t>
            </w:r>
          </w:p>
        </w:tc>
        <w:tc>
          <w:tcPr>
            <w:tcW w:w="1701" w:type="dxa"/>
          </w:tcPr>
          <w:p w14:paraId="7310C97A" w14:textId="77777777" w:rsidR="00170F8C" w:rsidRPr="00D32186" w:rsidRDefault="00170F8C" w:rsidP="008A5022">
            <w:pPr>
              <w:rPr>
                <w:rFonts w:cstheme="minorHAnsi"/>
              </w:rPr>
            </w:pPr>
          </w:p>
        </w:tc>
      </w:tr>
      <w:tr w:rsidR="00170F8C" w:rsidRPr="00D32186" w14:paraId="52A44DC2" w14:textId="77777777" w:rsidTr="008A5022">
        <w:trPr>
          <w:trHeight w:val="720"/>
        </w:trPr>
        <w:tc>
          <w:tcPr>
            <w:tcW w:w="1980" w:type="dxa"/>
            <w:vAlign w:val="center"/>
            <w:hideMark/>
          </w:tcPr>
          <w:p w14:paraId="4C48504B" w14:textId="77777777" w:rsidR="00170F8C" w:rsidRPr="00D32186" w:rsidRDefault="00170F8C" w:rsidP="008A5022">
            <w:pPr>
              <w:rPr>
                <w:rFonts w:cstheme="minorHAnsi"/>
              </w:rPr>
            </w:pPr>
            <w:r w:rsidRPr="00D32186">
              <w:rPr>
                <w:rFonts w:cstheme="minorHAnsi"/>
              </w:rPr>
              <w:t xml:space="preserve">Maksymalny czas ładowania baterii wewnętrznych UPS do 90% pojemności baterii </w:t>
            </w:r>
            <w:proofErr w:type="gramStart"/>
            <w:r w:rsidRPr="00D32186">
              <w:rPr>
                <w:rFonts w:cstheme="minorHAnsi"/>
              </w:rPr>
              <w:t>-  po</w:t>
            </w:r>
            <w:proofErr w:type="gramEnd"/>
            <w:r w:rsidRPr="00D32186">
              <w:rPr>
                <w:rFonts w:cstheme="minorHAnsi"/>
              </w:rPr>
              <w:t xml:space="preserve"> uprzednim rozładowaniu obciążeniem równym 80% </w:t>
            </w:r>
            <w:proofErr w:type="spellStart"/>
            <w:r w:rsidRPr="00D32186">
              <w:rPr>
                <w:rFonts w:cstheme="minorHAnsi"/>
              </w:rPr>
              <w:t>Pmax</w:t>
            </w:r>
            <w:proofErr w:type="spellEnd"/>
            <w:r w:rsidRPr="00D32186">
              <w:rPr>
                <w:rFonts w:cstheme="minorHAnsi"/>
              </w:rPr>
              <w:t xml:space="preserve"> (do wyłączenia się zasilacza).</w:t>
            </w:r>
          </w:p>
        </w:tc>
        <w:tc>
          <w:tcPr>
            <w:tcW w:w="5528" w:type="dxa"/>
            <w:vAlign w:val="center"/>
            <w:hideMark/>
          </w:tcPr>
          <w:p w14:paraId="0D3D2969" w14:textId="77777777" w:rsidR="00170F8C" w:rsidRPr="00D32186" w:rsidRDefault="00170F8C" w:rsidP="008A5022">
            <w:pPr>
              <w:rPr>
                <w:rFonts w:cstheme="minorHAnsi"/>
              </w:rPr>
            </w:pPr>
            <w:r w:rsidRPr="00D32186">
              <w:rPr>
                <w:rFonts w:cstheme="minorHAnsi"/>
              </w:rPr>
              <w:t>do 4 h</w:t>
            </w:r>
          </w:p>
        </w:tc>
        <w:tc>
          <w:tcPr>
            <w:tcW w:w="1701" w:type="dxa"/>
          </w:tcPr>
          <w:p w14:paraId="7E6A64A7" w14:textId="77777777" w:rsidR="00170F8C" w:rsidRPr="00D32186" w:rsidRDefault="00170F8C" w:rsidP="008A5022">
            <w:pPr>
              <w:rPr>
                <w:rFonts w:cstheme="minorHAnsi"/>
              </w:rPr>
            </w:pPr>
          </w:p>
        </w:tc>
      </w:tr>
      <w:tr w:rsidR="00170F8C" w:rsidRPr="00D32186" w14:paraId="647EFE2E" w14:textId="77777777" w:rsidTr="008A5022">
        <w:trPr>
          <w:trHeight w:val="240"/>
        </w:trPr>
        <w:tc>
          <w:tcPr>
            <w:tcW w:w="1980" w:type="dxa"/>
            <w:vAlign w:val="center"/>
            <w:hideMark/>
          </w:tcPr>
          <w:p w14:paraId="0447E552" w14:textId="77777777" w:rsidR="00170F8C" w:rsidRPr="00D32186" w:rsidRDefault="00170F8C" w:rsidP="008A5022">
            <w:pPr>
              <w:rPr>
                <w:rFonts w:cstheme="minorHAnsi"/>
                <w:b/>
                <w:bCs/>
              </w:rPr>
            </w:pPr>
            <w:r w:rsidRPr="00D32186">
              <w:rPr>
                <w:rFonts w:cstheme="minorHAnsi"/>
                <w:b/>
                <w:bCs/>
              </w:rPr>
              <w:t>PARAMETRY MECHANICZNE</w:t>
            </w:r>
          </w:p>
        </w:tc>
        <w:tc>
          <w:tcPr>
            <w:tcW w:w="5528" w:type="dxa"/>
            <w:vAlign w:val="center"/>
            <w:hideMark/>
          </w:tcPr>
          <w:p w14:paraId="55352619" w14:textId="77777777" w:rsidR="00170F8C" w:rsidRPr="00D32186" w:rsidRDefault="00170F8C" w:rsidP="008A5022">
            <w:pPr>
              <w:rPr>
                <w:rFonts w:cstheme="minorHAnsi"/>
                <w:b/>
                <w:bCs/>
              </w:rPr>
            </w:pPr>
            <w:r w:rsidRPr="00D32186">
              <w:rPr>
                <w:rFonts w:cstheme="minorHAnsi"/>
                <w:b/>
                <w:bCs/>
              </w:rPr>
              <w:t> </w:t>
            </w:r>
          </w:p>
        </w:tc>
        <w:tc>
          <w:tcPr>
            <w:tcW w:w="1701" w:type="dxa"/>
          </w:tcPr>
          <w:p w14:paraId="73036678" w14:textId="77777777" w:rsidR="00170F8C" w:rsidRPr="00D32186" w:rsidRDefault="00170F8C" w:rsidP="008A5022">
            <w:pPr>
              <w:rPr>
                <w:rFonts w:cstheme="minorHAnsi"/>
                <w:b/>
                <w:bCs/>
              </w:rPr>
            </w:pPr>
          </w:p>
        </w:tc>
      </w:tr>
      <w:tr w:rsidR="00170F8C" w:rsidRPr="00D32186" w14:paraId="051FBBCC" w14:textId="77777777" w:rsidTr="008A5022">
        <w:trPr>
          <w:trHeight w:val="240"/>
        </w:trPr>
        <w:tc>
          <w:tcPr>
            <w:tcW w:w="1980" w:type="dxa"/>
            <w:vAlign w:val="center"/>
            <w:hideMark/>
          </w:tcPr>
          <w:p w14:paraId="76EA1CD3" w14:textId="77777777" w:rsidR="00170F8C" w:rsidRPr="00D32186" w:rsidRDefault="00170F8C" w:rsidP="008A5022">
            <w:pPr>
              <w:rPr>
                <w:rFonts w:cstheme="minorHAnsi"/>
              </w:rPr>
            </w:pPr>
            <w:r w:rsidRPr="00D32186">
              <w:rPr>
                <w:rFonts w:cstheme="minorHAnsi"/>
              </w:rPr>
              <w:t>Wymiary – TOWER (wys. X szer. X gł.)</w:t>
            </w:r>
          </w:p>
        </w:tc>
        <w:tc>
          <w:tcPr>
            <w:tcW w:w="5528" w:type="dxa"/>
            <w:vAlign w:val="center"/>
            <w:hideMark/>
          </w:tcPr>
          <w:p w14:paraId="0E60BCFF" w14:textId="77777777" w:rsidR="00170F8C" w:rsidRPr="00D32186" w:rsidRDefault="00170F8C" w:rsidP="008A5022">
            <w:pPr>
              <w:rPr>
                <w:rFonts w:cstheme="minorHAnsi"/>
              </w:rPr>
            </w:pPr>
            <w:r w:rsidRPr="00D32186">
              <w:rPr>
                <w:rFonts w:cstheme="minorHAnsi"/>
              </w:rPr>
              <w:t>nie większe niż 440 x 132 x 460 mm (zasilacz)</w:t>
            </w:r>
          </w:p>
        </w:tc>
        <w:tc>
          <w:tcPr>
            <w:tcW w:w="1701" w:type="dxa"/>
          </w:tcPr>
          <w:p w14:paraId="303F3D4F" w14:textId="77777777" w:rsidR="00170F8C" w:rsidRPr="00D32186" w:rsidRDefault="00170F8C" w:rsidP="008A5022">
            <w:pPr>
              <w:rPr>
                <w:rFonts w:cstheme="minorHAnsi"/>
              </w:rPr>
            </w:pPr>
          </w:p>
        </w:tc>
      </w:tr>
      <w:tr w:rsidR="00170F8C" w:rsidRPr="00D32186" w14:paraId="3EAD70DF" w14:textId="77777777" w:rsidTr="008A5022">
        <w:trPr>
          <w:trHeight w:val="240"/>
        </w:trPr>
        <w:tc>
          <w:tcPr>
            <w:tcW w:w="1980" w:type="dxa"/>
            <w:vAlign w:val="center"/>
            <w:hideMark/>
          </w:tcPr>
          <w:p w14:paraId="2D742826" w14:textId="77777777" w:rsidR="00170F8C" w:rsidRPr="00D32186" w:rsidRDefault="00170F8C" w:rsidP="008A5022">
            <w:pPr>
              <w:rPr>
                <w:rFonts w:cstheme="minorHAnsi"/>
              </w:rPr>
            </w:pPr>
            <w:r w:rsidRPr="00D32186">
              <w:rPr>
                <w:rFonts w:cstheme="minorHAnsi"/>
              </w:rPr>
              <w:t>Masa zasilacza</w:t>
            </w:r>
          </w:p>
        </w:tc>
        <w:tc>
          <w:tcPr>
            <w:tcW w:w="5528" w:type="dxa"/>
            <w:vAlign w:val="center"/>
            <w:hideMark/>
          </w:tcPr>
          <w:p w14:paraId="5C3505A1" w14:textId="77777777" w:rsidR="00170F8C" w:rsidRPr="00D32186" w:rsidRDefault="00170F8C" w:rsidP="008A5022">
            <w:pPr>
              <w:rPr>
                <w:rFonts w:cstheme="minorHAnsi"/>
              </w:rPr>
            </w:pPr>
            <w:r w:rsidRPr="00D32186">
              <w:rPr>
                <w:rFonts w:cstheme="minorHAnsi"/>
              </w:rPr>
              <w:t>nie większa niż 28 kg</w:t>
            </w:r>
          </w:p>
        </w:tc>
        <w:tc>
          <w:tcPr>
            <w:tcW w:w="1701" w:type="dxa"/>
          </w:tcPr>
          <w:p w14:paraId="7925EACB" w14:textId="77777777" w:rsidR="00170F8C" w:rsidRPr="00D32186" w:rsidRDefault="00170F8C" w:rsidP="008A5022">
            <w:pPr>
              <w:rPr>
                <w:rFonts w:cstheme="minorHAnsi"/>
              </w:rPr>
            </w:pPr>
          </w:p>
        </w:tc>
      </w:tr>
      <w:tr w:rsidR="00170F8C" w:rsidRPr="00D32186" w14:paraId="1C2146E2" w14:textId="77777777" w:rsidTr="008A5022">
        <w:trPr>
          <w:trHeight w:val="240"/>
        </w:trPr>
        <w:tc>
          <w:tcPr>
            <w:tcW w:w="1980" w:type="dxa"/>
            <w:vAlign w:val="center"/>
            <w:hideMark/>
          </w:tcPr>
          <w:p w14:paraId="1ECFF00F" w14:textId="77777777" w:rsidR="00170F8C" w:rsidRPr="00D32186" w:rsidRDefault="00170F8C" w:rsidP="008A5022">
            <w:pPr>
              <w:rPr>
                <w:rFonts w:cstheme="minorHAnsi"/>
                <w:b/>
                <w:bCs/>
              </w:rPr>
            </w:pPr>
            <w:r w:rsidRPr="00D32186">
              <w:rPr>
                <w:rFonts w:cstheme="minorHAnsi"/>
                <w:b/>
                <w:bCs/>
              </w:rPr>
              <w:t>ZABEZPIECZENIA</w:t>
            </w:r>
          </w:p>
        </w:tc>
        <w:tc>
          <w:tcPr>
            <w:tcW w:w="5528" w:type="dxa"/>
            <w:vAlign w:val="center"/>
            <w:hideMark/>
          </w:tcPr>
          <w:p w14:paraId="2A392925" w14:textId="77777777" w:rsidR="00170F8C" w:rsidRPr="00D32186" w:rsidRDefault="00170F8C" w:rsidP="008A5022">
            <w:pPr>
              <w:rPr>
                <w:rFonts w:cstheme="minorHAnsi"/>
                <w:b/>
                <w:bCs/>
              </w:rPr>
            </w:pPr>
            <w:r w:rsidRPr="00D32186">
              <w:rPr>
                <w:rFonts w:cstheme="minorHAnsi"/>
                <w:b/>
                <w:bCs/>
              </w:rPr>
              <w:t> </w:t>
            </w:r>
          </w:p>
        </w:tc>
        <w:tc>
          <w:tcPr>
            <w:tcW w:w="1701" w:type="dxa"/>
          </w:tcPr>
          <w:p w14:paraId="6DEC4508" w14:textId="77777777" w:rsidR="00170F8C" w:rsidRPr="00D32186" w:rsidRDefault="00170F8C" w:rsidP="008A5022">
            <w:pPr>
              <w:rPr>
                <w:rFonts w:cstheme="minorHAnsi"/>
                <w:b/>
                <w:bCs/>
              </w:rPr>
            </w:pPr>
          </w:p>
        </w:tc>
      </w:tr>
      <w:tr w:rsidR="00170F8C" w:rsidRPr="00D32186" w14:paraId="20A34E36" w14:textId="77777777" w:rsidTr="008A5022">
        <w:trPr>
          <w:trHeight w:val="240"/>
        </w:trPr>
        <w:tc>
          <w:tcPr>
            <w:tcW w:w="1980" w:type="dxa"/>
            <w:vMerge w:val="restart"/>
            <w:hideMark/>
          </w:tcPr>
          <w:p w14:paraId="43A9130F" w14:textId="77777777" w:rsidR="00170F8C" w:rsidRPr="00D32186" w:rsidRDefault="00170F8C" w:rsidP="008A5022">
            <w:pPr>
              <w:rPr>
                <w:rFonts w:cstheme="minorHAnsi"/>
              </w:rPr>
            </w:pPr>
            <w:r w:rsidRPr="00D32186">
              <w:rPr>
                <w:rFonts w:cstheme="minorHAnsi"/>
              </w:rPr>
              <w:t>Zabezpieczenie wejściowe</w:t>
            </w:r>
          </w:p>
        </w:tc>
        <w:tc>
          <w:tcPr>
            <w:tcW w:w="5528" w:type="dxa"/>
            <w:vAlign w:val="center"/>
            <w:hideMark/>
          </w:tcPr>
          <w:p w14:paraId="484D00D0" w14:textId="77777777" w:rsidR="00170F8C" w:rsidRPr="00D32186" w:rsidRDefault="00170F8C" w:rsidP="008A5022">
            <w:pPr>
              <w:rPr>
                <w:rFonts w:cstheme="minorHAnsi"/>
              </w:rPr>
            </w:pPr>
            <w:r w:rsidRPr="00D32186">
              <w:rPr>
                <w:rFonts w:cstheme="minorHAnsi"/>
              </w:rPr>
              <w:t>Przeciwzwarciowe – Bezpiecznik automatyczny</w:t>
            </w:r>
          </w:p>
        </w:tc>
        <w:tc>
          <w:tcPr>
            <w:tcW w:w="1701" w:type="dxa"/>
          </w:tcPr>
          <w:p w14:paraId="4D2507A6" w14:textId="77777777" w:rsidR="00170F8C" w:rsidRPr="00D32186" w:rsidRDefault="00170F8C" w:rsidP="008A5022">
            <w:pPr>
              <w:rPr>
                <w:rFonts w:cstheme="minorHAnsi"/>
              </w:rPr>
            </w:pPr>
          </w:p>
        </w:tc>
      </w:tr>
      <w:tr w:rsidR="00170F8C" w:rsidRPr="00D32186" w14:paraId="479770A1" w14:textId="77777777" w:rsidTr="008A5022">
        <w:trPr>
          <w:trHeight w:val="315"/>
        </w:trPr>
        <w:tc>
          <w:tcPr>
            <w:tcW w:w="1980" w:type="dxa"/>
            <w:vMerge/>
            <w:vAlign w:val="center"/>
            <w:hideMark/>
          </w:tcPr>
          <w:p w14:paraId="33FC3E77" w14:textId="77777777" w:rsidR="00170F8C" w:rsidRPr="00D32186" w:rsidRDefault="00170F8C" w:rsidP="008A5022">
            <w:pPr>
              <w:rPr>
                <w:rFonts w:cstheme="minorHAnsi"/>
              </w:rPr>
            </w:pPr>
          </w:p>
        </w:tc>
        <w:tc>
          <w:tcPr>
            <w:tcW w:w="5528" w:type="dxa"/>
            <w:vAlign w:val="center"/>
            <w:hideMark/>
          </w:tcPr>
          <w:p w14:paraId="6EF534B1" w14:textId="77777777" w:rsidR="00170F8C" w:rsidRPr="00D32186" w:rsidRDefault="00170F8C" w:rsidP="008A5022">
            <w:pPr>
              <w:rPr>
                <w:rFonts w:cstheme="minorHAnsi"/>
              </w:rPr>
            </w:pPr>
            <w:r w:rsidRPr="00D32186">
              <w:rPr>
                <w:rFonts w:cstheme="minorHAnsi"/>
              </w:rPr>
              <w:t>16 A / 250 V AC</w:t>
            </w:r>
          </w:p>
        </w:tc>
        <w:tc>
          <w:tcPr>
            <w:tcW w:w="1701" w:type="dxa"/>
          </w:tcPr>
          <w:p w14:paraId="4FF365DB" w14:textId="77777777" w:rsidR="00170F8C" w:rsidRPr="00D32186" w:rsidRDefault="00170F8C" w:rsidP="008A5022">
            <w:pPr>
              <w:rPr>
                <w:rFonts w:cstheme="minorHAnsi"/>
              </w:rPr>
            </w:pPr>
          </w:p>
        </w:tc>
      </w:tr>
      <w:tr w:rsidR="00170F8C" w:rsidRPr="00D32186" w14:paraId="4676ED9A" w14:textId="77777777" w:rsidTr="008A5022">
        <w:trPr>
          <w:trHeight w:val="315"/>
        </w:trPr>
        <w:tc>
          <w:tcPr>
            <w:tcW w:w="1980" w:type="dxa"/>
            <w:vMerge/>
            <w:vAlign w:val="center"/>
            <w:hideMark/>
          </w:tcPr>
          <w:p w14:paraId="17C8A3D0" w14:textId="77777777" w:rsidR="00170F8C" w:rsidRPr="00D32186" w:rsidRDefault="00170F8C" w:rsidP="008A5022">
            <w:pPr>
              <w:rPr>
                <w:rFonts w:cstheme="minorHAnsi"/>
              </w:rPr>
            </w:pPr>
          </w:p>
        </w:tc>
        <w:tc>
          <w:tcPr>
            <w:tcW w:w="5528" w:type="dxa"/>
            <w:vAlign w:val="center"/>
            <w:hideMark/>
          </w:tcPr>
          <w:p w14:paraId="07411571" w14:textId="77777777" w:rsidR="00170F8C" w:rsidRPr="00D32186" w:rsidRDefault="00170F8C" w:rsidP="008A5022">
            <w:pPr>
              <w:rPr>
                <w:rFonts w:cstheme="minorHAnsi"/>
              </w:rPr>
            </w:pPr>
            <w:r w:rsidRPr="00D32186">
              <w:rPr>
                <w:rFonts w:cstheme="minorHAnsi"/>
              </w:rPr>
              <w:t>Przeciwprzepięciowe</w:t>
            </w:r>
          </w:p>
        </w:tc>
        <w:tc>
          <w:tcPr>
            <w:tcW w:w="1701" w:type="dxa"/>
          </w:tcPr>
          <w:p w14:paraId="66E05056" w14:textId="77777777" w:rsidR="00170F8C" w:rsidRPr="00D32186" w:rsidRDefault="00170F8C" w:rsidP="008A5022">
            <w:pPr>
              <w:rPr>
                <w:rFonts w:cstheme="minorHAnsi"/>
              </w:rPr>
            </w:pPr>
          </w:p>
        </w:tc>
      </w:tr>
      <w:tr w:rsidR="00170F8C" w:rsidRPr="00D32186" w14:paraId="55A24DFC" w14:textId="77777777" w:rsidTr="008A5022">
        <w:trPr>
          <w:trHeight w:val="240"/>
        </w:trPr>
        <w:tc>
          <w:tcPr>
            <w:tcW w:w="1980" w:type="dxa"/>
            <w:vAlign w:val="center"/>
            <w:hideMark/>
          </w:tcPr>
          <w:p w14:paraId="5B85F82C" w14:textId="77777777" w:rsidR="00170F8C" w:rsidRPr="00D32186" w:rsidRDefault="00170F8C" w:rsidP="008A5022">
            <w:pPr>
              <w:rPr>
                <w:rFonts w:cstheme="minorHAnsi"/>
              </w:rPr>
            </w:pPr>
            <w:r w:rsidRPr="00D32186">
              <w:rPr>
                <w:rFonts w:cstheme="minorHAnsi"/>
              </w:rPr>
              <w:t>Zabezpieczenie wyjściowe</w:t>
            </w:r>
          </w:p>
        </w:tc>
        <w:tc>
          <w:tcPr>
            <w:tcW w:w="5528" w:type="dxa"/>
            <w:vAlign w:val="center"/>
            <w:hideMark/>
          </w:tcPr>
          <w:p w14:paraId="3D8E97E9" w14:textId="77777777" w:rsidR="00170F8C" w:rsidRPr="00D32186" w:rsidRDefault="00170F8C" w:rsidP="008A5022">
            <w:pPr>
              <w:rPr>
                <w:rFonts w:cstheme="minorHAnsi"/>
              </w:rPr>
            </w:pPr>
            <w:r w:rsidRPr="00D32186">
              <w:rPr>
                <w:rFonts w:cstheme="minorHAnsi"/>
              </w:rPr>
              <w:t>Elektroniczne – przeciwzwarciowe i przeciążeniowe</w:t>
            </w:r>
          </w:p>
        </w:tc>
        <w:tc>
          <w:tcPr>
            <w:tcW w:w="1701" w:type="dxa"/>
          </w:tcPr>
          <w:p w14:paraId="22669D03" w14:textId="77777777" w:rsidR="00170F8C" w:rsidRPr="00D32186" w:rsidRDefault="00170F8C" w:rsidP="008A5022">
            <w:pPr>
              <w:rPr>
                <w:rFonts w:cstheme="minorHAnsi"/>
              </w:rPr>
            </w:pPr>
          </w:p>
        </w:tc>
      </w:tr>
      <w:tr w:rsidR="00170F8C" w:rsidRPr="00D32186" w14:paraId="20960AE4" w14:textId="77777777" w:rsidTr="008A5022">
        <w:trPr>
          <w:trHeight w:val="240"/>
        </w:trPr>
        <w:tc>
          <w:tcPr>
            <w:tcW w:w="1980" w:type="dxa"/>
            <w:vAlign w:val="center"/>
            <w:hideMark/>
          </w:tcPr>
          <w:p w14:paraId="4E96AAD7" w14:textId="77777777" w:rsidR="00170F8C" w:rsidRPr="00D32186" w:rsidRDefault="00170F8C" w:rsidP="008A5022">
            <w:pPr>
              <w:rPr>
                <w:rFonts w:cstheme="minorHAnsi"/>
              </w:rPr>
            </w:pPr>
            <w:r w:rsidRPr="00D32186">
              <w:rPr>
                <w:rFonts w:cstheme="minorHAnsi"/>
              </w:rPr>
              <w:t xml:space="preserve">Zabezpieczenia wejścia DC </w:t>
            </w:r>
            <w:r w:rsidRPr="00D32186">
              <w:rPr>
                <w:rFonts w:cstheme="minorHAnsi"/>
              </w:rPr>
              <w:lastRenderedPageBreak/>
              <w:t>(akumulatory wewnętrzne)</w:t>
            </w:r>
          </w:p>
        </w:tc>
        <w:tc>
          <w:tcPr>
            <w:tcW w:w="5528" w:type="dxa"/>
            <w:vAlign w:val="center"/>
            <w:hideMark/>
          </w:tcPr>
          <w:p w14:paraId="0524E256" w14:textId="77777777" w:rsidR="00170F8C" w:rsidRPr="00D32186" w:rsidRDefault="00170F8C" w:rsidP="008A5022">
            <w:pPr>
              <w:rPr>
                <w:rFonts w:cstheme="minorHAnsi"/>
              </w:rPr>
            </w:pPr>
            <w:r w:rsidRPr="00D32186">
              <w:rPr>
                <w:rFonts w:cstheme="minorHAnsi"/>
              </w:rPr>
              <w:lastRenderedPageBreak/>
              <w:t>Zabezpieczenie nadprądowe</w:t>
            </w:r>
          </w:p>
        </w:tc>
        <w:tc>
          <w:tcPr>
            <w:tcW w:w="1701" w:type="dxa"/>
          </w:tcPr>
          <w:p w14:paraId="730BA3C1" w14:textId="77777777" w:rsidR="00170F8C" w:rsidRPr="00D32186" w:rsidRDefault="00170F8C" w:rsidP="008A5022">
            <w:pPr>
              <w:rPr>
                <w:rFonts w:cstheme="minorHAnsi"/>
              </w:rPr>
            </w:pPr>
          </w:p>
        </w:tc>
      </w:tr>
      <w:tr w:rsidR="00170F8C" w:rsidRPr="00D32186" w14:paraId="6036C8BC" w14:textId="77777777" w:rsidTr="008A5022">
        <w:trPr>
          <w:trHeight w:val="240"/>
        </w:trPr>
        <w:tc>
          <w:tcPr>
            <w:tcW w:w="1980" w:type="dxa"/>
            <w:vAlign w:val="center"/>
            <w:hideMark/>
          </w:tcPr>
          <w:p w14:paraId="372C9655" w14:textId="77777777" w:rsidR="00170F8C" w:rsidRPr="00D32186" w:rsidRDefault="00170F8C" w:rsidP="008A5022">
            <w:pPr>
              <w:rPr>
                <w:rFonts w:cstheme="minorHAnsi"/>
              </w:rPr>
            </w:pPr>
            <w:r w:rsidRPr="00D32186">
              <w:rPr>
                <w:rFonts w:cstheme="minorHAnsi"/>
              </w:rPr>
              <w:t>Zabezpieczenia DC (zewnętrzny moduł bateryjny)</w:t>
            </w:r>
          </w:p>
        </w:tc>
        <w:tc>
          <w:tcPr>
            <w:tcW w:w="5528" w:type="dxa"/>
            <w:vAlign w:val="center"/>
            <w:hideMark/>
          </w:tcPr>
          <w:p w14:paraId="44901BFC" w14:textId="77777777" w:rsidR="00170F8C" w:rsidRPr="00D32186" w:rsidRDefault="00170F8C" w:rsidP="008A5022">
            <w:pPr>
              <w:rPr>
                <w:rFonts w:cstheme="minorHAnsi"/>
              </w:rPr>
            </w:pPr>
            <w:r w:rsidRPr="00D32186">
              <w:rPr>
                <w:rFonts w:cstheme="minorHAnsi"/>
              </w:rPr>
              <w:t>Zabezpieczenie nadprądowe</w:t>
            </w:r>
          </w:p>
        </w:tc>
        <w:tc>
          <w:tcPr>
            <w:tcW w:w="1701" w:type="dxa"/>
          </w:tcPr>
          <w:p w14:paraId="678E7BF8" w14:textId="77777777" w:rsidR="00170F8C" w:rsidRPr="00D32186" w:rsidRDefault="00170F8C" w:rsidP="008A5022">
            <w:pPr>
              <w:rPr>
                <w:rFonts w:cstheme="minorHAnsi"/>
              </w:rPr>
            </w:pPr>
          </w:p>
        </w:tc>
      </w:tr>
      <w:tr w:rsidR="00170F8C" w:rsidRPr="00D32186" w14:paraId="752F5D32" w14:textId="77777777" w:rsidTr="008A5022">
        <w:trPr>
          <w:trHeight w:val="240"/>
        </w:trPr>
        <w:tc>
          <w:tcPr>
            <w:tcW w:w="1980" w:type="dxa"/>
            <w:vAlign w:val="center"/>
            <w:hideMark/>
          </w:tcPr>
          <w:p w14:paraId="30BFC6DD" w14:textId="77777777" w:rsidR="00170F8C" w:rsidRPr="00D32186" w:rsidRDefault="00170F8C" w:rsidP="008A5022">
            <w:pPr>
              <w:rPr>
                <w:rFonts w:cstheme="minorHAnsi"/>
                <w:b/>
                <w:bCs/>
              </w:rPr>
            </w:pPr>
            <w:r w:rsidRPr="00D32186">
              <w:rPr>
                <w:rFonts w:cstheme="minorHAnsi"/>
                <w:b/>
                <w:bCs/>
              </w:rPr>
              <w:t>WYPOSAŻENIE I FUNKCJE DODATKOWE</w:t>
            </w:r>
          </w:p>
        </w:tc>
        <w:tc>
          <w:tcPr>
            <w:tcW w:w="5528" w:type="dxa"/>
            <w:vAlign w:val="center"/>
            <w:hideMark/>
          </w:tcPr>
          <w:p w14:paraId="483CDBB5" w14:textId="77777777" w:rsidR="00170F8C" w:rsidRPr="00D32186" w:rsidRDefault="00170F8C" w:rsidP="008A5022">
            <w:pPr>
              <w:rPr>
                <w:rFonts w:cstheme="minorHAnsi"/>
                <w:b/>
                <w:bCs/>
              </w:rPr>
            </w:pPr>
            <w:r w:rsidRPr="00D32186">
              <w:rPr>
                <w:rFonts w:cstheme="minorHAnsi"/>
                <w:b/>
                <w:bCs/>
              </w:rPr>
              <w:t> </w:t>
            </w:r>
          </w:p>
        </w:tc>
        <w:tc>
          <w:tcPr>
            <w:tcW w:w="1701" w:type="dxa"/>
          </w:tcPr>
          <w:p w14:paraId="61C59D45" w14:textId="77777777" w:rsidR="00170F8C" w:rsidRPr="00D32186" w:rsidRDefault="00170F8C" w:rsidP="008A5022">
            <w:pPr>
              <w:rPr>
                <w:rFonts w:cstheme="minorHAnsi"/>
                <w:b/>
                <w:bCs/>
              </w:rPr>
            </w:pPr>
          </w:p>
        </w:tc>
      </w:tr>
      <w:tr w:rsidR="00170F8C" w:rsidRPr="00D32186" w14:paraId="5D6195CA" w14:textId="77777777" w:rsidTr="008A5022">
        <w:trPr>
          <w:trHeight w:val="720"/>
        </w:trPr>
        <w:tc>
          <w:tcPr>
            <w:tcW w:w="1980" w:type="dxa"/>
            <w:vAlign w:val="center"/>
            <w:hideMark/>
          </w:tcPr>
          <w:p w14:paraId="35172E0B" w14:textId="77777777" w:rsidR="00170F8C" w:rsidRPr="00D32186" w:rsidRDefault="00170F8C" w:rsidP="008A5022">
            <w:pPr>
              <w:rPr>
                <w:rFonts w:cstheme="minorHAnsi"/>
              </w:rPr>
            </w:pPr>
            <w:r w:rsidRPr="00D32186">
              <w:rPr>
                <w:rFonts w:cstheme="minorHAnsi"/>
              </w:rPr>
              <w:t>Przyłącza wyjściowe (liczba i typ gniazd)</w:t>
            </w:r>
          </w:p>
        </w:tc>
        <w:tc>
          <w:tcPr>
            <w:tcW w:w="5528" w:type="dxa"/>
            <w:vAlign w:val="center"/>
            <w:hideMark/>
          </w:tcPr>
          <w:p w14:paraId="554E1E9B" w14:textId="77777777" w:rsidR="00170F8C" w:rsidRPr="00D32186" w:rsidRDefault="00170F8C" w:rsidP="008A5022">
            <w:pPr>
              <w:rPr>
                <w:rFonts w:cstheme="minorHAnsi"/>
              </w:rPr>
            </w:pPr>
            <w:r w:rsidRPr="00D32186">
              <w:rPr>
                <w:rFonts w:cstheme="minorHAnsi"/>
              </w:rPr>
              <w:t>minimum 8 gniazd z podtrzymaniem bateryjnym (w tym minimum 2 gniazda w standardzie PL z bolcem uziemiającym)</w:t>
            </w:r>
          </w:p>
        </w:tc>
        <w:tc>
          <w:tcPr>
            <w:tcW w:w="1701" w:type="dxa"/>
          </w:tcPr>
          <w:p w14:paraId="30F90C82" w14:textId="77777777" w:rsidR="00170F8C" w:rsidRPr="00D32186" w:rsidRDefault="00170F8C" w:rsidP="008A5022">
            <w:pPr>
              <w:rPr>
                <w:rFonts w:cstheme="minorHAnsi"/>
              </w:rPr>
            </w:pPr>
          </w:p>
        </w:tc>
      </w:tr>
      <w:tr w:rsidR="00170F8C" w:rsidRPr="00D32186" w14:paraId="01417A44" w14:textId="77777777" w:rsidTr="008A5022">
        <w:trPr>
          <w:trHeight w:val="480"/>
        </w:trPr>
        <w:tc>
          <w:tcPr>
            <w:tcW w:w="1980" w:type="dxa"/>
            <w:vAlign w:val="center"/>
            <w:hideMark/>
          </w:tcPr>
          <w:p w14:paraId="03BC59ED" w14:textId="77777777" w:rsidR="00170F8C" w:rsidRPr="00D32186" w:rsidRDefault="00170F8C" w:rsidP="008A5022">
            <w:pPr>
              <w:rPr>
                <w:rFonts w:cstheme="minorHAnsi"/>
              </w:rPr>
            </w:pPr>
            <w:r w:rsidRPr="00D32186">
              <w:rPr>
                <w:rFonts w:cstheme="minorHAnsi"/>
              </w:rPr>
              <w:t>Sygnalizacja</w:t>
            </w:r>
          </w:p>
        </w:tc>
        <w:tc>
          <w:tcPr>
            <w:tcW w:w="5528" w:type="dxa"/>
            <w:vAlign w:val="center"/>
            <w:hideMark/>
          </w:tcPr>
          <w:p w14:paraId="6BD29005" w14:textId="77777777" w:rsidR="00170F8C" w:rsidRPr="00D32186" w:rsidRDefault="00170F8C" w:rsidP="008A5022">
            <w:pPr>
              <w:rPr>
                <w:rFonts w:cstheme="minorHAnsi"/>
              </w:rPr>
            </w:pPr>
            <w:r w:rsidRPr="00D32186">
              <w:rPr>
                <w:rFonts w:cstheme="minorHAnsi"/>
              </w:rPr>
              <w:t>Akustyczno – optyczna; graficzny wyświetlacz LCD w języku polskim</w:t>
            </w:r>
          </w:p>
        </w:tc>
        <w:tc>
          <w:tcPr>
            <w:tcW w:w="1701" w:type="dxa"/>
          </w:tcPr>
          <w:p w14:paraId="07EBEF21" w14:textId="77777777" w:rsidR="00170F8C" w:rsidRPr="00D32186" w:rsidRDefault="00170F8C" w:rsidP="008A5022">
            <w:pPr>
              <w:rPr>
                <w:rFonts w:cstheme="minorHAnsi"/>
              </w:rPr>
            </w:pPr>
          </w:p>
        </w:tc>
      </w:tr>
      <w:tr w:rsidR="00170F8C" w:rsidRPr="00D32186" w14:paraId="116B85EC" w14:textId="77777777" w:rsidTr="008A5022">
        <w:trPr>
          <w:trHeight w:val="240"/>
        </w:trPr>
        <w:tc>
          <w:tcPr>
            <w:tcW w:w="1980" w:type="dxa"/>
            <w:vAlign w:val="center"/>
            <w:hideMark/>
          </w:tcPr>
          <w:p w14:paraId="47FC3BCC" w14:textId="77777777" w:rsidR="00170F8C" w:rsidRPr="00D32186" w:rsidRDefault="00170F8C" w:rsidP="008A5022">
            <w:pPr>
              <w:rPr>
                <w:rFonts w:cstheme="minorHAnsi"/>
              </w:rPr>
            </w:pPr>
            <w:r w:rsidRPr="00D32186">
              <w:rPr>
                <w:rFonts w:cstheme="minorHAnsi"/>
              </w:rPr>
              <w:t xml:space="preserve">Interfejsy komunikacyjne </w:t>
            </w:r>
          </w:p>
        </w:tc>
        <w:tc>
          <w:tcPr>
            <w:tcW w:w="5528" w:type="dxa"/>
            <w:vAlign w:val="center"/>
            <w:hideMark/>
          </w:tcPr>
          <w:p w14:paraId="328EEAB0" w14:textId="77777777" w:rsidR="00170F8C" w:rsidRPr="00D32186" w:rsidRDefault="00170F8C" w:rsidP="008A5022">
            <w:pPr>
              <w:rPr>
                <w:rFonts w:cstheme="minorHAnsi"/>
              </w:rPr>
            </w:pPr>
            <w:r w:rsidRPr="00D32186">
              <w:rPr>
                <w:rFonts w:cstheme="minorHAnsi"/>
              </w:rPr>
              <w:t>USB HID, SNMP/HTTP</w:t>
            </w:r>
          </w:p>
        </w:tc>
        <w:tc>
          <w:tcPr>
            <w:tcW w:w="1701" w:type="dxa"/>
          </w:tcPr>
          <w:p w14:paraId="2FCE1E42" w14:textId="77777777" w:rsidR="00170F8C" w:rsidRPr="00D32186" w:rsidRDefault="00170F8C" w:rsidP="008A5022">
            <w:pPr>
              <w:rPr>
                <w:rFonts w:cstheme="minorHAnsi"/>
              </w:rPr>
            </w:pPr>
          </w:p>
        </w:tc>
      </w:tr>
      <w:tr w:rsidR="00170F8C" w:rsidRPr="00D32186" w14:paraId="26AD5A07" w14:textId="77777777" w:rsidTr="008A5022">
        <w:trPr>
          <w:trHeight w:val="2640"/>
        </w:trPr>
        <w:tc>
          <w:tcPr>
            <w:tcW w:w="1980" w:type="dxa"/>
            <w:vMerge w:val="restart"/>
            <w:vAlign w:val="center"/>
            <w:hideMark/>
          </w:tcPr>
          <w:p w14:paraId="64FD6E32" w14:textId="77777777" w:rsidR="00170F8C" w:rsidRPr="00D32186" w:rsidRDefault="00170F8C" w:rsidP="008A5022">
            <w:pPr>
              <w:rPr>
                <w:rFonts w:cstheme="minorHAnsi"/>
              </w:rPr>
            </w:pPr>
            <w:r w:rsidRPr="00D32186">
              <w:rPr>
                <w:rFonts w:cstheme="minorHAnsi"/>
              </w:rPr>
              <w:t xml:space="preserve">Oprogramowanie monitorująco-zarządzające </w:t>
            </w:r>
          </w:p>
        </w:tc>
        <w:tc>
          <w:tcPr>
            <w:tcW w:w="5528" w:type="dxa"/>
            <w:vAlign w:val="center"/>
            <w:hideMark/>
          </w:tcPr>
          <w:p w14:paraId="69796E98" w14:textId="77777777" w:rsidR="00170F8C" w:rsidRPr="00D32186" w:rsidRDefault="00170F8C" w:rsidP="00455AFB">
            <w:pPr>
              <w:pStyle w:val="Akapitzlist"/>
              <w:numPr>
                <w:ilvl w:val="0"/>
                <w:numId w:val="32"/>
              </w:numPr>
              <w:spacing w:after="160" w:line="259" w:lineRule="auto"/>
              <w:rPr>
                <w:rFonts w:asciiTheme="minorHAnsi" w:hAnsiTheme="minorHAnsi" w:cstheme="minorHAnsi"/>
              </w:rPr>
            </w:pPr>
            <w:r w:rsidRPr="00D32186">
              <w:rPr>
                <w:rFonts w:asciiTheme="minorHAnsi" w:hAnsiTheme="minorHAnsi" w:cstheme="minorHAnsi"/>
              </w:rPr>
              <w:t xml:space="preserve">Tego samego producenta co UPS, bezpłatne bez ograniczeń funkcjonalności oraz ilości podłączonych stanowisk komputerowych - możliwość zamykania systemu na min. 75 stanowiskach komputerowych w sieci; pod Windows 10, Windows 11, Windows Server 2019, Windows Server 2022, Linux. </w:t>
            </w:r>
          </w:p>
          <w:p w14:paraId="7294B5C7" w14:textId="77777777" w:rsidR="00170F8C" w:rsidRPr="00D32186" w:rsidRDefault="00170F8C" w:rsidP="00455AFB">
            <w:pPr>
              <w:pStyle w:val="Akapitzlist"/>
              <w:numPr>
                <w:ilvl w:val="0"/>
                <w:numId w:val="32"/>
              </w:numPr>
              <w:spacing w:after="160" w:line="259" w:lineRule="auto"/>
              <w:rPr>
                <w:rFonts w:asciiTheme="minorHAnsi" w:hAnsiTheme="minorHAnsi" w:cstheme="minorHAnsi"/>
              </w:rPr>
            </w:pPr>
            <w:r w:rsidRPr="00D32186">
              <w:rPr>
                <w:rFonts w:asciiTheme="minorHAnsi" w:hAnsiTheme="minorHAnsi" w:cstheme="minorHAnsi"/>
              </w:rPr>
              <w:t xml:space="preserve">Możliwość pobierania ze strony </w:t>
            </w:r>
            <w:proofErr w:type="gramStart"/>
            <w:r w:rsidRPr="00D32186">
              <w:rPr>
                <w:rFonts w:asciiTheme="minorHAnsi" w:hAnsiTheme="minorHAnsi" w:cstheme="minorHAnsi"/>
              </w:rPr>
              <w:t>producenta  i</w:t>
            </w:r>
            <w:proofErr w:type="gramEnd"/>
            <w:r w:rsidRPr="00D32186">
              <w:rPr>
                <w:rFonts w:asciiTheme="minorHAnsi" w:hAnsiTheme="minorHAnsi" w:cstheme="minorHAnsi"/>
              </w:rPr>
              <w:t xml:space="preserve"> dokonywania aktualizacji przez użytkownika bez dodatkowych kosztów</w:t>
            </w:r>
          </w:p>
          <w:p w14:paraId="4E0E7719" w14:textId="77777777" w:rsidR="00170F8C" w:rsidRPr="00D32186" w:rsidRDefault="00170F8C" w:rsidP="008A5022">
            <w:pPr>
              <w:ind w:left="360"/>
              <w:rPr>
                <w:rFonts w:cstheme="minorHAnsi"/>
              </w:rPr>
            </w:pPr>
            <w:r w:rsidRPr="00D32186">
              <w:rPr>
                <w:rFonts w:cstheme="minorHAnsi"/>
              </w:rPr>
              <w:t>Powyższe wymagania potwierdzone oświadczeniem producenta oprogramowania na etapie składania oferty.</w:t>
            </w:r>
          </w:p>
        </w:tc>
        <w:tc>
          <w:tcPr>
            <w:tcW w:w="1701" w:type="dxa"/>
          </w:tcPr>
          <w:p w14:paraId="1BFBD1D3" w14:textId="77777777" w:rsidR="00170F8C" w:rsidRPr="00D32186" w:rsidRDefault="00170F8C" w:rsidP="008A5022">
            <w:pPr>
              <w:rPr>
                <w:rFonts w:cstheme="minorHAnsi"/>
              </w:rPr>
            </w:pPr>
          </w:p>
        </w:tc>
      </w:tr>
      <w:tr w:rsidR="00170F8C" w:rsidRPr="00D32186" w14:paraId="4059252F" w14:textId="77777777" w:rsidTr="008A5022">
        <w:trPr>
          <w:trHeight w:val="510"/>
        </w:trPr>
        <w:tc>
          <w:tcPr>
            <w:tcW w:w="1980" w:type="dxa"/>
            <w:vMerge/>
            <w:vAlign w:val="center"/>
            <w:hideMark/>
          </w:tcPr>
          <w:p w14:paraId="6363983B" w14:textId="77777777" w:rsidR="00170F8C" w:rsidRPr="00D32186" w:rsidRDefault="00170F8C" w:rsidP="008A5022">
            <w:pPr>
              <w:rPr>
                <w:rFonts w:cstheme="minorHAnsi"/>
              </w:rPr>
            </w:pPr>
          </w:p>
        </w:tc>
        <w:tc>
          <w:tcPr>
            <w:tcW w:w="5528" w:type="dxa"/>
            <w:vAlign w:val="center"/>
            <w:hideMark/>
          </w:tcPr>
          <w:p w14:paraId="7ED3F987" w14:textId="77777777" w:rsidR="00170F8C" w:rsidRPr="00D32186" w:rsidRDefault="00170F8C" w:rsidP="008A5022">
            <w:pPr>
              <w:rPr>
                <w:rFonts w:cstheme="minorHAnsi"/>
              </w:rPr>
            </w:pPr>
            <w:r w:rsidRPr="00D32186">
              <w:rPr>
                <w:rFonts w:cstheme="minorHAnsi"/>
              </w:rPr>
              <w:t xml:space="preserve">możliwość zdalnego włączenia / wyłączenia </w:t>
            </w:r>
            <w:proofErr w:type="spellStart"/>
            <w:r w:rsidRPr="00D32186">
              <w:rPr>
                <w:rFonts w:cstheme="minorHAnsi"/>
              </w:rPr>
              <w:t>UPSa</w:t>
            </w:r>
            <w:proofErr w:type="spellEnd"/>
            <w:r w:rsidRPr="00D32186">
              <w:rPr>
                <w:rFonts w:cstheme="minorHAnsi"/>
              </w:rPr>
              <w:t xml:space="preserve"> (poprzez SNMP)</w:t>
            </w:r>
          </w:p>
        </w:tc>
        <w:tc>
          <w:tcPr>
            <w:tcW w:w="1701" w:type="dxa"/>
          </w:tcPr>
          <w:p w14:paraId="2518B80A" w14:textId="77777777" w:rsidR="00170F8C" w:rsidRPr="00D32186" w:rsidRDefault="00170F8C" w:rsidP="008A5022">
            <w:pPr>
              <w:rPr>
                <w:rFonts w:cstheme="minorHAnsi"/>
              </w:rPr>
            </w:pPr>
          </w:p>
        </w:tc>
      </w:tr>
      <w:tr w:rsidR="00170F8C" w:rsidRPr="00D32186" w14:paraId="10A368F9" w14:textId="77777777" w:rsidTr="008A5022">
        <w:trPr>
          <w:trHeight w:val="480"/>
        </w:trPr>
        <w:tc>
          <w:tcPr>
            <w:tcW w:w="1980" w:type="dxa"/>
            <w:vMerge/>
            <w:vAlign w:val="center"/>
            <w:hideMark/>
          </w:tcPr>
          <w:p w14:paraId="36F455D7" w14:textId="77777777" w:rsidR="00170F8C" w:rsidRPr="00D32186" w:rsidRDefault="00170F8C" w:rsidP="008A5022">
            <w:pPr>
              <w:rPr>
                <w:rFonts w:cstheme="minorHAnsi"/>
              </w:rPr>
            </w:pPr>
          </w:p>
        </w:tc>
        <w:tc>
          <w:tcPr>
            <w:tcW w:w="5528" w:type="dxa"/>
            <w:vAlign w:val="center"/>
            <w:hideMark/>
          </w:tcPr>
          <w:p w14:paraId="568DE3CF" w14:textId="77777777" w:rsidR="00170F8C" w:rsidRPr="00D32186" w:rsidRDefault="00170F8C" w:rsidP="008A5022">
            <w:pPr>
              <w:rPr>
                <w:rFonts w:cstheme="minorHAnsi"/>
              </w:rPr>
            </w:pPr>
            <w:r w:rsidRPr="00D32186">
              <w:rPr>
                <w:rFonts w:cstheme="minorHAnsi"/>
              </w:rPr>
              <w:t xml:space="preserve">możliwość zdalnego wyłączenia </w:t>
            </w:r>
            <w:proofErr w:type="spellStart"/>
            <w:r w:rsidRPr="00D32186">
              <w:rPr>
                <w:rFonts w:cstheme="minorHAnsi"/>
              </w:rPr>
              <w:t>zarządzalnej</w:t>
            </w:r>
            <w:proofErr w:type="spellEnd"/>
            <w:r w:rsidRPr="00D32186">
              <w:rPr>
                <w:rFonts w:cstheme="minorHAnsi"/>
              </w:rPr>
              <w:t xml:space="preserve"> sekcji gniazd</w:t>
            </w:r>
          </w:p>
        </w:tc>
        <w:tc>
          <w:tcPr>
            <w:tcW w:w="1701" w:type="dxa"/>
          </w:tcPr>
          <w:p w14:paraId="1C6959B6" w14:textId="77777777" w:rsidR="00170F8C" w:rsidRPr="00D32186" w:rsidRDefault="00170F8C" w:rsidP="008A5022">
            <w:pPr>
              <w:rPr>
                <w:rFonts w:cstheme="minorHAnsi"/>
              </w:rPr>
            </w:pPr>
          </w:p>
        </w:tc>
      </w:tr>
      <w:tr w:rsidR="00170F8C" w:rsidRPr="00D32186" w14:paraId="666EC2AD" w14:textId="77777777" w:rsidTr="008A5022">
        <w:trPr>
          <w:trHeight w:val="443"/>
        </w:trPr>
        <w:tc>
          <w:tcPr>
            <w:tcW w:w="1980" w:type="dxa"/>
            <w:vMerge/>
            <w:vAlign w:val="center"/>
            <w:hideMark/>
          </w:tcPr>
          <w:p w14:paraId="67FEC15E" w14:textId="77777777" w:rsidR="00170F8C" w:rsidRPr="00D32186" w:rsidRDefault="00170F8C" w:rsidP="008A5022">
            <w:pPr>
              <w:rPr>
                <w:rFonts w:cstheme="minorHAnsi"/>
              </w:rPr>
            </w:pPr>
          </w:p>
        </w:tc>
        <w:tc>
          <w:tcPr>
            <w:tcW w:w="5528" w:type="dxa"/>
            <w:vAlign w:val="center"/>
            <w:hideMark/>
          </w:tcPr>
          <w:p w14:paraId="334D13BB" w14:textId="77777777" w:rsidR="00170F8C" w:rsidRPr="00D32186" w:rsidRDefault="00170F8C" w:rsidP="008A5022">
            <w:pPr>
              <w:rPr>
                <w:rFonts w:cstheme="minorHAnsi"/>
              </w:rPr>
            </w:pPr>
            <w:r w:rsidRPr="00D32186">
              <w:rPr>
                <w:rFonts w:cstheme="minorHAnsi"/>
              </w:rPr>
              <w:t xml:space="preserve">możliwość edycji nazw urządzeń na liście monitorowanych </w:t>
            </w:r>
            <w:proofErr w:type="spellStart"/>
            <w:r w:rsidRPr="00D32186">
              <w:rPr>
                <w:rFonts w:cstheme="minorHAnsi"/>
              </w:rPr>
              <w:t>UPSów</w:t>
            </w:r>
            <w:proofErr w:type="spellEnd"/>
          </w:p>
        </w:tc>
        <w:tc>
          <w:tcPr>
            <w:tcW w:w="1701" w:type="dxa"/>
          </w:tcPr>
          <w:p w14:paraId="2EFACBF2" w14:textId="77777777" w:rsidR="00170F8C" w:rsidRPr="00D32186" w:rsidRDefault="00170F8C" w:rsidP="008A5022">
            <w:pPr>
              <w:rPr>
                <w:rFonts w:cstheme="minorHAnsi"/>
              </w:rPr>
            </w:pPr>
          </w:p>
        </w:tc>
      </w:tr>
      <w:tr w:rsidR="00170F8C" w:rsidRPr="00D32186" w14:paraId="69A36ADA" w14:textId="77777777" w:rsidTr="008A5022">
        <w:trPr>
          <w:trHeight w:val="720"/>
        </w:trPr>
        <w:tc>
          <w:tcPr>
            <w:tcW w:w="1980" w:type="dxa"/>
            <w:vMerge/>
            <w:vAlign w:val="center"/>
            <w:hideMark/>
          </w:tcPr>
          <w:p w14:paraId="422F56CA" w14:textId="77777777" w:rsidR="00170F8C" w:rsidRPr="00D32186" w:rsidRDefault="00170F8C" w:rsidP="008A5022">
            <w:pPr>
              <w:rPr>
                <w:rFonts w:cstheme="minorHAnsi"/>
              </w:rPr>
            </w:pPr>
          </w:p>
        </w:tc>
        <w:tc>
          <w:tcPr>
            <w:tcW w:w="5528" w:type="dxa"/>
            <w:vAlign w:val="center"/>
            <w:hideMark/>
          </w:tcPr>
          <w:p w14:paraId="2D216B76" w14:textId="77777777" w:rsidR="00170F8C" w:rsidRPr="00D32186" w:rsidRDefault="00170F8C" w:rsidP="008A5022">
            <w:pPr>
              <w:rPr>
                <w:rFonts w:cstheme="minorHAnsi"/>
              </w:rPr>
            </w:pPr>
            <w:r w:rsidRPr="00D32186">
              <w:rPr>
                <w:rFonts w:cstheme="minorHAnsi"/>
              </w:rPr>
              <w:t xml:space="preserve">wymagane wsparcie producenta (telefoniczne oraz mailowe) w języku polskim odnośnie konfiguracji i rozwiązywania problemów. </w:t>
            </w:r>
          </w:p>
        </w:tc>
        <w:tc>
          <w:tcPr>
            <w:tcW w:w="1701" w:type="dxa"/>
          </w:tcPr>
          <w:p w14:paraId="76244CCE" w14:textId="77777777" w:rsidR="00170F8C" w:rsidRPr="00D32186" w:rsidRDefault="00170F8C" w:rsidP="008A5022">
            <w:pPr>
              <w:rPr>
                <w:rFonts w:cstheme="minorHAnsi"/>
              </w:rPr>
            </w:pPr>
          </w:p>
        </w:tc>
      </w:tr>
      <w:tr w:rsidR="00170F8C" w:rsidRPr="00D32186" w14:paraId="6723606F" w14:textId="77777777" w:rsidTr="008A5022">
        <w:trPr>
          <w:trHeight w:val="480"/>
        </w:trPr>
        <w:tc>
          <w:tcPr>
            <w:tcW w:w="1980" w:type="dxa"/>
            <w:vMerge/>
            <w:vAlign w:val="center"/>
            <w:hideMark/>
          </w:tcPr>
          <w:p w14:paraId="3D471C51" w14:textId="77777777" w:rsidR="00170F8C" w:rsidRPr="00D32186" w:rsidRDefault="00170F8C" w:rsidP="008A5022">
            <w:pPr>
              <w:rPr>
                <w:rFonts w:cstheme="minorHAnsi"/>
              </w:rPr>
            </w:pPr>
          </w:p>
        </w:tc>
        <w:tc>
          <w:tcPr>
            <w:tcW w:w="5528" w:type="dxa"/>
            <w:vAlign w:val="center"/>
            <w:hideMark/>
          </w:tcPr>
          <w:p w14:paraId="6C161136" w14:textId="77777777" w:rsidR="00170F8C" w:rsidRPr="00D32186" w:rsidRDefault="00170F8C" w:rsidP="008A5022">
            <w:pPr>
              <w:rPr>
                <w:rFonts w:cstheme="minorHAnsi"/>
              </w:rPr>
            </w:pPr>
            <w:r w:rsidRPr="00D32186">
              <w:rPr>
                <w:rFonts w:cstheme="minorHAnsi"/>
              </w:rPr>
              <w:t xml:space="preserve">wsparcie dla systemów Linux, Windows oraz wirtualizacji Hyper-V, Vmware, </w:t>
            </w:r>
            <w:proofErr w:type="spellStart"/>
            <w:r w:rsidRPr="00D32186">
              <w:rPr>
                <w:rFonts w:cstheme="minorHAnsi"/>
              </w:rPr>
              <w:t>XenServer</w:t>
            </w:r>
            <w:proofErr w:type="spellEnd"/>
          </w:p>
        </w:tc>
        <w:tc>
          <w:tcPr>
            <w:tcW w:w="1701" w:type="dxa"/>
          </w:tcPr>
          <w:p w14:paraId="259F30E4" w14:textId="77777777" w:rsidR="00170F8C" w:rsidRPr="00D32186" w:rsidRDefault="00170F8C" w:rsidP="008A5022">
            <w:pPr>
              <w:rPr>
                <w:rFonts w:cstheme="minorHAnsi"/>
              </w:rPr>
            </w:pPr>
          </w:p>
        </w:tc>
      </w:tr>
      <w:tr w:rsidR="00170F8C" w:rsidRPr="00D32186" w14:paraId="0D7435AE" w14:textId="77777777" w:rsidTr="008A5022">
        <w:trPr>
          <w:trHeight w:val="720"/>
        </w:trPr>
        <w:tc>
          <w:tcPr>
            <w:tcW w:w="1980" w:type="dxa"/>
            <w:vAlign w:val="center"/>
            <w:hideMark/>
          </w:tcPr>
          <w:p w14:paraId="533778B6" w14:textId="77777777" w:rsidR="00170F8C" w:rsidRPr="00D32186" w:rsidRDefault="00170F8C" w:rsidP="008A5022">
            <w:pPr>
              <w:rPr>
                <w:rFonts w:cstheme="minorHAnsi"/>
              </w:rPr>
            </w:pPr>
            <w:r w:rsidRPr="00D32186">
              <w:rPr>
                <w:rFonts w:cstheme="minorHAnsi"/>
              </w:rPr>
              <w:t xml:space="preserve">Możliwość ustawienie minimalnego </w:t>
            </w:r>
            <w:r w:rsidRPr="00D32186">
              <w:rPr>
                <w:rFonts w:cstheme="minorHAnsi"/>
              </w:rPr>
              <w:lastRenderedPageBreak/>
              <w:t>stopnia naładowania akumulatorów, przy którym zasilacz uruchomi się po rozładowaniu akumulatorów i powrocie napięcia sieciowego</w:t>
            </w:r>
          </w:p>
        </w:tc>
        <w:tc>
          <w:tcPr>
            <w:tcW w:w="5528" w:type="dxa"/>
            <w:vAlign w:val="center"/>
            <w:hideMark/>
          </w:tcPr>
          <w:p w14:paraId="121EB7A9" w14:textId="77777777" w:rsidR="00170F8C" w:rsidRPr="00D32186" w:rsidRDefault="00170F8C" w:rsidP="008A5022">
            <w:pPr>
              <w:rPr>
                <w:rFonts w:cstheme="minorHAnsi"/>
              </w:rPr>
            </w:pPr>
            <w:r w:rsidRPr="00D32186">
              <w:rPr>
                <w:rFonts w:cstheme="minorHAnsi"/>
              </w:rPr>
              <w:lastRenderedPageBreak/>
              <w:t>wymagane</w:t>
            </w:r>
          </w:p>
        </w:tc>
        <w:tc>
          <w:tcPr>
            <w:tcW w:w="1701" w:type="dxa"/>
          </w:tcPr>
          <w:p w14:paraId="3F788432" w14:textId="77777777" w:rsidR="00170F8C" w:rsidRPr="00D32186" w:rsidRDefault="00170F8C" w:rsidP="008A5022">
            <w:pPr>
              <w:rPr>
                <w:rFonts w:cstheme="minorHAnsi"/>
              </w:rPr>
            </w:pPr>
          </w:p>
        </w:tc>
      </w:tr>
      <w:tr w:rsidR="00170F8C" w:rsidRPr="00D32186" w14:paraId="48400E8E" w14:textId="77777777" w:rsidTr="008A5022">
        <w:trPr>
          <w:trHeight w:val="420"/>
        </w:trPr>
        <w:tc>
          <w:tcPr>
            <w:tcW w:w="1980" w:type="dxa"/>
            <w:vAlign w:val="center"/>
            <w:hideMark/>
          </w:tcPr>
          <w:p w14:paraId="3E3BFA93" w14:textId="77777777" w:rsidR="00170F8C" w:rsidRPr="00D32186" w:rsidRDefault="00170F8C" w:rsidP="008A5022">
            <w:pPr>
              <w:rPr>
                <w:rFonts w:cstheme="minorHAnsi"/>
              </w:rPr>
            </w:pPr>
            <w:r w:rsidRPr="00D32186">
              <w:rPr>
                <w:rFonts w:cstheme="minorHAnsi"/>
              </w:rPr>
              <w:t xml:space="preserve">Możliwość aktualizacji oprogramowania </w:t>
            </w:r>
            <w:proofErr w:type="spellStart"/>
            <w:r w:rsidRPr="00D32186">
              <w:rPr>
                <w:rFonts w:cstheme="minorHAnsi"/>
              </w:rPr>
              <w:t>firmware</w:t>
            </w:r>
            <w:proofErr w:type="spellEnd"/>
            <w:r w:rsidRPr="00D32186">
              <w:rPr>
                <w:rFonts w:cstheme="minorHAnsi"/>
              </w:rPr>
              <w:t xml:space="preserve"> przez użytkownika</w:t>
            </w:r>
          </w:p>
        </w:tc>
        <w:tc>
          <w:tcPr>
            <w:tcW w:w="5528" w:type="dxa"/>
            <w:vAlign w:val="center"/>
            <w:hideMark/>
          </w:tcPr>
          <w:p w14:paraId="1E08B33E" w14:textId="77777777" w:rsidR="00170F8C" w:rsidRPr="00D32186" w:rsidRDefault="00170F8C" w:rsidP="008A5022">
            <w:pPr>
              <w:rPr>
                <w:rFonts w:cstheme="minorHAnsi"/>
              </w:rPr>
            </w:pPr>
            <w:r w:rsidRPr="00D32186">
              <w:rPr>
                <w:rFonts w:cstheme="minorHAnsi"/>
              </w:rPr>
              <w:t>wymagane</w:t>
            </w:r>
          </w:p>
        </w:tc>
        <w:tc>
          <w:tcPr>
            <w:tcW w:w="1701" w:type="dxa"/>
          </w:tcPr>
          <w:p w14:paraId="4ED12332" w14:textId="77777777" w:rsidR="00170F8C" w:rsidRPr="00D32186" w:rsidRDefault="00170F8C" w:rsidP="008A5022">
            <w:pPr>
              <w:rPr>
                <w:rFonts w:cstheme="minorHAnsi"/>
              </w:rPr>
            </w:pPr>
          </w:p>
        </w:tc>
      </w:tr>
      <w:tr w:rsidR="00170F8C" w:rsidRPr="00D32186" w14:paraId="3384E974" w14:textId="77777777" w:rsidTr="008A5022">
        <w:trPr>
          <w:trHeight w:val="240"/>
        </w:trPr>
        <w:tc>
          <w:tcPr>
            <w:tcW w:w="1980" w:type="dxa"/>
            <w:vAlign w:val="center"/>
            <w:hideMark/>
          </w:tcPr>
          <w:p w14:paraId="5C7B2BCF" w14:textId="77777777" w:rsidR="00170F8C" w:rsidRPr="00D32186" w:rsidRDefault="00170F8C" w:rsidP="008A5022">
            <w:pPr>
              <w:rPr>
                <w:rFonts w:cstheme="minorHAnsi"/>
                <w:b/>
                <w:bCs/>
              </w:rPr>
            </w:pPr>
            <w:r w:rsidRPr="00D32186">
              <w:rPr>
                <w:rFonts w:cstheme="minorHAnsi"/>
                <w:b/>
                <w:bCs/>
              </w:rPr>
              <w:t>GWARANCJA / SERWIS</w:t>
            </w:r>
          </w:p>
        </w:tc>
        <w:tc>
          <w:tcPr>
            <w:tcW w:w="5528" w:type="dxa"/>
            <w:vAlign w:val="center"/>
            <w:hideMark/>
          </w:tcPr>
          <w:p w14:paraId="7C4C9650" w14:textId="77777777" w:rsidR="00170F8C" w:rsidRPr="00D32186" w:rsidRDefault="00170F8C" w:rsidP="008A5022">
            <w:pPr>
              <w:rPr>
                <w:rFonts w:cstheme="minorHAnsi"/>
                <w:b/>
                <w:bCs/>
              </w:rPr>
            </w:pPr>
            <w:r w:rsidRPr="00D32186">
              <w:rPr>
                <w:rFonts w:cstheme="minorHAnsi"/>
                <w:b/>
                <w:bCs/>
              </w:rPr>
              <w:t> </w:t>
            </w:r>
          </w:p>
        </w:tc>
        <w:tc>
          <w:tcPr>
            <w:tcW w:w="1701" w:type="dxa"/>
          </w:tcPr>
          <w:p w14:paraId="212F6D68" w14:textId="77777777" w:rsidR="00170F8C" w:rsidRPr="00D32186" w:rsidRDefault="00170F8C" w:rsidP="008A5022">
            <w:pPr>
              <w:rPr>
                <w:rFonts w:cstheme="minorHAnsi"/>
                <w:b/>
                <w:bCs/>
              </w:rPr>
            </w:pPr>
          </w:p>
        </w:tc>
      </w:tr>
      <w:tr w:rsidR="00170F8C" w:rsidRPr="00D32186" w14:paraId="3C6A5801" w14:textId="77777777" w:rsidTr="008A5022">
        <w:trPr>
          <w:trHeight w:val="480"/>
        </w:trPr>
        <w:tc>
          <w:tcPr>
            <w:tcW w:w="1980" w:type="dxa"/>
            <w:vAlign w:val="center"/>
            <w:hideMark/>
          </w:tcPr>
          <w:p w14:paraId="0CFCC33D" w14:textId="77777777" w:rsidR="00170F8C" w:rsidRPr="00D32186" w:rsidRDefault="00170F8C" w:rsidP="008A5022">
            <w:pPr>
              <w:rPr>
                <w:rFonts w:cstheme="minorHAnsi"/>
              </w:rPr>
            </w:pPr>
            <w:r w:rsidRPr="00D32186">
              <w:rPr>
                <w:rFonts w:cstheme="minorHAnsi"/>
              </w:rPr>
              <w:t>Gwarancja</w:t>
            </w:r>
          </w:p>
        </w:tc>
        <w:tc>
          <w:tcPr>
            <w:tcW w:w="5528" w:type="dxa"/>
            <w:vAlign w:val="center"/>
            <w:hideMark/>
          </w:tcPr>
          <w:p w14:paraId="57DAA232" w14:textId="77777777" w:rsidR="00170F8C" w:rsidRPr="00D32186" w:rsidRDefault="00170F8C" w:rsidP="008A5022">
            <w:pPr>
              <w:rPr>
                <w:rFonts w:cstheme="minorHAnsi"/>
              </w:rPr>
            </w:pPr>
            <w:r w:rsidRPr="00D32186">
              <w:rPr>
                <w:rFonts w:cstheme="minorHAnsi"/>
              </w:rPr>
              <w:t xml:space="preserve">24 miesięcy na elektronikę i 24 miesiące na akumulatory; </w:t>
            </w:r>
          </w:p>
        </w:tc>
        <w:tc>
          <w:tcPr>
            <w:tcW w:w="1701" w:type="dxa"/>
          </w:tcPr>
          <w:p w14:paraId="798D4A5A" w14:textId="77777777" w:rsidR="00170F8C" w:rsidRPr="00D32186" w:rsidRDefault="00170F8C" w:rsidP="008A5022">
            <w:pPr>
              <w:rPr>
                <w:rFonts w:cstheme="minorHAnsi"/>
              </w:rPr>
            </w:pPr>
          </w:p>
        </w:tc>
      </w:tr>
      <w:tr w:rsidR="00170F8C" w:rsidRPr="00D32186" w14:paraId="40993CCD" w14:textId="77777777" w:rsidTr="008A5022">
        <w:trPr>
          <w:trHeight w:val="525"/>
        </w:trPr>
        <w:tc>
          <w:tcPr>
            <w:tcW w:w="1980" w:type="dxa"/>
            <w:vMerge w:val="restart"/>
            <w:vAlign w:val="center"/>
            <w:hideMark/>
          </w:tcPr>
          <w:p w14:paraId="56BEFB33" w14:textId="77777777" w:rsidR="00170F8C" w:rsidRPr="00D32186" w:rsidRDefault="00170F8C" w:rsidP="008A5022">
            <w:pPr>
              <w:rPr>
                <w:rFonts w:cstheme="minorHAnsi"/>
              </w:rPr>
            </w:pPr>
            <w:r w:rsidRPr="00D32186">
              <w:rPr>
                <w:rFonts w:cstheme="minorHAnsi"/>
              </w:rPr>
              <w:t>Serwis</w:t>
            </w:r>
          </w:p>
        </w:tc>
        <w:tc>
          <w:tcPr>
            <w:tcW w:w="5528" w:type="dxa"/>
            <w:vAlign w:val="center"/>
            <w:hideMark/>
          </w:tcPr>
          <w:p w14:paraId="77B7AF63" w14:textId="77777777" w:rsidR="00170F8C" w:rsidRPr="00D32186" w:rsidRDefault="00170F8C" w:rsidP="008A5022">
            <w:pPr>
              <w:rPr>
                <w:rFonts w:cstheme="minorHAnsi"/>
              </w:rPr>
            </w:pPr>
            <w:r w:rsidRPr="00D32186">
              <w:rPr>
                <w:rFonts w:cstheme="minorHAnsi"/>
              </w:rPr>
              <w:t xml:space="preserve">autoryzowany serwis producenta zlokalizowany w Polsce. </w:t>
            </w:r>
          </w:p>
        </w:tc>
        <w:tc>
          <w:tcPr>
            <w:tcW w:w="1701" w:type="dxa"/>
          </w:tcPr>
          <w:p w14:paraId="5CD05D54" w14:textId="77777777" w:rsidR="00170F8C" w:rsidRPr="00D32186" w:rsidRDefault="00170F8C" w:rsidP="008A5022">
            <w:pPr>
              <w:rPr>
                <w:rFonts w:cstheme="minorHAnsi"/>
              </w:rPr>
            </w:pPr>
          </w:p>
        </w:tc>
      </w:tr>
      <w:tr w:rsidR="00170F8C" w:rsidRPr="00D32186" w14:paraId="154671F8" w14:textId="77777777" w:rsidTr="008A5022">
        <w:trPr>
          <w:trHeight w:val="525"/>
        </w:trPr>
        <w:tc>
          <w:tcPr>
            <w:tcW w:w="1980" w:type="dxa"/>
            <w:vMerge/>
            <w:vAlign w:val="center"/>
            <w:hideMark/>
          </w:tcPr>
          <w:p w14:paraId="51BE63C8" w14:textId="77777777" w:rsidR="00170F8C" w:rsidRPr="00D32186" w:rsidRDefault="00170F8C" w:rsidP="008A5022">
            <w:pPr>
              <w:rPr>
                <w:rFonts w:cstheme="minorHAnsi"/>
              </w:rPr>
            </w:pPr>
          </w:p>
        </w:tc>
        <w:tc>
          <w:tcPr>
            <w:tcW w:w="5528" w:type="dxa"/>
            <w:vAlign w:val="center"/>
            <w:hideMark/>
          </w:tcPr>
          <w:p w14:paraId="1006CB4C" w14:textId="77777777" w:rsidR="00170F8C" w:rsidRPr="00D32186" w:rsidRDefault="00170F8C" w:rsidP="008A5022">
            <w:pPr>
              <w:rPr>
                <w:rFonts w:cstheme="minorHAnsi"/>
              </w:rPr>
            </w:pPr>
            <w:r w:rsidRPr="00D32186">
              <w:rPr>
                <w:rFonts w:cstheme="minorHAnsi"/>
              </w:rPr>
              <w:t xml:space="preserve">serwis realizowany w systemie </w:t>
            </w:r>
            <w:proofErr w:type="spellStart"/>
            <w:r w:rsidRPr="00D32186">
              <w:rPr>
                <w:rFonts w:cstheme="minorHAnsi"/>
              </w:rPr>
              <w:t>door</w:t>
            </w:r>
            <w:proofErr w:type="spellEnd"/>
            <w:r w:rsidRPr="00D32186">
              <w:rPr>
                <w:rFonts w:cstheme="minorHAnsi"/>
              </w:rPr>
              <w:t xml:space="preserve"> to </w:t>
            </w:r>
            <w:proofErr w:type="spellStart"/>
            <w:r w:rsidRPr="00D32186">
              <w:rPr>
                <w:rFonts w:cstheme="minorHAnsi"/>
              </w:rPr>
              <w:t>door</w:t>
            </w:r>
            <w:proofErr w:type="spellEnd"/>
          </w:p>
        </w:tc>
        <w:tc>
          <w:tcPr>
            <w:tcW w:w="1701" w:type="dxa"/>
          </w:tcPr>
          <w:p w14:paraId="6FB1DBB4" w14:textId="77777777" w:rsidR="00170F8C" w:rsidRPr="00D32186" w:rsidRDefault="00170F8C" w:rsidP="008A5022">
            <w:pPr>
              <w:rPr>
                <w:rFonts w:cstheme="minorHAnsi"/>
              </w:rPr>
            </w:pPr>
          </w:p>
        </w:tc>
      </w:tr>
      <w:tr w:rsidR="00170F8C" w:rsidRPr="00D32186" w14:paraId="306D398F" w14:textId="77777777" w:rsidTr="008A5022">
        <w:trPr>
          <w:trHeight w:val="345"/>
        </w:trPr>
        <w:tc>
          <w:tcPr>
            <w:tcW w:w="1980" w:type="dxa"/>
            <w:vMerge/>
            <w:vAlign w:val="center"/>
            <w:hideMark/>
          </w:tcPr>
          <w:p w14:paraId="4A8EE806" w14:textId="77777777" w:rsidR="00170F8C" w:rsidRPr="00D32186" w:rsidRDefault="00170F8C" w:rsidP="008A5022">
            <w:pPr>
              <w:rPr>
                <w:rFonts w:cstheme="minorHAnsi"/>
              </w:rPr>
            </w:pPr>
          </w:p>
        </w:tc>
        <w:tc>
          <w:tcPr>
            <w:tcW w:w="5528" w:type="dxa"/>
            <w:vAlign w:val="center"/>
            <w:hideMark/>
          </w:tcPr>
          <w:p w14:paraId="6767F91B" w14:textId="77777777" w:rsidR="00170F8C" w:rsidRPr="00D32186" w:rsidRDefault="00170F8C" w:rsidP="008A5022">
            <w:pPr>
              <w:rPr>
                <w:rFonts w:cstheme="minorHAnsi"/>
              </w:rPr>
            </w:pPr>
            <w:r w:rsidRPr="00D32186">
              <w:rPr>
                <w:rFonts w:cstheme="minorHAnsi"/>
              </w:rPr>
              <w:t>naprawa w maksymalnie 5 dni roboczych</w:t>
            </w:r>
          </w:p>
        </w:tc>
        <w:tc>
          <w:tcPr>
            <w:tcW w:w="1701" w:type="dxa"/>
          </w:tcPr>
          <w:p w14:paraId="1ACC733A" w14:textId="77777777" w:rsidR="00170F8C" w:rsidRPr="00D32186" w:rsidRDefault="00170F8C" w:rsidP="008A5022">
            <w:pPr>
              <w:rPr>
                <w:rFonts w:cstheme="minorHAnsi"/>
              </w:rPr>
            </w:pPr>
          </w:p>
        </w:tc>
      </w:tr>
      <w:tr w:rsidR="00170F8C" w:rsidRPr="00D32186" w14:paraId="44F781FF" w14:textId="77777777" w:rsidTr="008A5022">
        <w:trPr>
          <w:trHeight w:val="240"/>
        </w:trPr>
        <w:tc>
          <w:tcPr>
            <w:tcW w:w="1980" w:type="dxa"/>
            <w:vAlign w:val="center"/>
            <w:hideMark/>
          </w:tcPr>
          <w:p w14:paraId="6945F358" w14:textId="77777777" w:rsidR="00170F8C" w:rsidRPr="00D32186" w:rsidRDefault="00170F8C" w:rsidP="008A5022">
            <w:pPr>
              <w:rPr>
                <w:rFonts w:cstheme="minorHAnsi"/>
                <w:b/>
                <w:bCs/>
              </w:rPr>
            </w:pPr>
            <w:r w:rsidRPr="00D32186">
              <w:rPr>
                <w:rFonts w:cstheme="minorHAnsi"/>
                <w:b/>
                <w:bCs/>
              </w:rPr>
              <w:t>DODATKOWE OŚWIADCZENIA/DOKUMENTY</w:t>
            </w:r>
          </w:p>
        </w:tc>
        <w:tc>
          <w:tcPr>
            <w:tcW w:w="5528" w:type="dxa"/>
            <w:vAlign w:val="center"/>
            <w:hideMark/>
          </w:tcPr>
          <w:p w14:paraId="3B95735A" w14:textId="77777777" w:rsidR="00170F8C" w:rsidRPr="00D32186" w:rsidRDefault="00170F8C" w:rsidP="008A5022">
            <w:pPr>
              <w:rPr>
                <w:rFonts w:cstheme="minorHAnsi"/>
                <w:b/>
                <w:bCs/>
              </w:rPr>
            </w:pPr>
            <w:r w:rsidRPr="00D32186">
              <w:rPr>
                <w:rFonts w:cstheme="minorHAnsi"/>
                <w:b/>
                <w:bCs/>
              </w:rPr>
              <w:t> </w:t>
            </w:r>
          </w:p>
        </w:tc>
        <w:tc>
          <w:tcPr>
            <w:tcW w:w="1701" w:type="dxa"/>
          </w:tcPr>
          <w:p w14:paraId="6F770B40" w14:textId="77777777" w:rsidR="00170F8C" w:rsidRPr="00D32186" w:rsidRDefault="00170F8C" w:rsidP="008A5022">
            <w:pPr>
              <w:rPr>
                <w:rFonts w:cstheme="minorHAnsi"/>
                <w:b/>
                <w:bCs/>
              </w:rPr>
            </w:pPr>
          </w:p>
        </w:tc>
      </w:tr>
      <w:tr w:rsidR="00170F8C" w:rsidRPr="00D32186" w14:paraId="6991C412" w14:textId="77777777" w:rsidTr="008A5022">
        <w:trPr>
          <w:trHeight w:val="480"/>
        </w:trPr>
        <w:tc>
          <w:tcPr>
            <w:tcW w:w="1980" w:type="dxa"/>
            <w:vAlign w:val="center"/>
            <w:hideMark/>
          </w:tcPr>
          <w:p w14:paraId="6642F544" w14:textId="77777777" w:rsidR="00170F8C" w:rsidRPr="00D32186" w:rsidRDefault="00170F8C" w:rsidP="008A5022">
            <w:pPr>
              <w:rPr>
                <w:rFonts w:cstheme="minorHAnsi"/>
              </w:rPr>
            </w:pPr>
            <w:r w:rsidRPr="00D32186">
              <w:rPr>
                <w:rFonts w:cstheme="minorHAnsi"/>
              </w:rPr>
              <w:t> </w:t>
            </w:r>
          </w:p>
        </w:tc>
        <w:tc>
          <w:tcPr>
            <w:tcW w:w="5528" w:type="dxa"/>
            <w:vAlign w:val="center"/>
            <w:hideMark/>
          </w:tcPr>
          <w:p w14:paraId="31C8258B" w14:textId="77777777" w:rsidR="00170F8C" w:rsidRPr="00D32186" w:rsidRDefault="00170F8C" w:rsidP="008A5022">
            <w:pPr>
              <w:rPr>
                <w:rFonts w:cstheme="minorHAnsi"/>
              </w:rPr>
            </w:pPr>
            <w:r w:rsidRPr="00D32186">
              <w:rPr>
                <w:rFonts w:cstheme="minorHAnsi"/>
              </w:rPr>
              <w:t>ISO 9001:2015 dla producenta sprzętu obejmujący proces projektowania, produkcji i serwisowania – dołączone do oferty</w:t>
            </w:r>
          </w:p>
        </w:tc>
        <w:tc>
          <w:tcPr>
            <w:tcW w:w="1701" w:type="dxa"/>
          </w:tcPr>
          <w:p w14:paraId="6655184A" w14:textId="77777777" w:rsidR="00170F8C" w:rsidRPr="00D32186" w:rsidRDefault="00170F8C" w:rsidP="008A5022">
            <w:pPr>
              <w:rPr>
                <w:rFonts w:cstheme="minorHAnsi"/>
              </w:rPr>
            </w:pPr>
          </w:p>
        </w:tc>
      </w:tr>
      <w:tr w:rsidR="00170F8C" w:rsidRPr="00D32186" w14:paraId="2A148E7E" w14:textId="77777777" w:rsidTr="008A5022">
        <w:trPr>
          <w:trHeight w:val="240"/>
        </w:trPr>
        <w:tc>
          <w:tcPr>
            <w:tcW w:w="1980" w:type="dxa"/>
            <w:vAlign w:val="center"/>
            <w:hideMark/>
          </w:tcPr>
          <w:p w14:paraId="181BC3AD" w14:textId="77777777" w:rsidR="00170F8C" w:rsidRPr="00D32186" w:rsidRDefault="00170F8C" w:rsidP="008A5022">
            <w:pPr>
              <w:rPr>
                <w:rFonts w:cstheme="minorHAnsi"/>
              </w:rPr>
            </w:pPr>
            <w:r w:rsidRPr="00D32186">
              <w:rPr>
                <w:rFonts w:cstheme="minorHAnsi"/>
              </w:rPr>
              <w:t> </w:t>
            </w:r>
          </w:p>
        </w:tc>
        <w:tc>
          <w:tcPr>
            <w:tcW w:w="5528" w:type="dxa"/>
            <w:vAlign w:val="center"/>
            <w:hideMark/>
          </w:tcPr>
          <w:p w14:paraId="7C2E9537" w14:textId="77777777" w:rsidR="00170F8C" w:rsidRPr="00D32186" w:rsidRDefault="00170F8C" w:rsidP="008A5022">
            <w:pPr>
              <w:rPr>
                <w:rFonts w:cstheme="minorHAnsi"/>
              </w:rPr>
            </w:pPr>
            <w:r w:rsidRPr="00D32186">
              <w:rPr>
                <w:rFonts w:cstheme="minorHAnsi"/>
              </w:rPr>
              <w:t>deklaracja CE producenta sprzętu – dołączone do oferty</w:t>
            </w:r>
          </w:p>
        </w:tc>
        <w:tc>
          <w:tcPr>
            <w:tcW w:w="1701" w:type="dxa"/>
          </w:tcPr>
          <w:p w14:paraId="221F693A" w14:textId="77777777" w:rsidR="00170F8C" w:rsidRPr="00D32186" w:rsidRDefault="00170F8C" w:rsidP="008A5022">
            <w:pPr>
              <w:rPr>
                <w:rFonts w:cstheme="minorHAnsi"/>
              </w:rPr>
            </w:pPr>
          </w:p>
        </w:tc>
      </w:tr>
    </w:tbl>
    <w:p w14:paraId="71AB48FE" w14:textId="77777777" w:rsidR="00170F8C" w:rsidRPr="00D32186" w:rsidRDefault="00170F8C" w:rsidP="00170F8C">
      <w:pPr>
        <w:jc w:val="both"/>
        <w:rPr>
          <w:rFonts w:cstheme="minorHAnsi"/>
        </w:rPr>
      </w:pPr>
    </w:p>
    <w:p w14:paraId="531C3494" w14:textId="77777777" w:rsidR="00170F8C" w:rsidRPr="00D32186" w:rsidRDefault="00170F8C" w:rsidP="00170F8C">
      <w:pPr>
        <w:jc w:val="both"/>
        <w:rPr>
          <w:rFonts w:cstheme="minorHAnsi"/>
          <w:b/>
          <w:bCs/>
          <w:u w:val="single"/>
        </w:rPr>
      </w:pPr>
      <w:r w:rsidRPr="00D32186">
        <w:rPr>
          <w:rFonts w:cstheme="minorHAnsi"/>
          <w:b/>
          <w:bCs/>
          <w:u w:val="single"/>
        </w:rPr>
        <w:t>18. Serwer plików NAS z integralnym osprzętem – 2 sztuki</w:t>
      </w:r>
    </w:p>
    <w:tbl>
      <w:tblPr>
        <w:tblW w:w="9209" w:type="dxa"/>
        <w:tblCellMar>
          <w:left w:w="0" w:type="dxa"/>
          <w:right w:w="0" w:type="dxa"/>
        </w:tblCellMar>
        <w:tblLook w:val="04A0" w:firstRow="1" w:lastRow="0" w:firstColumn="1" w:lastColumn="0" w:noHBand="0" w:noVBand="1"/>
      </w:tblPr>
      <w:tblGrid>
        <w:gridCol w:w="1902"/>
        <w:gridCol w:w="5606"/>
        <w:gridCol w:w="1701"/>
      </w:tblGrid>
      <w:tr w:rsidR="00170F8C" w:rsidRPr="00D32186" w14:paraId="1349E9F8"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7C19F8CA" w14:textId="77777777" w:rsidR="00170F8C" w:rsidRPr="00D32186" w:rsidRDefault="00170F8C" w:rsidP="008A5022">
            <w:pPr>
              <w:rPr>
                <w:rFonts w:cstheme="minorHAnsi"/>
                <w:b/>
              </w:rPr>
            </w:pPr>
            <w:r w:rsidRPr="00D32186">
              <w:rPr>
                <w:rFonts w:eastAsia="Cambria" w:cstheme="minorHAnsi"/>
                <w:b/>
              </w:rPr>
              <w:t xml:space="preserve">Podać producenta, model i Part </w:t>
            </w:r>
            <w:proofErr w:type="spellStart"/>
            <w:r w:rsidRPr="00D32186">
              <w:rPr>
                <w:rFonts w:eastAsia="Cambria" w:cstheme="minorHAnsi"/>
                <w:b/>
              </w:rPr>
              <w:t>Number</w:t>
            </w:r>
            <w:proofErr w:type="spellEnd"/>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B6A5439" w14:textId="77777777" w:rsidR="00170F8C" w:rsidRPr="00D32186" w:rsidRDefault="00170F8C" w:rsidP="008A5022">
            <w:pPr>
              <w:jc w:val="both"/>
              <w:rPr>
                <w:rFonts w:cstheme="minorHAnsi"/>
                <w:b/>
              </w:rPr>
            </w:pPr>
          </w:p>
        </w:tc>
        <w:tc>
          <w:tcPr>
            <w:tcW w:w="1701" w:type="dxa"/>
            <w:tcBorders>
              <w:top w:val="single" w:sz="4" w:space="0" w:color="auto"/>
              <w:bottom w:val="single" w:sz="4" w:space="0" w:color="auto"/>
              <w:right w:val="single" w:sz="4" w:space="0" w:color="auto"/>
            </w:tcBorders>
          </w:tcPr>
          <w:p w14:paraId="092DC57C" w14:textId="77777777" w:rsidR="00170F8C" w:rsidRPr="00D32186" w:rsidRDefault="00170F8C" w:rsidP="008A5022">
            <w:pPr>
              <w:rPr>
                <w:rFonts w:cstheme="minorHAnsi"/>
                <w:b/>
                <w:bCs/>
                <w:color w:val="111111"/>
              </w:rPr>
            </w:pPr>
            <w:r w:rsidRPr="00D32186">
              <w:rPr>
                <w:rFonts w:cstheme="minorHAnsi"/>
                <w:b/>
                <w:bCs/>
                <w:color w:val="111111"/>
              </w:rPr>
              <w:t>Parametr oferowany</w:t>
            </w:r>
          </w:p>
          <w:p w14:paraId="3BFDD10E" w14:textId="77777777" w:rsidR="00170F8C" w:rsidRPr="00D32186" w:rsidRDefault="00170F8C" w:rsidP="008A5022">
            <w:pPr>
              <w:jc w:val="both"/>
              <w:rPr>
                <w:rFonts w:cstheme="minorHAnsi"/>
                <w:bCs/>
              </w:rPr>
            </w:pPr>
            <w:r w:rsidRPr="00D32186">
              <w:rPr>
                <w:rFonts w:cstheme="minorHAnsi"/>
                <w:b/>
                <w:bCs/>
                <w:color w:val="111111"/>
              </w:rPr>
              <w:t>Tak/Nie</w:t>
            </w:r>
          </w:p>
        </w:tc>
      </w:tr>
      <w:tr w:rsidR="00170F8C" w:rsidRPr="00D32186" w14:paraId="3D0D35C8"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5A18771" w14:textId="77777777" w:rsidR="00170F8C" w:rsidRPr="00D32186" w:rsidRDefault="00170F8C" w:rsidP="008A5022">
            <w:pPr>
              <w:jc w:val="both"/>
              <w:rPr>
                <w:rFonts w:cstheme="minorHAnsi"/>
                <w:b/>
              </w:rPr>
            </w:pPr>
            <w:r w:rsidRPr="00D32186">
              <w:rPr>
                <w:rFonts w:eastAsia="Calibri" w:cstheme="minorHAnsi"/>
                <w:b/>
              </w:rPr>
              <w:t>Parametr</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0D5C44D" w14:textId="77777777" w:rsidR="00170F8C" w:rsidRPr="00D32186" w:rsidRDefault="00170F8C" w:rsidP="008A5022">
            <w:pPr>
              <w:jc w:val="both"/>
              <w:rPr>
                <w:rFonts w:cstheme="minorHAnsi"/>
                <w:b/>
              </w:rPr>
            </w:pPr>
            <w:r w:rsidRPr="00D32186">
              <w:rPr>
                <w:rFonts w:cstheme="minorHAnsi"/>
                <w:b/>
              </w:rPr>
              <w:t>Opis minimalnych wymagań technicznych</w:t>
            </w:r>
          </w:p>
        </w:tc>
        <w:tc>
          <w:tcPr>
            <w:tcW w:w="1701" w:type="dxa"/>
            <w:tcBorders>
              <w:top w:val="single" w:sz="4" w:space="0" w:color="auto"/>
              <w:bottom w:val="single" w:sz="4" w:space="0" w:color="auto"/>
              <w:right w:val="single" w:sz="4" w:space="0" w:color="auto"/>
            </w:tcBorders>
          </w:tcPr>
          <w:p w14:paraId="53D8BE66" w14:textId="77777777" w:rsidR="00170F8C" w:rsidRPr="00D32186" w:rsidRDefault="00170F8C" w:rsidP="008A5022">
            <w:pPr>
              <w:jc w:val="both"/>
              <w:rPr>
                <w:rFonts w:cstheme="minorHAnsi"/>
                <w:bCs/>
              </w:rPr>
            </w:pPr>
          </w:p>
        </w:tc>
      </w:tr>
      <w:tr w:rsidR="00170F8C" w:rsidRPr="00D32186" w14:paraId="3EB7881F"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3ED5149F" w14:textId="77777777" w:rsidR="00170F8C" w:rsidRPr="00D32186" w:rsidRDefault="00170F8C" w:rsidP="008A5022">
            <w:pPr>
              <w:jc w:val="both"/>
              <w:rPr>
                <w:rFonts w:cstheme="minorHAnsi"/>
                <w:bCs/>
              </w:rPr>
            </w:pPr>
            <w:r w:rsidRPr="00D32186">
              <w:rPr>
                <w:rFonts w:cstheme="minorHAnsi"/>
                <w:bCs/>
              </w:rPr>
              <w:t>Typ</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F84DEDF" w14:textId="77777777" w:rsidR="00170F8C" w:rsidRPr="00D32186" w:rsidRDefault="00170F8C" w:rsidP="008A5022">
            <w:pPr>
              <w:jc w:val="both"/>
              <w:rPr>
                <w:rFonts w:cstheme="minorHAnsi"/>
                <w:bCs/>
              </w:rPr>
            </w:pPr>
            <w:r w:rsidRPr="00D32186">
              <w:rPr>
                <w:rFonts w:cstheme="minorHAnsi"/>
              </w:rPr>
              <w:t>Sieciowy serwer plików NAS</w:t>
            </w:r>
          </w:p>
        </w:tc>
        <w:tc>
          <w:tcPr>
            <w:tcW w:w="1701" w:type="dxa"/>
            <w:tcBorders>
              <w:top w:val="single" w:sz="4" w:space="0" w:color="auto"/>
              <w:bottom w:val="single" w:sz="4" w:space="0" w:color="auto"/>
              <w:right w:val="single" w:sz="4" w:space="0" w:color="auto"/>
            </w:tcBorders>
          </w:tcPr>
          <w:p w14:paraId="7766D2F2" w14:textId="77777777" w:rsidR="00170F8C" w:rsidRPr="00D32186" w:rsidRDefault="00170F8C" w:rsidP="008A5022">
            <w:pPr>
              <w:jc w:val="both"/>
              <w:rPr>
                <w:rFonts w:cstheme="minorHAnsi"/>
              </w:rPr>
            </w:pPr>
          </w:p>
        </w:tc>
      </w:tr>
      <w:tr w:rsidR="00170F8C" w:rsidRPr="00D32186" w14:paraId="422669E0"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1EDF0FE" w14:textId="77777777" w:rsidR="00170F8C" w:rsidRPr="00D32186" w:rsidRDefault="00170F8C" w:rsidP="008A5022">
            <w:pPr>
              <w:jc w:val="both"/>
              <w:rPr>
                <w:rFonts w:cstheme="minorHAnsi"/>
                <w:b/>
              </w:rPr>
            </w:pPr>
            <w:r w:rsidRPr="00D32186">
              <w:rPr>
                <w:rFonts w:cstheme="minorHAnsi"/>
                <w:bCs/>
              </w:rPr>
              <w:t>Obudowa</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043110C" w14:textId="77777777" w:rsidR="00170F8C" w:rsidRPr="00D32186" w:rsidRDefault="00170F8C" w:rsidP="008A5022">
            <w:pPr>
              <w:jc w:val="both"/>
              <w:rPr>
                <w:rFonts w:cstheme="minorHAnsi"/>
                <w:bCs/>
              </w:rPr>
            </w:pPr>
            <w:r w:rsidRPr="00D32186">
              <w:rPr>
                <w:rFonts w:cstheme="minorHAnsi"/>
                <w:bCs/>
              </w:rPr>
              <w:t>Tower</w:t>
            </w:r>
          </w:p>
        </w:tc>
        <w:tc>
          <w:tcPr>
            <w:tcW w:w="1701" w:type="dxa"/>
            <w:tcBorders>
              <w:top w:val="single" w:sz="4" w:space="0" w:color="auto"/>
              <w:bottom w:val="single" w:sz="4" w:space="0" w:color="auto"/>
              <w:right w:val="single" w:sz="4" w:space="0" w:color="auto"/>
            </w:tcBorders>
          </w:tcPr>
          <w:p w14:paraId="67F1CBDA" w14:textId="77777777" w:rsidR="00170F8C" w:rsidRPr="00D32186" w:rsidRDefault="00170F8C" w:rsidP="008A5022">
            <w:pPr>
              <w:jc w:val="both"/>
              <w:rPr>
                <w:rFonts w:cstheme="minorHAnsi"/>
                <w:bCs/>
              </w:rPr>
            </w:pPr>
          </w:p>
        </w:tc>
      </w:tr>
      <w:tr w:rsidR="00170F8C" w:rsidRPr="00D32186" w14:paraId="77DA5276"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6B87DA1" w14:textId="77777777" w:rsidR="00170F8C" w:rsidRPr="00D32186" w:rsidRDefault="00170F8C" w:rsidP="008A5022">
            <w:pPr>
              <w:jc w:val="both"/>
              <w:rPr>
                <w:rFonts w:cstheme="minorHAnsi"/>
                <w:bCs/>
              </w:rPr>
            </w:pPr>
            <w:r w:rsidRPr="00D32186">
              <w:rPr>
                <w:rFonts w:cstheme="minorHAnsi"/>
                <w:bCs/>
              </w:rPr>
              <w:lastRenderedPageBreak/>
              <w:t>Procesor</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EB87FB9" w14:textId="77777777" w:rsidR="00170F8C" w:rsidRPr="00D32186" w:rsidRDefault="00170F8C" w:rsidP="008A5022">
            <w:pPr>
              <w:jc w:val="both"/>
              <w:rPr>
                <w:rFonts w:cstheme="minorHAnsi"/>
                <w:bCs/>
              </w:rPr>
            </w:pPr>
            <w:r w:rsidRPr="00D32186">
              <w:rPr>
                <w:rFonts w:cstheme="minorHAnsi"/>
                <w:bCs/>
              </w:rPr>
              <w:t>4-rdzeniowy o taktowaniu zwiększanym do 2,6 GHz</w:t>
            </w:r>
          </w:p>
        </w:tc>
        <w:tc>
          <w:tcPr>
            <w:tcW w:w="1701" w:type="dxa"/>
            <w:tcBorders>
              <w:top w:val="single" w:sz="4" w:space="0" w:color="auto"/>
              <w:bottom w:val="single" w:sz="4" w:space="0" w:color="auto"/>
              <w:right w:val="single" w:sz="4" w:space="0" w:color="auto"/>
            </w:tcBorders>
          </w:tcPr>
          <w:p w14:paraId="0708CE2D" w14:textId="77777777" w:rsidR="00170F8C" w:rsidRPr="00D32186" w:rsidRDefault="00170F8C" w:rsidP="008A5022">
            <w:pPr>
              <w:jc w:val="both"/>
              <w:rPr>
                <w:rFonts w:cstheme="minorHAnsi"/>
                <w:bCs/>
              </w:rPr>
            </w:pPr>
          </w:p>
        </w:tc>
      </w:tr>
      <w:tr w:rsidR="00170F8C" w:rsidRPr="00D32186" w14:paraId="25864D82"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D9A68F7" w14:textId="77777777" w:rsidR="00170F8C" w:rsidRPr="00D32186" w:rsidRDefault="00170F8C" w:rsidP="008A5022">
            <w:pPr>
              <w:jc w:val="both"/>
              <w:rPr>
                <w:rFonts w:cstheme="minorHAnsi"/>
                <w:bCs/>
              </w:rPr>
            </w:pPr>
            <w:r w:rsidRPr="00D32186">
              <w:rPr>
                <w:rFonts w:cstheme="minorHAnsi"/>
                <w:bCs/>
              </w:rPr>
              <w:t>Pamięć RAM</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7B97503" w14:textId="77777777" w:rsidR="00170F8C" w:rsidRPr="00D32186" w:rsidRDefault="00170F8C" w:rsidP="008A5022">
            <w:pPr>
              <w:jc w:val="both"/>
              <w:rPr>
                <w:rFonts w:cstheme="minorHAnsi"/>
                <w:bCs/>
              </w:rPr>
            </w:pPr>
            <w:r w:rsidRPr="00D32186">
              <w:rPr>
                <w:rFonts w:cstheme="minorHAnsi"/>
                <w:bCs/>
              </w:rPr>
              <w:t>8 GB RAM z możliwością rozszerzenia do 16 GB</w:t>
            </w:r>
          </w:p>
        </w:tc>
        <w:tc>
          <w:tcPr>
            <w:tcW w:w="1701" w:type="dxa"/>
            <w:tcBorders>
              <w:top w:val="single" w:sz="4" w:space="0" w:color="auto"/>
              <w:bottom w:val="single" w:sz="4" w:space="0" w:color="auto"/>
              <w:right w:val="single" w:sz="4" w:space="0" w:color="auto"/>
            </w:tcBorders>
          </w:tcPr>
          <w:p w14:paraId="20CAF784" w14:textId="77777777" w:rsidR="00170F8C" w:rsidRPr="00D32186" w:rsidRDefault="00170F8C" w:rsidP="008A5022">
            <w:pPr>
              <w:jc w:val="both"/>
              <w:rPr>
                <w:rFonts w:cstheme="minorHAnsi"/>
                <w:bCs/>
              </w:rPr>
            </w:pPr>
          </w:p>
        </w:tc>
      </w:tr>
      <w:tr w:rsidR="00170F8C" w:rsidRPr="00D32186" w14:paraId="3261A007"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C5843CD" w14:textId="77777777" w:rsidR="00170F8C" w:rsidRPr="00D32186" w:rsidRDefault="00170F8C" w:rsidP="008A5022">
            <w:pPr>
              <w:jc w:val="both"/>
              <w:rPr>
                <w:rFonts w:cstheme="minorHAnsi"/>
                <w:bCs/>
              </w:rPr>
            </w:pPr>
            <w:r w:rsidRPr="00D32186">
              <w:rPr>
                <w:rFonts w:cstheme="minorHAnsi"/>
                <w:bCs/>
              </w:rPr>
              <w:t>Wewnętrzna pamięć masowa</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12DE591" w14:textId="77777777" w:rsidR="00170F8C" w:rsidRPr="00D32186" w:rsidRDefault="00170F8C" w:rsidP="008A5022">
            <w:pPr>
              <w:jc w:val="both"/>
              <w:rPr>
                <w:rFonts w:cstheme="minorHAnsi"/>
                <w:bCs/>
              </w:rPr>
            </w:pPr>
            <w:r w:rsidRPr="00D32186">
              <w:rPr>
                <w:rFonts w:cstheme="minorHAnsi"/>
                <w:bCs/>
              </w:rPr>
              <w:t xml:space="preserve">4 dyski 3,5-calowe SATA 6 </w:t>
            </w:r>
            <w:proofErr w:type="spellStart"/>
            <w:r w:rsidRPr="00D32186">
              <w:rPr>
                <w:rFonts w:cstheme="minorHAnsi"/>
                <w:bCs/>
              </w:rPr>
              <w:t>Gb</w:t>
            </w:r>
            <w:proofErr w:type="spellEnd"/>
            <w:r w:rsidRPr="00D32186">
              <w:rPr>
                <w:rFonts w:cstheme="minorHAnsi"/>
                <w:bCs/>
              </w:rPr>
              <w:t xml:space="preserve">/s </w:t>
            </w:r>
          </w:p>
          <w:p w14:paraId="68CCBA33" w14:textId="77777777" w:rsidR="00170F8C" w:rsidRPr="00D32186" w:rsidRDefault="00170F8C" w:rsidP="008A5022">
            <w:pPr>
              <w:jc w:val="both"/>
              <w:rPr>
                <w:rFonts w:cstheme="minorHAnsi"/>
                <w:bCs/>
              </w:rPr>
            </w:pPr>
            <w:r w:rsidRPr="00D32186">
              <w:rPr>
                <w:rFonts w:cstheme="minorHAnsi"/>
                <w:bCs/>
              </w:rPr>
              <w:t>Dyski muszą znajdować się na liście kompatybilnych urządzeń publikowanej przez producenta serwera NAS.</w:t>
            </w:r>
          </w:p>
        </w:tc>
        <w:tc>
          <w:tcPr>
            <w:tcW w:w="1701" w:type="dxa"/>
            <w:tcBorders>
              <w:top w:val="single" w:sz="4" w:space="0" w:color="auto"/>
              <w:bottom w:val="single" w:sz="4" w:space="0" w:color="auto"/>
              <w:right w:val="single" w:sz="4" w:space="0" w:color="auto"/>
            </w:tcBorders>
          </w:tcPr>
          <w:p w14:paraId="11101E28" w14:textId="77777777" w:rsidR="00170F8C" w:rsidRPr="00D32186" w:rsidRDefault="00170F8C" w:rsidP="008A5022">
            <w:pPr>
              <w:jc w:val="both"/>
              <w:rPr>
                <w:rFonts w:cstheme="minorHAnsi"/>
                <w:bCs/>
              </w:rPr>
            </w:pPr>
          </w:p>
        </w:tc>
      </w:tr>
      <w:tr w:rsidR="00170F8C" w:rsidRPr="00D32186" w14:paraId="7CA43AE2"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644E88F" w14:textId="77777777" w:rsidR="00170F8C" w:rsidRPr="00D32186" w:rsidRDefault="00170F8C" w:rsidP="008A5022">
            <w:pPr>
              <w:jc w:val="both"/>
              <w:rPr>
                <w:rFonts w:cstheme="minorHAnsi"/>
                <w:bCs/>
              </w:rPr>
            </w:pPr>
            <w:r w:rsidRPr="00D32186">
              <w:rPr>
                <w:rFonts w:cstheme="minorHAnsi"/>
                <w:bCs/>
              </w:rPr>
              <w:t>Kompatybilność dysków</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C9AA2BE" w14:textId="77777777" w:rsidR="00170F8C" w:rsidRPr="00D32186" w:rsidRDefault="00170F8C" w:rsidP="008A5022">
            <w:pPr>
              <w:rPr>
                <w:rFonts w:cstheme="minorHAnsi"/>
                <w:bCs/>
              </w:rPr>
            </w:pPr>
            <w:r w:rsidRPr="00D32186">
              <w:rPr>
                <w:rFonts w:cstheme="minorHAnsi"/>
                <w:bCs/>
              </w:rPr>
              <w:br/>
              <w:t>Dyski twarde SATA 3,5-calowe</w:t>
            </w:r>
            <w:r w:rsidRPr="00D32186">
              <w:rPr>
                <w:rFonts w:cstheme="minorHAnsi"/>
                <w:bCs/>
              </w:rPr>
              <w:br/>
              <w:t>Dyski SSD SATA 2,5-calowe</w:t>
            </w:r>
          </w:p>
        </w:tc>
        <w:tc>
          <w:tcPr>
            <w:tcW w:w="1701" w:type="dxa"/>
            <w:tcBorders>
              <w:top w:val="single" w:sz="4" w:space="0" w:color="auto"/>
              <w:bottom w:val="single" w:sz="4" w:space="0" w:color="auto"/>
              <w:right w:val="single" w:sz="4" w:space="0" w:color="auto"/>
            </w:tcBorders>
          </w:tcPr>
          <w:p w14:paraId="53624956" w14:textId="77777777" w:rsidR="00170F8C" w:rsidRPr="00D32186" w:rsidRDefault="00170F8C" w:rsidP="008A5022">
            <w:pPr>
              <w:rPr>
                <w:rFonts w:cstheme="minorHAnsi"/>
                <w:bCs/>
              </w:rPr>
            </w:pPr>
          </w:p>
        </w:tc>
      </w:tr>
      <w:tr w:rsidR="00170F8C" w:rsidRPr="00D32186" w14:paraId="1E60C534"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373FDB7" w14:textId="77777777" w:rsidR="00170F8C" w:rsidRPr="00D32186" w:rsidRDefault="00170F8C" w:rsidP="008A5022">
            <w:pPr>
              <w:jc w:val="both"/>
              <w:rPr>
                <w:rFonts w:cstheme="minorHAnsi"/>
                <w:bCs/>
              </w:rPr>
            </w:pPr>
            <w:r w:rsidRPr="00D32186">
              <w:rPr>
                <w:rFonts w:cstheme="minorHAnsi"/>
                <w:bCs/>
              </w:rPr>
              <w:t>Zestaw</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3D93B02" w14:textId="77777777" w:rsidR="00170F8C" w:rsidRPr="00D32186" w:rsidRDefault="00170F8C" w:rsidP="008A5022">
            <w:pPr>
              <w:rPr>
                <w:rFonts w:cstheme="minorHAnsi"/>
                <w:bCs/>
              </w:rPr>
            </w:pPr>
            <w:r w:rsidRPr="00D32186">
              <w:rPr>
                <w:rFonts w:cstheme="minorHAnsi"/>
                <w:bCs/>
              </w:rPr>
              <w:t>Do każdego serwera należy dołączyć kompatybilne 4 dyski HDD 3,5” SATA o pojemności 12 TB każdy</w:t>
            </w:r>
          </w:p>
        </w:tc>
        <w:tc>
          <w:tcPr>
            <w:tcW w:w="1701" w:type="dxa"/>
            <w:tcBorders>
              <w:top w:val="single" w:sz="4" w:space="0" w:color="auto"/>
              <w:bottom w:val="single" w:sz="4" w:space="0" w:color="auto"/>
              <w:right w:val="single" w:sz="4" w:space="0" w:color="auto"/>
            </w:tcBorders>
          </w:tcPr>
          <w:p w14:paraId="4FB99A49" w14:textId="77777777" w:rsidR="00170F8C" w:rsidRPr="00D32186" w:rsidRDefault="00170F8C" w:rsidP="008A5022">
            <w:pPr>
              <w:rPr>
                <w:rFonts w:cstheme="minorHAnsi"/>
                <w:bCs/>
              </w:rPr>
            </w:pPr>
          </w:p>
        </w:tc>
      </w:tr>
      <w:tr w:rsidR="00170F8C" w:rsidRPr="00D32186" w14:paraId="40BA6AD0"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17A17D6" w14:textId="77777777" w:rsidR="00170F8C" w:rsidRPr="00D32186" w:rsidRDefault="00170F8C" w:rsidP="008A5022">
            <w:pPr>
              <w:jc w:val="both"/>
              <w:rPr>
                <w:rFonts w:cstheme="minorHAnsi"/>
                <w:bCs/>
              </w:rPr>
            </w:pPr>
            <w:r w:rsidRPr="00D32186">
              <w:rPr>
                <w:rFonts w:cstheme="minorHAnsi"/>
                <w:bCs/>
              </w:rPr>
              <w:t>Interfejsy sieciowe</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3F12C35" w14:textId="77777777" w:rsidR="00170F8C" w:rsidRPr="00D32186" w:rsidRDefault="00170F8C" w:rsidP="008A5022">
            <w:pPr>
              <w:rPr>
                <w:rFonts w:cstheme="minorHAnsi"/>
                <w:bCs/>
                <w:lang w:val="en-US"/>
              </w:rPr>
            </w:pPr>
            <w:r w:rsidRPr="00D32186">
              <w:rPr>
                <w:rFonts w:cstheme="minorHAnsi"/>
                <w:bCs/>
                <w:lang w:val="en-US"/>
              </w:rPr>
              <w:t>Min. 2 x 2,5 Gigabit Ethernet (2,5G/1G/100M/10M)</w:t>
            </w:r>
          </w:p>
        </w:tc>
        <w:tc>
          <w:tcPr>
            <w:tcW w:w="1701" w:type="dxa"/>
            <w:tcBorders>
              <w:top w:val="single" w:sz="4" w:space="0" w:color="auto"/>
              <w:bottom w:val="single" w:sz="4" w:space="0" w:color="auto"/>
              <w:right w:val="single" w:sz="4" w:space="0" w:color="auto"/>
            </w:tcBorders>
          </w:tcPr>
          <w:p w14:paraId="1639C154" w14:textId="77777777" w:rsidR="00170F8C" w:rsidRPr="00D32186" w:rsidRDefault="00170F8C" w:rsidP="008A5022">
            <w:pPr>
              <w:rPr>
                <w:rFonts w:cstheme="minorHAnsi"/>
                <w:bCs/>
                <w:lang w:val="en-US"/>
              </w:rPr>
            </w:pPr>
          </w:p>
        </w:tc>
      </w:tr>
      <w:tr w:rsidR="00170F8C" w:rsidRPr="00D32186" w14:paraId="78BD7DE1"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AA08959" w14:textId="77777777" w:rsidR="00170F8C" w:rsidRPr="00D32186" w:rsidRDefault="00170F8C" w:rsidP="008A5022">
            <w:pPr>
              <w:jc w:val="both"/>
              <w:rPr>
                <w:rFonts w:cstheme="minorHAnsi"/>
                <w:bCs/>
              </w:rPr>
            </w:pPr>
            <w:r w:rsidRPr="00D32186">
              <w:rPr>
                <w:rFonts w:cstheme="minorHAnsi"/>
                <w:bCs/>
              </w:rPr>
              <w:t>Złącza dodatkowe</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BC208BB" w14:textId="77777777" w:rsidR="00170F8C" w:rsidRPr="00D32186" w:rsidRDefault="00170F8C" w:rsidP="008A5022">
            <w:pPr>
              <w:rPr>
                <w:rFonts w:cstheme="minorHAnsi"/>
                <w:bCs/>
              </w:rPr>
            </w:pPr>
            <w:r w:rsidRPr="00D32186">
              <w:rPr>
                <w:rFonts w:cstheme="minorHAnsi"/>
                <w:bCs/>
              </w:rPr>
              <w:t>Min. 2 porty typu A USB 3.2, 2x HDMI 1.4</w:t>
            </w:r>
          </w:p>
        </w:tc>
        <w:tc>
          <w:tcPr>
            <w:tcW w:w="1701" w:type="dxa"/>
            <w:tcBorders>
              <w:top w:val="single" w:sz="4" w:space="0" w:color="auto"/>
              <w:bottom w:val="single" w:sz="4" w:space="0" w:color="auto"/>
              <w:right w:val="single" w:sz="4" w:space="0" w:color="auto"/>
            </w:tcBorders>
          </w:tcPr>
          <w:p w14:paraId="2DD5A8E7" w14:textId="77777777" w:rsidR="00170F8C" w:rsidRPr="00D32186" w:rsidRDefault="00170F8C" w:rsidP="008A5022">
            <w:pPr>
              <w:rPr>
                <w:rFonts w:cstheme="minorHAnsi"/>
                <w:bCs/>
              </w:rPr>
            </w:pPr>
          </w:p>
        </w:tc>
      </w:tr>
      <w:tr w:rsidR="00170F8C" w:rsidRPr="00D32186" w14:paraId="43420BBF"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8932A62" w14:textId="77777777" w:rsidR="00170F8C" w:rsidRPr="00D32186" w:rsidRDefault="00170F8C" w:rsidP="008A5022">
            <w:pPr>
              <w:jc w:val="both"/>
              <w:rPr>
                <w:rFonts w:cstheme="minorHAnsi"/>
                <w:bCs/>
              </w:rPr>
            </w:pPr>
            <w:r w:rsidRPr="00D32186">
              <w:rPr>
                <w:rFonts w:cstheme="minorHAnsi"/>
                <w:bCs/>
              </w:rPr>
              <w:t>Gniazdo M.2</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0CDBF00" w14:textId="77777777" w:rsidR="00170F8C" w:rsidRPr="00D32186" w:rsidRDefault="00170F8C" w:rsidP="008A5022">
            <w:pPr>
              <w:rPr>
                <w:rFonts w:cstheme="minorHAnsi"/>
                <w:bCs/>
              </w:rPr>
            </w:pPr>
            <w:r w:rsidRPr="00D32186">
              <w:rPr>
                <w:rFonts w:cstheme="minorHAnsi"/>
                <w:bCs/>
              </w:rPr>
              <w:t xml:space="preserve">2 x M.2 2280 </w:t>
            </w:r>
            <w:proofErr w:type="spellStart"/>
            <w:r w:rsidRPr="00D32186">
              <w:rPr>
                <w:rFonts w:cstheme="minorHAnsi"/>
                <w:bCs/>
              </w:rPr>
              <w:t>PCIe</w:t>
            </w:r>
            <w:proofErr w:type="spellEnd"/>
            <w:r w:rsidRPr="00D32186">
              <w:rPr>
                <w:rFonts w:cstheme="minorHAnsi"/>
                <w:bCs/>
              </w:rPr>
              <w:t xml:space="preserve"> Gen 3 x2</w:t>
            </w:r>
          </w:p>
        </w:tc>
        <w:tc>
          <w:tcPr>
            <w:tcW w:w="1701" w:type="dxa"/>
            <w:tcBorders>
              <w:top w:val="single" w:sz="4" w:space="0" w:color="auto"/>
              <w:bottom w:val="single" w:sz="4" w:space="0" w:color="auto"/>
              <w:right w:val="single" w:sz="4" w:space="0" w:color="auto"/>
            </w:tcBorders>
          </w:tcPr>
          <w:p w14:paraId="50255531" w14:textId="77777777" w:rsidR="00170F8C" w:rsidRPr="00D32186" w:rsidRDefault="00170F8C" w:rsidP="008A5022">
            <w:pPr>
              <w:rPr>
                <w:rFonts w:cstheme="minorHAnsi"/>
                <w:bCs/>
              </w:rPr>
            </w:pPr>
          </w:p>
        </w:tc>
      </w:tr>
      <w:tr w:rsidR="00170F8C" w:rsidRPr="00D32186" w14:paraId="43781CA4"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7C97B26" w14:textId="77777777" w:rsidR="00170F8C" w:rsidRPr="00D32186" w:rsidRDefault="00170F8C" w:rsidP="008A5022">
            <w:pPr>
              <w:jc w:val="both"/>
              <w:rPr>
                <w:rFonts w:cstheme="minorHAnsi"/>
                <w:bCs/>
              </w:rPr>
            </w:pPr>
            <w:r w:rsidRPr="00D32186">
              <w:rPr>
                <w:rFonts w:cstheme="minorHAnsi"/>
                <w:bCs/>
              </w:rPr>
              <w:t xml:space="preserve">Szyfrowanie </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78635B2" w14:textId="77777777" w:rsidR="00170F8C" w:rsidRPr="00D32186" w:rsidRDefault="00170F8C" w:rsidP="008A5022">
            <w:pPr>
              <w:rPr>
                <w:rFonts w:cstheme="minorHAnsi"/>
                <w:bCs/>
              </w:rPr>
            </w:pPr>
            <w:r w:rsidRPr="00D32186">
              <w:rPr>
                <w:rFonts w:cstheme="minorHAnsi"/>
                <w:bCs/>
              </w:rPr>
              <w:t>AES-NI</w:t>
            </w:r>
          </w:p>
        </w:tc>
        <w:tc>
          <w:tcPr>
            <w:tcW w:w="1701" w:type="dxa"/>
            <w:tcBorders>
              <w:top w:val="single" w:sz="4" w:space="0" w:color="auto"/>
              <w:bottom w:val="single" w:sz="4" w:space="0" w:color="auto"/>
              <w:right w:val="single" w:sz="4" w:space="0" w:color="auto"/>
            </w:tcBorders>
          </w:tcPr>
          <w:p w14:paraId="22C6E627" w14:textId="77777777" w:rsidR="00170F8C" w:rsidRPr="00D32186" w:rsidRDefault="00170F8C" w:rsidP="008A5022">
            <w:pPr>
              <w:rPr>
                <w:rFonts w:cstheme="minorHAnsi"/>
                <w:bCs/>
              </w:rPr>
            </w:pPr>
          </w:p>
        </w:tc>
      </w:tr>
      <w:tr w:rsidR="00170F8C" w:rsidRPr="00D32186" w14:paraId="0FF7280A"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1EF9B70" w14:textId="77777777" w:rsidR="00170F8C" w:rsidRPr="00D32186" w:rsidRDefault="00170F8C" w:rsidP="008A5022">
            <w:pPr>
              <w:jc w:val="both"/>
              <w:rPr>
                <w:rFonts w:cstheme="minorHAnsi"/>
                <w:bCs/>
              </w:rPr>
            </w:pPr>
            <w:r w:rsidRPr="00D32186">
              <w:rPr>
                <w:rFonts w:cstheme="minorHAnsi"/>
                <w:bCs/>
              </w:rPr>
              <w:t>Zasilacz</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02B0C0E" w14:textId="77777777" w:rsidR="00170F8C" w:rsidRPr="00D32186" w:rsidRDefault="00170F8C" w:rsidP="008A5022">
            <w:pPr>
              <w:rPr>
                <w:rFonts w:cstheme="minorHAnsi"/>
                <w:bCs/>
              </w:rPr>
            </w:pPr>
            <w:r w:rsidRPr="00D32186">
              <w:rPr>
                <w:rFonts w:cstheme="minorHAnsi"/>
                <w:bCs/>
              </w:rPr>
              <w:t>90W, 100–240 V</w:t>
            </w:r>
          </w:p>
        </w:tc>
        <w:tc>
          <w:tcPr>
            <w:tcW w:w="1701" w:type="dxa"/>
            <w:tcBorders>
              <w:top w:val="single" w:sz="4" w:space="0" w:color="auto"/>
              <w:bottom w:val="single" w:sz="4" w:space="0" w:color="auto"/>
              <w:right w:val="single" w:sz="4" w:space="0" w:color="auto"/>
            </w:tcBorders>
          </w:tcPr>
          <w:p w14:paraId="5E7A2C02" w14:textId="77777777" w:rsidR="00170F8C" w:rsidRPr="00D32186" w:rsidRDefault="00170F8C" w:rsidP="008A5022">
            <w:pPr>
              <w:rPr>
                <w:rFonts w:cstheme="minorHAnsi"/>
                <w:bCs/>
              </w:rPr>
            </w:pPr>
          </w:p>
        </w:tc>
      </w:tr>
      <w:tr w:rsidR="00170F8C" w:rsidRPr="00D32186" w14:paraId="2E7D4804" w14:textId="77777777" w:rsidTr="008A5022">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7C7BCE9" w14:textId="77777777" w:rsidR="00170F8C" w:rsidRPr="00D32186" w:rsidRDefault="00170F8C" w:rsidP="008A5022">
            <w:pPr>
              <w:jc w:val="both"/>
              <w:rPr>
                <w:rFonts w:cstheme="minorHAnsi"/>
                <w:bCs/>
              </w:rPr>
            </w:pPr>
            <w:bookmarkStart w:id="31" w:name="_Hlk212792660"/>
            <w:r w:rsidRPr="00D32186">
              <w:rPr>
                <w:rFonts w:cstheme="minorHAnsi"/>
                <w:bCs/>
              </w:rPr>
              <w:t>Gwarancja</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4A6EFBD" w14:textId="77777777" w:rsidR="00170F8C" w:rsidRPr="00D32186" w:rsidRDefault="00170F8C" w:rsidP="008A5022">
            <w:pPr>
              <w:rPr>
                <w:rFonts w:cstheme="minorHAnsi"/>
                <w:bCs/>
              </w:rPr>
            </w:pPr>
            <w:r w:rsidRPr="00D32186">
              <w:rPr>
                <w:rFonts w:cstheme="minorHAnsi"/>
                <w:bCs/>
              </w:rPr>
              <w:t xml:space="preserve">Minimum 36 mies. </w:t>
            </w:r>
          </w:p>
        </w:tc>
        <w:tc>
          <w:tcPr>
            <w:tcW w:w="1701" w:type="dxa"/>
            <w:tcBorders>
              <w:top w:val="single" w:sz="4" w:space="0" w:color="auto"/>
              <w:bottom w:val="single" w:sz="4" w:space="0" w:color="auto"/>
              <w:right w:val="single" w:sz="4" w:space="0" w:color="auto"/>
            </w:tcBorders>
          </w:tcPr>
          <w:p w14:paraId="73480F3B" w14:textId="77777777" w:rsidR="00170F8C" w:rsidRPr="00D32186" w:rsidRDefault="00170F8C" w:rsidP="008A5022">
            <w:pPr>
              <w:rPr>
                <w:rFonts w:cstheme="minorHAnsi"/>
                <w:bCs/>
              </w:rPr>
            </w:pPr>
          </w:p>
        </w:tc>
      </w:tr>
      <w:bookmarkEnd w:id="31"/>
    </w:tbl>
    <w:p w14:paraId="1740856A" w14:textId="77777777" w:rsidR="00170F8C" w:rsidRPr="00D32186" w:rsidRDefault="00170F8C" w:rsidP="00170F8C">
      <w:pPr>
        <w:jc w:val="both"/>
        <w:rPr>
          <w:rFonts w:cstheme="minorHAnsi"/>
        </w:rPr>
      </w:pPr>
    </w:p>
    <w:p w14:paraId="214B03AF" w14:textId="77777777" w:rsidR="00170F8C" w:rsidRPr="00D32186" w:rsidRDefault="00170F8C" w:rsidP="00170F8C">
      <w:pPr>
        <w:spacing w:after="0" w:line="252" w:lineRule="auto"/>
        <w:jc w:val="both"/>
        <w:rPr>
          <w:rFonts w:cstheme="minorHAnsi"/>
        </w:rPr>
      </w:pPr>
      <w:r w:rsidRPr="00D32186">
        <w:rPr>
          <w:rFonts w:cstheme="minorHAnsi"/>
        </w:rPr>
        <w:t>Zamawiający wymaga:</w:t>
      </w:r>
    </w:p>
    <w:p w14:paraId="55D911B0" w14:textId="77777777" w:rsidR="00170F8C" w:rsidRPr="00D32186" w:rsidRDefault="00170F8C" w:rsidP="00170F8C">
      <w:pPr>
        <w:ind w:firstLine="567"/>
        <w:jc w:val="both"/>
        <w:rPr>
          <w:rFonts w:cstheme="minorHAnsi"/>
        </w:rPr>
      </w:pPr>
      <w:r w:rsidRPr="00D32186">
        <w:rPr>
          <w:rFonts w:cstheme="minorHAnsi"/>
        </w:rPr>
        <w:t>Skonfigurowania dostarczonego serwera jako serwera kopii zapasowych, w tym zdefiniowanie zadań i harmonogramów kopii zapasowych oraz wykonanie testowego odtwarzania danych dla wskazanych przez Zamawiającego zasobów (serwery fizyczne, wirtualne).</w:t>
      </w:r>
    </w:p>
    <w:p w14:paraId="038860DC" w14:textId="77777777" w:rsidR="00170F8C" w:rsidRPr="00D32186" w:rsidRDefault="00170F8C" w:rsidP="00170F8C">
      <w:pPr>
        <w:jc w:val="both"/>
        <w:rPr>
          <w:rFonts w:cstheme="minorHAnsi"/>
        </w:rPr>
      </w:pPr>
    </w:p>
    <w:p w14:paraId="21F89C2F" w14:textId="5D23E378" w:rsidR="00170F8C" w:rsidRPr="00D32186" w:rsidRDefault="00170F8C" w:rsidP="00A26E35">
      <w:pPr>
        <w:pStyle w:val="Akapitzlist"/>
        <w:numPr>
          <w:ilvl w:val="0"/>
          <w:numId w:val="37"/>
        </w:numPr>
        <w:spacing w:line="252" w:lineRule="auto"/>
        <w:ind w:left="426" w:hanging="426"/>
        <w:jc w:val="both"/>
        <w:rPr>
          <w:rFonts w:asciiTheme="minorHAnsi" w:hAnsiTheme="minorHAnsi" w:cstheme="minorHAnsi"/>
          <w:b/>
          <w:u w:val="single"/>
        </w:rPr>
      </w:pPr>
      <w:r w:rsidRPr="00D32186">
        <w:rPr>
          <w:rFonts w:asciiTheme="minorHAnsi" w:hAnsiTheme="minorHAnsi" w:cstheme="minorHAnsi"/>
          <w:b/>
          <w:u w:val="single"/>
        </w:rPr>
        <w:t xml:space="preserve">Wymagania ogólne w zakresie </w:t>
      </w:r>
      <w:bookmarkStart w:id="32" w:name="_Hlk213332072"/>
      <w:r w:rsidRPr="00D32186">
        <w:rPr>
          <w:rFonts w:asciiTheme="minorHAnsi" w:hAnsiTheme="minorHAnsi" w:cstheme="minorHAnsi"/>
          <w:b/>
          <w:u w:val="single"/>
        </w:rPr>
        <w:t xml:space="preserve">instalacji, wdrożenia oraz konfiguracji sprzętu </w:t>
      </w:r>
      <w:r w:rsidR="00A26E35" w:rsidRPr="00D32186">
        <w:rPr>
          <w:rFonts w:asciiTheme="minorHAnsi" w:hAnsiTheme="minorHAnsi" w:cstheme="minorHAnsi"/>
          <w:b/>
          <w:u w:val="single"/>
        </w:rPr>
        <w:br/>
      </w:r>
      <w:r w:rsidRPr="00D32186">
        <w:rPr>
          <w:rFonts w:asciiTheme="minorHAnsi" w:hAnsiTheme="minorHAnsi" w:cstheme="minorHAnsi"/>
          <w:b/>
          <w:u w:val="single"/>
        </w:rPr>
        <w:t>i oprogramowania</w:t>
      </w:r>
      <w:bookmarkEnd w:id="32"/>
      <w:r w:rsidRPr="00D32186">
        <w:rPr>
          <w:rFonts w:asciiTheme="minorHAnsi" w:hAnsiTheme="minorHAnsi" w:cstheme="minorHAnsi"/>
          <w:b/>
          <w:u w:val="single"/>
        </w:rPr>
        <w:t>:</w:t>
      </w:r>
    </w:p>
    <w:p w14:paraId="598C7CC2" w14:textId="77777777" w:rsidR="00170F8C" w:rsidRPr="00D32186" w:rsidRDefault="00170F8C" w:rsidP="00170F8C">
      <w:pPr>
        <w:spacing w:line="252" w:lineRule="auto"/>
        <w:ind w:left="786"/>
        <w:contextualSpacing/>
        <w:jc w:val="both"/>
        <w:rPr>
          <w:rFonts w:cstheme="minorHAnsi"/>
          <w:b/>
        </w:rPr>
      </w:pPr>
    </w:p>
    <w:p w14:paraId="7D9AF577" w14:textId="77777777" w:rsidR="00170F8C" w:rsidRPr="00D32186" w:rsidRDefault="00170F8C" w:rsidP="00170F8C">
      <w:pPr>
        <w:spacing w:after="0" w:line="252" w:lineRule="auto"/>
        <w:jc w:val="both"/>
        <w:rPr>
          <w:rFonts w:cstheme="minorHAnsi"/>
        </w:rPr>
      </w:pPr>
      <w:r w:rsidRPr="00D32186">
        <w:rPr>
          <w:rFonts w:cstheme="minorHAnsi"/>
        </w:rPr>
        <w:t>Zamawiający wymaga:</w:t>
      </w:r>
    </w:p>
    <w:p w14:paraId="3CC7D203" w14:textId="77777777" w:rsidR="00170F8C" w:rsidRPr="00D32186" w:rsidRDefault="00170F8C" w:rsidP="00A26E35">
      <w:pPr>
        <w:numPr>
          <w:ilvl w:val="0"/>
          <w:numId w:val="6"/>
        </w:numPr>
        <w:spacing w:after="0" w:line="252" w:lineRule="auto"/>
        <w:ind w:left="284" w:hanging="284"/>
        <w:contextualSpacing/>
        <w:jc w:val="both"/>
        <w:rPr>
          <w:rFonts w:cstheme="minorHAnsi"/>
        </w:rPr>
      </w:pPr>
      <w:r w:rsidRPr="00D32186">
        <w:rPr>
          <w:rFonts w:cstheme="minorHAnsi"/>
        </w:rPr>
        <w:t>Zaktualizowania oprogramowania/sterowników/</w:t>
      </w:r>
      <w:proofErr w:type="spellStart"/>
      <w:r w:rsidRPr="00D32186">
        <w:rPr>
          <w:rFonts w:cstheme="minorHAnsi"/>
        </w:rPr>
        <w:t>firmware</w:t>
      </w:r>
      <w:proofErr w:type="spellEnd"/>
      <w:r w:rsidRPr="00D32186">
        <w:rPr>
          <w:rFonts w:cstheme="minorHAnsi"/>
        </w:rPr>
        <w:t xml:space="preserve"> dla wszystkich wdrażanych rozwiązań do najnowszej dostępnej w dniu wdrożenia i stabilnej wersji (wymaganie to dotyczy również infrastruktury zależnej, współpracującej z wdrażanymi rozwiązaniami).</w:t>
      </w:r>
    </w:p>
    <w:p w14:paraId="58D099A0" w14:textId="77777777" w:rsidR="00170F8C" w:rsidRPr="00D32186" w:rsidRDefault="00170F8C" w:rsidP="00A26E35">
      <w:pPr>
        <w:numPr>
          <w:ilvl w:val="0"/>
          <w:numId w:val="6"/>
        </w:numPr>
        <w:spacing w:after="0" w:line="252" w:lineRule="auto"/>
        <w:ind w:left="284" w:hanging="284"/>
        <w:contextualSpacing/>
        <w:jc w:val="both"/>
        <w:rPr>
          <w:rFonts w:cstheme="minorHAnsi"/>
        </w:rPr>
      </w:pPr>
      <w:r w:rsidRPr="00D32186">
        <w:rPr>
          <w:rFonts w:cstheme="minorHAnsi"/>
        </w:rPr>
        <w:t>Realizacji prac wdrożeniowych przez osoby posiadające certyfikaty producentów wdrażanych rozwiązań.</w:t>
      </w:r>
    </w:p>
    <w:p w14:paraId="55A2757A" w14:textId="77777777" w:rsidR="00170F8C" w:rsidRPr="00D32186" w:rsidRDefault="00170F8C" w:rsidP="00A26E35">
      <w:pPr>
        <w:numPr>
          <w:ilvl w:val="0"/>
          <w:numId w:val="6"/>
        </w:numPr>
        <w:spacing w:after="0" w:line="252" w:lineRule="auto"/>
        <w:ind w:left="284" w:hanging="284"/>
        <w:contextualSpacing/>
        <w:jc w:val="both"/>
        <w:rPr>
          <w:rFonts w:cstheme="minorHAnsi"/>
        </w:rPr>
      </w:pPr>
      <w:r w:rsidRPr="00D32186">
        <w:rPr>
          <w:rFonts w:cstheme="minorHAnsi"/>
        </w:rPr>
        <w:t>Realizacji prac wdrożeniowych, które będą skutkowały niedostępnością środowiska IT Zamawiającego, w godzinach 18:00 – 7:00 w dni od poniedziałku do piątku lub w sobotę i niedzielę przez cała dobę i planowane w uzgodnieniu z Zamawiającym z minimum trzydniowym wyprzedzeniem.</w:t>
      </w:r>
    </w:p>
    <w:p w14:paraId="5481A7CE" w14:textId="77777777" w:rsidR="00170F8C" w:rsidRPr="00D32186" w:rsidRDefault="00170F8C" w:rsidP="00A26E35">
      <w:pPr>
        <w:numPr>
          <w:ilvl w:val="0"/>
          <w:numId w:val="6"/>
        </w:numPr>
        <w:spacing w:after="0" w:line="252" w:lineRule="auto"/>
        <w:ind w:left="284" w:hanging="284"/>
        <w:contextualSpacing/>
        <w:jc w:val="both"/>
        <w:rPr>
          <w:rFonts w:cstheme="minorHAnsi"/>
        </w:rPr>
      </w:pPr>
      <w:r w:rsidRPr="00D32186">
        <w:rPr>
          <w:rFonts w:cstheme="minorHAnsi"/>
        </w:rPr>
        <w:lastRenderedPageBreak/>
        <w:t>Opracowania dokumentacji powykonawczej wdrożenia, obejmującej całość wykonanych prac oraz zmiany wprowadzone w infrastrukturze zależnej.</w:t>
      </w:r>
    </w:p>
    <w:p w14:paraId="0D0F658D" w14:textId="77777777" w:rsidR="00170F8C" w:rsidRPr="00D32186" w:rsidRDefault="00170F8C" w:rsidP="00A26E35">
      <w:pPr>
        <w:numPr>
          <w:ilvl w:val="0"/>
          <w:numId w:val="6"/>
        </w:numPr>
        <w:spacing w:after="0" w:line="252" w:lineRule="auto"/>
        <w:ind w:left="284" w:hanging="284"/>
        <w:contextualSpacing/>
        <w:jc w:val="both"/>
        <w:rPr>
          <w:rFonts w:cstheme="minorHAnsi"/>
        </w:rPr>
      </w:pPr>
      <w:r w:rsidRPr="00D32186">
        <w:rPr>
          <w:rFonts w:cstheme="minorHAnsi"/>
        </w:rPr>
        <w:t>Wykonawca w ramach wdrożenia zapewni szkolenie administratorom systemu z podstawowej obsługi i konfiguracji wdrożonych rozwiązań.</w:t>
      </w:r>
    </w:p>
    <w:p w14:paraId="33642B0D" w14:textId="77777777" w:rsidR="00170F8C" w:rsidRPr="00D32186" w:rsidRDefault="00170F8C" w:rsidP="00170F8C">
      <w:pPr>
        <w:rPr>
          <w:rFonts w:cstheme="minorHAnsi"/>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2949"/>
        <w:gridCol w:w="672"/>
        <w:gridCol w:w="3426"/>
        <w:gridCol w:w="3427"/>
      </w:tblGrid>
      <w:tr w:rsidR="00170F8C" w:rsidRPr="00D32186" w14:paraId="2367CEDC" w14:textId="77777777" w:rsidTr="008A5022">
        <w:tc>
          <w:tcPr>
            <w:tcW w:w="583" w:type="dxa"/>
            <w:vAlign w:val="center"/>
          </w:tcPr>
          <w:p w14:paraId="24D4523D" w14:textId="77777777" w:rsidR="00170F8C" w:rsidRPr="00D32186" w:rsidRDefault="00170F8C" w:rsidP="008A5022">
            <w:pPr>
              <w:tabs>
                <w:tab w:val="left" w:pos="0"/>
              </w:tabs>
              <w:jc w:val="center"/>
              <w:rPr>
                <w:rFonts w:cstheme="minorHAnsi"/>
                <w:b/>
                <w:iCs/>
                <w:lang w:eastAsia="ar-SA"/>
              </w:rPr>
            </w:pPr>
            <w:r w:rsidRPr="00D32186">
              <w:rPr>
                <w:rFonts w:cstheme="minorHAnsi"/>
                <w:b/>
                <w:iCs/>
                <w:lang w:eastAsia="ar-SA"/>
              </w:rPr>
              <w:t>L.P.</w:t>
            </w:r>
          </w:p>
        </w:tc>
        <w:tc>
          <w:tcPr>
            <w:tcW w:w="2949" w:type="dxa"/>
            <w:vAlign w:val="center"/>
          </w:tcPr>
          <w:p w14:paraId="0063B0B3" w14:textId="77777777" w:rsidR="00170F8C" w:rsidRPr="00D32186" w:rsidRDefault="00170F8C" w:rsidP="008A5022">
            <w:pPr>
              <w:tabs>
                <w:tab w:val="left" w:pos="0"/>
              </w:tabs>
              <w:jc w:val="center"/>
              <w:rPr>
                <w:rFonts w:cstheme="minorHAnsi"/>
                <w:b/>
                <w:iCs/>
                <w:lang w:eastAsia="ar-SA"/>
              </w:rPr>
            </w:pPr>
            <w:r w:rsidRPr="00D32186">
              <w:rPr>
                <w:rFonts w:cstheme="minorHAnsi"/>
                <w:b/>
                <w:iCs/>
                <w:lang w:eastAsia="ar-SA"/>
              </w:rPr>
              <w:t>Przedmiot zamówienia</w:t>
            </w:r>
          </w:p>
        </w:tc>
        <w:tc>
          <w:tcPr>
            <w:tcW w:w="672" w:type="dxa"/>
            <w:vAlign w:val="center"/>
          </w:tcPr>
          <w:p w14:paraId="0B7E81E5" w14:textId="77777777" w:rsidR="00170F8C" w:rsidRPr="00D32186" w:rsidRDefault="00170F8C" w:rsidP="008A5022">
            <w:pPr>
              <w:tabs>
                <w:tab w:val="left" w:pos="0"/>
              </w:tabs>
              <w:jc w:val="center"/>
              <w:rPr>
                <w:rFonts w:cstheme="minorHAnsi"/>
                <w:b/>
                <w:iCs/>
                <w:lang w:eastAsia="ar-SA"/>
              </w:rPr>
            </w:pPr>
            <w:r w:rsidRPr="00D32186">
              <w:rPr>
                <w:rFonts w:cstheme="minorHAnsi"/>
                <w:b/>
                <w:iCs/>
                <w:lang w:eastAsia="ar-SA"/>
              </w:rPr>
              <w:t>Ilość</w:t>
            </w:r>
          </w:p>
        </w:tc>
        <w:tc>
          <w:tcPr>
            <w:tcW w:w="3426" w:type="dxa"/>
            <w:vAlign w:val="center"/>
          </w:tcPr>
          <w:p w14:paraId="0F49F0E2" w14:textId="77777777" w:rsidR="00170F8C" w:rsidRPr="00D32186" w:rsidRDefault="00170F8C" w:rsidP="008A5022">
            <w:pPr>
              <w:tabs>
                <w:tab w:val="left" w:pos="0"/>
              </w:tabs>
              <w:jc w:val="center"/>
              <w:rPr>
                <w:rFonts w:cstheme="minorHAnsi"/>
                <w:b/>
                <w:iCs/>
                <w:lang w:eastAsia="ar-SA"/>
              </w:rPr>
            </w:pPr>
            <w:r w:rsidRPr="00D32186">
              <w:rPr>
                <w:rFonts w:cstheme="minorHAnsi"/>
                <w:b/>
                <w:iCs/>
                <w:lang w:eastAsia="ar-SA"/>
              </w:rPr>
              <w:t>Cena jednostkowa netto</w:t>
            </w:r>
          </w:p>
        </w:tc>
        <w:tc>
          <w:tcPr>
            <w:tcW w:w="3427" w:type="dxa"/>
            <w:vAlign w:val="center"/>
          </w:tcPr>
          <w:p w14:paraId="22AAC2EB" w14:textId="77777777" w:rsidR="00170F8C" w:rsidRPr="00D32186" w:rsidRDefault="00170F8C" w:rsidP="008A5022">
            <w:pPr>
              <w:tabs>
                <w:tab w:val="left" w:pos="0"/>
              </w:tabs>
              <w:jc w:val="center"/>
              <w:rPr>
                <w:rFonts w:cstheme="minorHAnsi"/>
                <w:b/>
                <w:iCs/>
                <w:lang w:eastAsia="ar-SA"/>
              </w:rPr>
            </w:pPr>
            <w:r w:rsidRPr="00D32186">
              <w:rPr>
                <w:rFonts w:cstheme="minorHAnsi"/>
                <w:b/>
                <w:iCs/>
                <w:lang w:eastAsia="ar-SA"/>
              </w:rPr>
              <w:t>Wartość netto</w:t>
            </w:r>
          </w:p>
          <w:p w14:paraId="0C047E23" w14:textId="77777777" w:rsidR="00170F8C" w:rsidRPr="00D32186" w:rsidRDefault="00170F8C" w:rsidP="008A5022">
            <w:pPr>
              <w:tabs>
                <w:tab w:val="left" w:pos="0"/>
              </w:tabs>
              <w:jc w:val="center"/>
              <w:rPr>
                <w:rFonts w:cstheme="minorHAnsi"/>
                <w:i/>
                <w:iCs/>
                <w:lang w:eastAsia="ar-SA"/>
              </w:rPr>
            </w:pPr>
            <w:r w:rsidRPr="00D32186">
              <w:rPr>
                <w:rFonts w:cstheme="minorHAnsi"/>
                <w:i/>
                <w:iCs/>
                <w:lang w:eastAsia="ar-SA"/>
              </w:rPr>
              <w:t>(cena jednostkowa x ilość)</w:t>
            </w:r>
          </w:p>
        </w:tc>
      </w:tr>
      <w:tr w:rsidR="00170F8C" w:rsidRPr="00D32186" w14:paraId="526FBBA7" w14:textId="77777777" w:rsidTr="008A5022">
        <w:trPr>
          <w:trHeight w:val="259"/>
        </w:trPr>
        <w:tc>
          <w:tcPr>
            <w:tcW w:w="583" w:type="dxa"/>
            <w:vAlign w:val="center"/>
          </w:tcPr>
          <w:p w14:paraId="60778A5A" w14:textId="77777777" w:rsidR="00170F8C" w:rsidRPr="00D32186" w:rsidRDefault="00170F8C" w:rsidP="008A5022">
            <w:pPr>
              <w:tabs>
                <w:tab w:val="left" w:pos="0"/>
              </w:tabs>
              <w:jc w:val="center"/>
              <w:rPr>
                <w:rFonts w:cstheme="minorHAnsi"/>
                <w:i/>
                <w:iCs/>
                <w:lang w:eastAsia="ar-SA"/>
              </w:rPr>
            </w:pPr>
            <w:r w:rsidRPr="00D32186">
              <w:rPr>
                <w:rFonts w:cstheme="minorHAnsi"/>
                <w:i/>
                <w:iCs/>
                <w:lang w:eastAsia="ar-SA"/>
              </w:rPr>
              <w:t>1</w:t>
            </w:r>
          </w:p>
        </w:tc>
        <w:tc>
          <w:tcPr>
            <w:tcW w:w="2949" w:type="dxa"/>
            <w:vAlign w:val="center"/>
          </w:tcPr>
          <w:p w14:paraId="65037845" w14:textId="77777777" w:rsidR="00170F8C" w:rsidRPr="00D32186" w:rsidRDefault="00170F8C" w:rsidP="008A5022">
            <w:pPr>
              <w:tabs>
                <w:tab w:val="left" w:pos="0"/>
              </w:tabs>
              <w:jc w:val="center"/>
              <w:rPr>
                <w:rFonts w:cstheme="minorHAnsi"/>
                <w:i/>
                <w:iCs/>
                <w:lang w:eastAsia="ar-SA"/>
              </w:rPr>
            </w:pPr>
            <w:r w:rsidRPr="00D32186">
              <w:rPr>
                <w:rFonts w:cstheme="minorHAnsi"/>
                <w:i/>
                <w:iCs/>
                <w:lang w:eastAsia="ar-SA"/>
              </w:rPr>
              <w:t>2</w:t>
            </w:r>
          </w:p>
        </w:tc>
        <w:tc>
          <w:tcPr>
            <w:tcW w:w="672" w:type="dxa"/>
            <w:vAlign w:val="center"/>
          </w:tcPr>
          <w:p w14:paraId="5129E1DB" w14:textId="77777777" w:rsidR="00170F8C" w:rsidRPr="00D32186" w:rsidRDefault="00170F8C" w:rsidP="008A5022">
            <w:pPr>
              <w:tabs>
                <w:tab w:val="left" w:pos="0"/>
              </w:tabs>
              <w:jc w:val="center"/>
              <w:rPr>
                <w:rFonts w:cstheme="minorHAnsi"/>
                <w:i/>
                <w:iCs/>
                <w:lang w:eastAsia="ar-SA"/>
              </w:rPr>
            </w:pPr>
            <w:r w:rsidRPr="00D32186">
              <w:rPr>
                <w:rFonts w:cstheme="minorHAnsi"/>
                <w:i/>
                <w:iCs/>
                <w:lang w:eastAsia="ar-SA"/>
              </w:rPr>
              <w:t>3</w:t>
            </w:r>
          </w:p>
        </w:tc>
        <w:tc>
          <w:tcPr>
            <w:tcW w:w="3426" w:type="dxa"/>
            <w:vAlign w:val="center"/>
          </w:tcPr>
          <w:p w14:paraId="4ECA72E3" w14:textId="77777777" w:rsidR="00170F8C" w:rsidRPr="00D32186" w:rsidRDefault="00170F8C" w:rsidP="008A5022">
            <w:pPr>
              <w:tabs>
                <w:tab w:val="left" w:pos="0"/>
              </w:tabs>
              <w:jc w:val="center"/>
              <w:rPr>
                <w:rFonts w:cstheme="minorHAnsi"/>
                <w:i/>
                <w:iCs/>
                <w:lang w:eastAsia="ar-SA"/>
              </w:rPr>
            </w:pPr>
            <w:r w:rsidRPr="00D32186">
              <w:rPr>
                <w:rFonts w:cstheme="minorHAnsi"/>
                <w:i/>
                <w:iCs/>
                <w:lang w:eastAsia="ar-SA"/>
              </w:rPr>
              <w:t>4</w:t>
            </w:r>
          </w:p>
        </w:tc>
        <w:tc>
          <w:tcPr>
            <w:tcW w:w="3427" w:type="dxa"/>
            <w:vAlign w:val="center"/>
          </w:tcPr>
          <w:p w14:paraId="47A6509F" w14:textId="77777777" w:rsidR="00170F8C" w:rsidRPr="00D32186" w:rsidRDefault="00170F8C" w:rsidP="008A5022">
            <w:pPr>
              <w:tabs>
                <w:tab w:val="left" w:pos="0"/>
              </w:tabs>
              <w:jc w:val="center"/>
              <w:rPr>
                <w:rFonts w:cstheme="minorHAnsi"/>
                <w:i/>
                <w:iCs/>
                <w:lang w:eastAsia="ar-SA"/>
              </w:rPr>
            </w:pPr>
            <w:r w:rsidRPr="00D32186">
              <w:rPr>
                <w:rFonts w:cstheme="minorHAnsi"/>
                <w:i/>
                <w:iCs/>
                <w:lang w:eastAsia="ar-SA"/>
              </w:rPr>
              <w:t>5</w:t>
            </w:r>
          </w:p>
        </w:tc>
      </w:tr>
      <w:tr w:rsidR="00170F8C" w:rsidRPr="00D32186" w14:paraId="3BB02845" w14:textId="77777777" w:rsidTr="008A5022">
        <w:trPr>
          <w:trHeight w:val="624"/>
        </w:trPr>
        <w:tc>
          <w:tcPr>
            <w:tcW w:w="583" w:type="dxa"/>
            <w:vAlign w:val="center"/>
          </w:tcPr>
          <w:p w14:paraId="237ED1FB"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2949" w:type="dxa"/>
            <w:vAlign w:val="center"/>
          </w:tcPr>
          <w:p w14:paraId="534A5BA1" w14:textId="77777777" w:rsidR="00170F8C" w:rsidRPr="00D32186" w:rsidRDefault="00170F8C" w:rsidP="008A5022">
            <w:pPr>
              <w:tabs>
                <w:tab w:val="left" w:pos="0"/>
              </w:tabs>
              <w:jc w:val="center"/>
              <w:rPr>
                <w:rFonts w:cstheme="minorHAnsi"/>
                <w:iCs/>
                <w:lang w:eastAsia="ar-SA"/>
              </w:rPr>
            </w:pPr>
            <w:r w:rsidRPr="00D32186">
              <w:rPr>
                <w:rFonts w:cstheme="minorHAnsi"/>
                <w:b/>
              </w:rPr>
              <w:t>Serwer nadmiarowy</w:t>
            </w:r>
          </w:p>
        </w:tc>
        <w:tc>
          <w:tcPr>
            <w:tcW w:w="672" w:type="dxa"/>
            <w:vAlign w:val="center"/>
          </w:tcPr>
          <w:p w14:paraId="66AA1A56"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26C12FD5" w14:textId="77777777" w:rsidR="00170F8C" w:rsidRPr="00D32186" w:rsidRDefault="00170F8C" w:rsidP="008A5022">
            <w:pPr>
              <w:tabs>
                <w:tab w:val="left" w:pos="0"/>
              </w:tabs>
              <w:jc w:val="center"/>
              <w:rPr>
                <w:rFonts w:cstheme="minorHAnsi"/>
                <w:iCs/>
                <w:lang w:eastAsia="ar-SA"/>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5C54C902" w14:textId="77777777" w:rsidR="00170F8C" w:rsidRPr="00D32186" w:rsidRDefault="00170F8C" w:rsidP="008A5022">
            <w:pPr>
              <w:tabs>
                <w:tab w:val="left" w:pos="0"/>
              </w:tabs>
              <w:jc w:val="center"/>
              <w:rPr>
                <w:rFonts w:cstheme="minorHAnsi"/>
                <w:iCs/>
                <w:lang w:eastAsia="ar-SA"/>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2D7D62E4" w14:textId="77777777" w:rsidTr="008A5022">
        <w:trPr>
          <w:trHeight w:val="624"/>
        </w:trPr>
        <w:tc>
          <w:tcPr>
            <w:tcW w:w="583" w:type="dxa"/>
            <w:vAlign w:val="center"/>
          </w:tcPr>
          <w:p w14:paraId="7005B109"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2.</w:t>
            </w:r>
          </w:p>
        </w:tc>
        <w:tc>
          <w:tcPr>
            <w:tcW w:w="2949" w:type="dxa"/>
            <w:vAlign w:val="center"/>
          </w:tcPr>
          <w:p w14:paraId="25659B89" w14:textId="77777777" w:rsidR="00170F8C" w:rsidRPr="00D32186" w:rsidRDefault="00170F8C" w:rsidP="008A5022">
            <w:pPr>
              <w:tabs>
                <w:tab w:val="left" w:pos="0"/>
              </w:tabs>
              <w:jc w:val="center"/>
              <w:rPr>
                <w:rFonts w:cstheme="minorHAnsi"/>
                <w:iCs/>
                <w:lang w:eastAsia="ar-SA"/>
              </w:rPr>
            </w:pPr>
            <w:r w:rsidRPr="00D32186">
              <w:rPr>
                <w:rFonts w:cstheme="minorHAnsi"/>
                <w:b/>
              </w:rPr>
              <w:t>Serwer backupu (serwer izolowanych kopii zapasowych)</w:t>
            </w:r>
          </w:p>
        </w:tc>
        <w:tc>
          <w:tcPr>
            <w:tcW w:w="672" w:type="dxa"/>
            <w:vAlign w:val="center"/>
          </w:tcPr>
          <w:p w14:paraId="460C9496"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6BAD12B6"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69B3B03F"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4AD93733" w14:textId="77777777" w:rsidTr="008A5022">
        <w:trPr>
          <w:trHeight w:val="624"/>
        </w:trPr>
        <w:tc>
          <w:tcPr>
            <w:tcW w:w="583" w:type="dxa"/>
            <w:vAlign w:val="center"/>
          </w:tcPr>
          <w:p w14:paraId="3E477DED"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3.</w:t>
            </w:r>
          </w:p>
        </w:tc>
        <w:tc>
          <w:tcPr>
            <w:tcW w:w="2949" w:type="dxa"/>
            <w:vAlign w:val="center"/>
          </w:tcPr>
          <w:p w14:paraId="57B6B04F" w14:textId="77777777" w:rsidR="00170F8C" w:rsidRPr="00D32186" w:rsidRDefault="00170F8C" w:rsidP="008A5022">
            <w:pPr>
              <w:tabs>
                <w:tab w:val="left" w:pos="0"/>
              </w:tabs>
              <w:jc w:val="center"/>
              <w:rPr>
                <w:rFonts w:cstheme="minorHAnsi"/>
                <w:iCs/>
                <w:lang w:eastAsia="ar-SA"/>
              </w:rPr>
            </w:pPr>
            <w:r w:rsidRPr="00D32186">
              <w:rPr>
                <w:rFonts w:cstheme="minorHAnsi"/>
                <w:b/>
              </w:rPr>
              <w:t>Serwer kopii zapasowych maszyn wirtualnych</w:t>
            </w:r>
          </w:p>
        </w:tc>
        <w:tc>
          <w:tcPr>
            <w:tcW w:w="672" w:type="dxa"/>
            <w:vAlign w:val="center"/>
          </w:tcPr>
          <w:p w14:paraId="16969DEB"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2B350455"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2BF4010E"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455DB36B" w14:textId="77777777" w:rsidTr="008A5022">
        <w:trPr>
          <w:trHeight w:val="624"/>
        </w:trPr>
        <w:tc>
          <w:tcPr>
            <w:tcW w:w="583" w:type="dxa"/>
            <w:vAlign w:val="center"/>
          </w:tcPr>
          <w:p w14:paraId="0A277373"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4.</w:t>
            </w:r>
          </w:p>
        </w:tc>
        <w:tc>
          <w:tcPr>
            <w:tcW w:w="2949" w:type="dxa"/>
            <w:vAlign w:val="center"/>
          </w:tcPr>
          <w:p w14:paraId="2684C70A" w14:textId="77777777" w:rsidR="00170F8C" w:rsidRPr="00D32186" w:rsidRDefault="00170F8C" w:rsidP="008A5022">
            <w:pPr>
              <w:tabs>
                <w:tab w:val="left" w:pos="0"/>
              </w:tabs>
              <w:jc w:val="center"/>
              <w:rPr>
                <w:rFonts w:cstheme="minorHAnsi"/>
                <w:iCs/>
                <w:lang w:eastAsia="ar-SA"/>
              </w:rPr>
            </w:pPr>
            <w:r w:rsidRPr="00D32186">
              <w:rPr>
                <w:rFonts w:cstheme="minorHAnsi"/>
                <w:b/>
              </w:rPr>
              <w:t>Macierz dyskowa</w:t>
            </w:r>
          </w:p>
        </w:tc>
        <w:tc>
          <w:tcPr>
            <w:tcW w:w="672" w:type="dxa"/>
            <w:vAlign w:val="center"/>
          </w:tcPr>
          <w:p w14:paraId="4ED49051"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4BB14A6B"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6B80C049"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53444CAB" w14:textId="77777777" w:rsidTr="008A5022">
        <w:trPr>
          <w:trHeight w:val="624"/>
        </w:trPr>
        <w:tc>
          <w:tcPr>
            <w:tcW w:w="583" w:type="dxa"/>
            <w:vAlign w:val="center"/>
          </w:tcPr>
          <w:p w14:paraId="36B8F64D"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5.</w:t>
            </w:r>
          </w:p>
        </w:tc>
        <w:tc>
          <w:tcPr>
            <w:tcW w:w="2949" w:type="dxa"/>
            <w:vAlign w:val="center"/>
          </w:tcPr>
          <w:p w14:paraId="70CDA70F" w14:textId="77777777" w:rsidR="00170F8C" w:rsidRPr="00D32186" w:rsidRDefault="00170F8C" w:rsidP="008A5022">
            <w:pPr>
              <w:tabs>
                <w:tab w:val="left" w:pos="0"/>
              </w:tabs>
              <w:jc w:val="center"/>
              <w:rPr>
                <w:rFonts w:cstheme="minorHAnsi"/>
                <w:iCs/>
                <w:lang w:eastAsia="ar-SA"/>
              </w:rPr>
            </w:pPr>
            <w:r w:rsidRPr="00D32186">
              <w:rPr>
                <w:rFonts w:cstheme="minorHAnsi"/>
                <w:b/>
              </w:rPr>
              <w:t>Urządzenie archiwizacyjne taśmowe jednonapędowe</w:t>
            </w:r>
          </w:p>
        </w:tc>
        <w:tc>
          <w:tcPr>
            <w:tcW w:w="672" w:type="dxa"/>
            <w:vAlign w:val="center"/>
          </w:tcPr>
          <w:p w14:paraId="1C8EE868"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31769E4C"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2EA38C26"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248E4FF6" w14:textId="77777777" w:rsidTr="008A5022">
        <w:trPr>
          <w:trHeight w:val="624"/>
        </w:trPr>
        <w:tc>
          <w:tcPr>
            <w:tcW w:w="583" w:type="dxa"/>
            <w:vAlign w:val="center"/>
          </w:tcPr>
          <w:p w14:paraId="7E3E252B"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6.</w:t>
            </w:r>
          </w:p>
        </w:tc>
        <w:tc>
          <w:tcPr>
            <w:tcW w:w="2949" w:type="dxa"/>
            <w:vAlign w:val="center"/>
          </w:tcPr>
          <w:p w14:paraId="3124D5CA" w14:textId="77777777" w:rsidR="00170F8C" w:rsidRPr="00D32186" w:rsidRDefault="00170F8C" w:rsidP="008A5022">
            <w:pPr>
              <w:tabs>
                <w:tab w:val="left" w:pos="0"/>
              </w:tabs>
              <w:jc w:val="center"/>
              <w:rPr>
                <w:rFonts w:cstheme="minorHAnsi"/>
                <w:iCs/>
                <w:lang w:eastAsia="ar-SA"/>
              </w:rPr>
            </w:pPr>
            <w:r w:rsidRPr="00D32186">
              <w:rPr>
                <w:rFonts w:cstheme="minorHAnsi"/>
                <w:b/>
              </w:rPr>
              <w:t>Serwer plików NAS</w:t>
            </w:r>
          </w:p>
        </w:tc>
        <w:tc>
          <w:tcPr>
            <w:tcW w:w="672" w:type="dxa"/>
            <w:vAlign w:val="center"/>
          </w:tcPr>
          <w:p w14:paraId="6D2A60E6"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0DD45271"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256B6855"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39F9E4E7" w14:textId="77777777" w:rsidTr="008A5022">
        <w:trPr>
          <w:trHeight w:val="624"/>
        </w:trPr>
        <w:tc>
          <w:tcPr>
            <w:tcW w:w="583" w:type="dxa"/>
            <w:vAlign w:val="center"/>
          </w:tcPr>
          <w:p w14:paraId="029E43FF"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7.</w:t>
            </w:r>
          </w:p>
        </w:tc>
        <w:tc>
          <w:tcPr>
            <w:tcW w:w="2949" w:type="dxa"/>
            <w:vAlign w:val="center"/>
          </w:tcPr>
          <w:p w14:paraId="0CA346E3" w14:textId="77777777" w:rsidR="00170F8C" w:rsidRPr="00D32186" w:rsidRDefault="00170F8C" w:rsidP="008A5022">
            <w:pPr>
              <w:tabs>
                <w:tab w:val="left" w:pos="0"/>
              </w:tabs>
              <w:jc w:val="center"/>
              <w:rPr>
                <w:rFonts w:cstheme="minorHAnsi"/>
                <w:b/>
              </w:rPr>
            </w:pPr>
            <w:r w:rsidRPr="00D32186">
              <w:rPr>
                <w:rFonts w:cstheme="minorHAnsi"/>
                <w:b/>
              </w:rPr>
              <w:t>Oprogramowanie do tworzenia kopii zapasowych</w:t>
            </w:r>
          </w:p>
        </w:tc>
        <w:tc>
          <w:tcPr>
            <w:tcW w:w="672" w:type="dxa"/>
            <w:vAlign w:val="center"/>
          </w:tcPr>
          <w:p w14:paraId="6EE31D40"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19E60638"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28896524"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24570F7E" w14:textId="77777777" w:rsidTr="008A5022">
        <w:trPr>
          <w:trHeight w:val="624"/>
        </w:trPr>
        <w:tc>
          <w:tcPr>
            <w:tcW w:w="583" w:type="dxa"/>
            <w:vAlign w:val="center"/>
          </w:tcPr>
          <w:p w14:paraId="42CF4F0E"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8.</w:t>
            </w:r>
          </w:p>
        </w:tc>
        <w:tc>
          <w:tcPr>
            <w:tcW w:w="2949" w:type="dxa"/>
            <w:vAlign w:val="center"/>
          </w:tcPr>
          <w:p w14:paraId="26189D76" w14:textId="77777777" w:rsidR="00170F8C" w:rsidRPr="00D32186" w:rsidRDefault="00170F8C" w:rsidP="008A5022">
            <w:pPr>
              <w:tabs>
                <w:tab w:val="left" w:pos="0"/>
              </w:tabs>
              <w:jc w:val="center"/>
              <w:rPr>
                <w:rFonts w:cstheme="minorHAnsi"/>
                <w:b/>
              </w:rPr>
            </w:pPr>
            <w:r w:rsidRPr="00D32186">
              <w:rPr>
                <w:rFonts w:cstheme="minorHAnsi"/>
                <w:b/>
              </w:rPr>
              <w:t xml:space="preserve">Przełączniki </w:t>
            </w:r>
            <w:proofErr w:type="spellStart"/>
            <w:r w:rsidRPr="00D32186">
              <w:rPr>
                <w:rFonts w:cstheme="minorHAnsi"/>
                <w:b/>
              </w:rPr>
              <w:t>zarządzalne</w:t>
            </w:r>
            <w:proofErr w:type="spellEnd"/>
            <w:r w:rsidRPr="00D32186">
              <w:rPr>
                <w:rFonts w:cstheme="minorHAnsi"/>
                <w:b/>
              </w:rPr>
              <w:t xml:space="preserve"> TYP 1</w:t>
            </w:r>
          </w:p>
        </w:tc>
        <w:tc>
          <w:tcPr>
            <w:tcW w:w="672" w:type="dxa"/>
            <w:vAlign w:val="center"/>
          </w:tcPr>
          <w:p w14:paraId="195D7563"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2</w:t>
            </w:r>
          </w:p>
        </w:tc>
        <w:tc>
          <w:tcPr>
            <w:tcW w:w="3426" w:type="dxa"/>
            <w:vAlign w:val="center"/>
          </w:tcPr>
          <w:p w14:paraId="316D0F50"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3FF13A51"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044D065B" w14:textId="77777777" w:rsidTr="008A5022">
        <w:trPr>
          <w:trHeight w:val="624"/>
        </w:trPr>
        <w:tc>
          <w:tcPr>
            <w:tcW w:w="583" w:type="dxa"/>
            <w:vAlign w:val="center"/>
          </w:tcPr>
          <w:p w14:paraId="3AFA14FD"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9.</w:t>
            </w:r>
          </w:p>
        </w:tc>
        <w:tc>
          <w:tcPr>
            <w:tcW w:w="2949" w:type="dxa"/>
            <w:vAlign w:val="center"/>
          </w:tcPr>
          <w:p w14:paraId="2703FAF0" w14:textId="77777777" w:rsidR="00170F8C" w:rsidRPr="00D32186" w:rsidRDefault="00170F8C" w:rsidP="008A5022">
            <w:pPr>
              <w:tabs>
                <w:tab w:val="left" w:pos="0"/>
              </w:tabs>
              <w:jc w:val="center"/>
              <w:rPr>
                <w:rFonts w:cstheme="minorHAnsi"/>
                <w:b/>
              </w:rPr>
            </w:pPr>
            <w:r w:rsidRPr="00D32186">
              <w:rPr>
                <w:rFonts w:cstheme="minorHAnsi"/>
                <w:b/>
              </w:rPr>
              <w:t xml:space="preserve">Przełączniki </w:t>
            </w:r>
            <w:proofErr w:type="spellStart"/>
            <w:r w:rsidRPr="00D32186">
              <w:rPr>
                <w:rFonts w:cstheme="minorHAnsi"/>
                <w:b/>
              </w:rPr>
              <w:t>zarządzalne</w:t>
            </w:r>
            <w:proofErr w:type="spellEnd"/>
            <w:r w:rsidRPr="00D32186">
              <w:rPr>
                <w:rFonts w:cstheme="minorHAnsi"/>
                <w:b/>
              </w:rPr>
              <w:t xml:space="preserve"> TYP 2</w:t>
            </w:r>
          </w:p>
        </w:tc>
        <w:tc>
          <w:tcPr>
            <w:tcW w:w="672" w:type="dxa"/>
            <w:vAlign w:val="center"/>
          </w:tcPr>
          <w:p w14:paraId="5EBE9889"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45</w:t>
            </w:r>
          </w:p>
        </w:tc>
        <w:tc>
          <w:tcPr>
            <w:tcW w:w="3426" w:type="dxa"/>
            <w:vAlign w:val="center"/>
          </w:tcPr>
          <w:p w14:paraId="50EEA752"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6E95CFAD"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5B594489" w14:textId="77777777" w:rsidTr="008A5022">
        <w:trPr>
          <w:trHeight w:val="624"/>
        </w:trPr>
        <w:tc>
          <w:tcPr>
            <w:tcW w:w="583" w:type="dxa"/>
            <w:vAlign w:val="center"/>
          </w:tcPr>
          <w:p w14:paraId="19F970C2"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10.</w:t>
            </w:r>
          </w:p>
        </w:tc>
        <w:tc>
          <w:tcPr>
            <w:tcW w:w="2949" w:type="dxa"/>
            <w:vAlign w:val="center"/>
          </w:tcPr>
          <w:p w14:paraId="11676F96" w14:textId="77777777" w:rsidR="00170F8C" w:rsidRPr="00D32186" w:rsidRDefault="00170F8C" w:rsidP="008A5022">
            <w:pPr>
              <w:tabs>
                <w:tab w:val="left" w:pos="0"/>
              </w:tabs>
              <w:jc w:val="center"/>
              <w:rPr>
                <w:rFonts w:cstheme="minorHAnsi"/>
                <w:b/>
              </w:rPr>
            </w:pPr>
            <w:r w:rsidRPr="00D32186">
              <w:rPr>
                <w:rFonts w:cstheme="minorHAnsi"/>
                <w:b/>
              </w:rPr>
              <w:t>Zakup subskrypcji dla urządzenia klasy UTM z zapewnieniem funkcjonalności DLP</w:t>
            </w:r>
          </w:p>
        </w:tc>
        <w:tc>
          <w:tcPr>
            <w:tcW w:w="672" w:type="dxa"/>
            <w:vAlign w:val="center"/>
          </w:tcPr>
          <w:p w14:paraId="48308E4E"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2</w:t>
            </w:r>
          </w:p>
        </w:tc>
        <w:tc>
          <w:tcPr>
            <w:tcW w:w="3426" w:type="dxa"/>
            <w:vAlign w:val="center"/>
          </w:tcPr>
          <w:p w14:paraId="09D024C0"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111E8822"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25DCBA65" w14:textId="77777777" w:rsidTr="008A5022">
        <w:trPr>
          <w:trHeight w:val="624"/>
        </w:trPr>
        <w:tc>
          <w:tcPr>
            <w:tcW w:w="583" w:type="dxa"/>
            <w:vAlign w:val="center"/>
          </w:tcPr>
          <w:p w14:paraId="0AA720DA"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11.</w:t>
            </w:r>
          </w:p>
        </w:tc>
        <w:tc>
          <w:tcPr>
            <w:tcW w:w="2949" w:type="dxa"/>
            <w:vAlign w:val="center"/>
          </w:tcPr>
          <w:p w14:paraId="48A3FFF2" w14:textId="77777777" w:rsidR="00170F8C" w:rsidRPr="00D32186" w:rsidRDefault="00170F8C" w:rsidP="008A5022">
            <w:pPr>
              <w:tabs>
                <w:tab w:val="left" w:pos="0"/>
              </w:tabs>
              <w:jc w:val="center"/>
              <w:rPr>
                <w:rFonts w:cstheme="minorHAnsi"/>
                <w:b/>
              </w:rPr>
            </w:pPr>
            <w:r w:rsidRPr="00D32186">
              <w:rPr>
                <w:rFonts w:cstheme="minorHAnsi"/>
                <w:b/>
              </w:rPr>
              <w:t>Zasilacz awaryjny</w:t>
            </w:r>
          </w:p>
        </w:tc>
        <w:tc>
          <w:tcPr>
            <w:tcW w:w="672" w:type="dxa"/>
            <w:vAlign w:val="center"/>
          </w:tcPr>
          <w:p w14:paraId="569EBBF5"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229D8610"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102CE869"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172CEC91" w14:textId="77777777" w:rsidTr="008A5022">
        <w:trPr>
          <w:trHeight w:val="624"/>
        </w:trPr>
        <w:tc>
          <w:tcPr>
            <w:tcW w:w="583" w:type="dxa"/>
            <w:vAlign w:val="center"/>
          </w:tcPr>
          <w:p w14:paraId="1FE77BA7"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12.</w:t>
            </w:r>
          </w:p>
        </w:tc>
        <w:tc>
          <w:tcPr>
            <w:tcW w:w="2949" w:type="dxa"/>
            <w:vAlign w:val="center"/>
          </w:tcPr>
          <w:p w14:paraId="0E7F69AC" w14:textId="77777777" w:rsidR="00170F8C" w:rsidRPr="00D32186" w:rsidRDefault="00170F8C" w:rsidP="008A5022">
            <w:pPr>
              <w:tabs>
                <w:tab w:val="left" w:pos="0"/>
              </w:tabs>
              <w:jc w:val="center"/>
              <w:rPr>
                <w:rFonts w:cstheme="minorHAnsi"/>
                <w:b/>
              </w:rPr>
            </w:pPr>
            <w:r w:rsidRPr="00D32186">
              <w:rPr>
                <w:rFonts w:cstheme="minorHAnsi"/>
                <w:b/>
              </w:rPr>
              <w:t>Wdrożenie Oprogramowania do monitorowania dostępu do infrastruktury informatycznej urzędu (NAC)</w:t>
            </w:r>
          </w:p>
        </w:tc>
        <w:tc>
          <w:tcPr>
            <w:tcW w:w="672" w:type="dxa"/>
            <w:vAlign w:val="center"/>
          </w:tcPr>
          <w:p w14:paraId="4905A135"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78065128"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256462BE"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2E2A9915" w14:textId="77777777" w:rsidTr="008A5022">
        <w:trPr>
          <w:trHeight w:val="624"/>
        </w:trPr>
        <w:tc>
          <w:tcPr>
            <w:tcW w:w="583" w:type="dxa"/>
            <w:vAlign w:val="center"/>
          </w:tcPr>
          <w:p w14:paraId="317C2C7A"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13.</w:t>
            </w:r>
          </w:p>
        </w:tc>
        <w:tc>
          <w:tcPr>
            <w:tcW w:w="2949" w:type="dxa"/>
            <w:vAlign w:val="center"/>
          </w:tcPr>
          <w:p w14:paraId="03C307D6" w14:textId="77777777" w:rsidR="00170F8C" w:rsidRPr="00D32186" w:rsidRDefault="00170F8C" w:rsidP="008A5022">
            <w:pPr>
              <w:tabs>
                <w:tab w:val="left" w:pos="0"/>
              </w:tabs>
              <w:jc w:val="center"/>
              <w:rPr>
                <w:rFonts w:cstheme="minorHAnsi"/>
                <w:b/>
              </w:rPr>
            </w:pPr>
            <w:r w:rsidRPr="00D32186">
              <w:rPr>
                <w:rFonts w:cstheme="minorHAnsi"/>
                <w:b/>
              </w:rPr>
              <w:t>Oprogramowanie SIEM</w:t>
            </w:r>
          </w:p>
        </w:tc>
        <w:tc>
          <w:tcPr>
            <w:tcW w:w="672" w:type="dxa"/>
            <w:vAlign w:val="center"/>
          </w:tcPr>
          <w:p w14:paraId="6C10431A"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46EB3CA6"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49827E0D"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7DEDA5BE" w14:textId="77777777" w:rsidTr="008A5022">
        <w:trPr>
          <w:trHeight w:val="624"/>
        </w:trPr>
        <w:tc>
          <w:tcPr>
            <w:tcW w:w="583" w:type="dxa"/>
            <w:vAlign w:val="center"/>
          </w:tcPr>
          <w:p w14:paraId="333F84BC"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lastRenderedPageBreak/>
              <w:t>14.</w:t>
            </w:r>
          </w:p>
        </w:tc>
        <w:tc>
          <w:tcPr>
            <w:tcW w:w="2949" w:type="dxa"/>
            <w:vAlign w:val="center"/>
          </w:tcPr>
          <w:p w14:paraId="26D3EC6D" w14:textId="77777777" w:rsidR="00170F8C" w:rsidRPr="00D32186" w:rsidRDefault="00170F8C" w:rsidP="008A5022">
            <w:pPr>
              <w:tabs>
                <w:tab w:val="left" w:pos="0"/>
              </w:tabs>
              <w:jc w:val="center"/>
              <w:rPr>
                <w:rFonts w:cstheme="minorHAnsi"/>
                <w:b/>
              </w:rPr>
            </w:pPr>
            <w:r w:rsidRPr="00D32186">
              <w:rPr>
                <w:rFonts w:cstheme="minorHAnsi"/>
                <w:b/>
              </w:rPr>
              <w:t>Oprogramowanie do zbierania i analizowania dzienników zdarzeń</w:t>
            </w:r>
          </w:p>
        </w:tc>
        <w:tc>
          <w:tcPr>
            <w:tcW w:w="672" w:type="dxa"/>
            <w:vAlign w:val="center"/>
          </w:tcPr>
          <w:p w14:paraId="2B21DA0E"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w:t>
            </w:r>
          </w:p>
        </w:tc>
        <w:tc>
          <w:tcPr>
            <w:tcW w:w="3426" w:type="dxa"/>
            <w:vAlign w:val="center"/>
          </w:tcPr>
          <w:p w14:paraId="4CB7175D"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2708212E"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0ABB3363" w14:textId="77777777" w:rsidTr="008A5022">
        <w:trPr>
          <w:trHeight w:val="624"/>
        </w:trPr>
        <w:tc>
          <w:tcPr>
            <w:tcW w:w="583" w:type="dxa"/>
            <w:vAlign w:val="center"/>
          </w:tcPr>
          <w:p w14:paraId="20FC6788"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15.</w:t>
            </w:r>
          </w:p>
        </w:tc>
        <w:tc>
          <w:tcPr>
            <w:tcW w:w="2949" w:type="dxa"/>
            <w:vAlign w:val="center"/>
          </w:tcPr>
          <w:p w14:paraId="0E1C897A" w14:textId="77777777" w:rsidR="00170F8C" w:rsidRPr="00D32186" w:rsidRDefault="00170F8C" w:rsidP="008A5022">
            <w:pPr>
              <w:tabs>
                <w:tab w:val="left" w:pos="0"/>
              </w:tabs>
              <w:jc w:val="center"/>
              <w:rPr>
                <w:rFonts w:cstheme="minorHAnsi"/>
                <w:b/>
              </w:rPr>
            </w:pPr>
            <w:r w:rsidRPr="00D32186">
              <w:rPr>
                <w:rFonts w:cstheme="minorHAnsi"/>
                <w:b/>
                <w:bCs/>
              </w:rPr>
              <w:t>Urządzenie typu Router z funkcjonalnością klasy UTM</w:t>
            </w:r>
          </w:p>
        </w:tc>
        <w:tc>
          <w:tcPr>
            <w:tcW w:w="672" w:type="dxa"/>
            <w:vAlign w:val="center"/>
          </w:tcPr>
          <w:p w14:paraId="77D2C237"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2</w:t>
            </w:r>
          </w:p>
        </w:tc>
        <w:tc>
          <w:tcPr>
            <w:tcW w:w="3426" w:type="dxa"/>
            <w:vAlign w:val="center"/>
          </w:tcPr>
          <w:p w14:paraId="6B71C152"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0612650C"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0FB84967" w14:textId="77777777" w:rsidTr="008A5022">
        <w:trPr>
          <w:trHeight w:val="624"/>
        </w:trPr>
        <w:tc>
          <w:tcPr>
            <w:tcW w:w="583" w:type="dxa"/>
            <w:vAlign w:val="center"/>
          </w:tcPr>
          <w:p w14:paraId="4AAF0F04"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16.</w:t>
            </w:r>
          </w:p>
        </w:tc>
        <w:tc>
          <w:tcPr>
            <w:tcW w:w="2949" w:type="dxa"/>
            <w:vAlign w:val="center"/>
          </w:tcPr>
          <w:p w14:paraId="38DFF32E" w14:textId="77777777" w:rsidR="00170F8C" w:rsidRPr="00D32186" w:rsidRDefault="00170F8C" w:rsidP="008A5022">
            <w:pPr>
              <w:tabs>
                <w:tab w:val="left" w:pos="0"/>
              </w:tabs>
              <w:jc w:val="center"/>
              <w:rPr>
                <w:rFonts w:cstheme="minorHAnsi"/>
                <w:b/>
              </w:rPr>
            </w:pPr>
            <w:r w:rsidRPr="00D32186">
              <w:rPr>
                <w:rFonts w:cstheme="minorHAnsi"/>
                <w:b/>
                <w:bCs/>
              </w:rPr>
              <w:t>Punkt dostępowy Wi-Fi</w:t>
            </w:r>
          </w:p>
        </w:tc>
        <w:tc>
          <w:tcPr>
            <w:tcW w:w="672" w:type="dxa"/>
            <w:vAlign w:val="center"/>
          </w:tcPr>
          <w:p w14:paraId="028106AE"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6</w:t>
            </w:r>
          </w:p>
        </w:tc>
        <w:tc>
          <w:tcPr>
            <w:tcW w:w="3426" w:type="dxa"/>
            <w:vAlign w:val="center"/>
          </w:tcPr>
          <w:p w14:paraId="2AE9E1F5"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698E35F1"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704296F6" w14:textId="77777777" w:rsidTr="008A5022">
        <w:trPr>
          <w:trHeight w:val="624"/>
        </w:trPr>
        <w:tc>
          <w:tcPr>
            <w:tcW w:w="583" w:type="dxa"/>
            <w:vAlign w:val="center"/>
          </w:tcPr>
          <w:p w14:paraId="2BE4A8A5"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17.</w:t>
            </w:r>
          </w:p>
        </w:tc>
        <w:tc>
          <w:tcPr>
            <w:tcW w:w="2949" w:type="dxa"/>
            <w:vAlign w:val="center"/>
          </w:tcPr>
          <w:p w14:paraId="7E268C91" w14:textId="77777777" w:rsidR="00170F8C" w:rsidRPr="00D32186" w:rsidRDefault="00170F8C" w:rsidP="008A5022">
            <w:pPr>
              <w:tabs>
                <w:tab w:val="left" w:pos="0"/>
              </w:tabs>
              <w:jc w:val="center"/>
              <w:rPr>
                <w:rFonts w:cstheme="minorHAnsi"/>
                <w:b/>
              </w:rPr>
            </w:pPr>
            <w:r w:rsidRPr="00D32186">
              <w:rPr>
                <w:rFonts w:cstheme="minorHAnsi"/>
                <w:b/>
                <w:bCs/>
              </w:rPr>
              <w:t>Zasilacz awaryjny do serwera</w:t>
            </w:r>
          </w:p>
        </w:tc>
        <w:tc>
          <w:tcPr>
            <w:tcW w:w="672" w:type="dxa"/>
            <w:vAlign w:val="center"/>
          </w:tcPr>
          <w:p w14:paraId="27EB9395"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2</w:t>
            </w:r>
          </w:p>
        </w:tc>
        <w:tc>
          <w:tcPr>
            <w:tcW w:w="3426" w:type="dxa"/>
            <w:vAlign w:val="center"/>
          </w:tcPr>
          <w:p w14:paraId="13898D2E"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1EF9CD38"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39BD596B" w14:textId="77777777" w:rsidTr="008A5022">
        <w:trPr>
          <w:trHeight w:val="624"/>
        </w:trPr>
        <w:tc>
          <w:tcPr>
            <w:tcW w:w="583" w:type="dxa"/>
            <w:vAlign w:val="center"/>
          </w:tcPr>
          <w:p w14:paraId="45A64F5B"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18.</w:t>
            </w:r>
          </w:p>
        </w:tc>
        <w:tc>
          <w:tcPr>
            <w:tcW w:w="2949" w:type="dxa"/>
            <w:vAlign w:val="center"/>
          </w:tcPr>
          <w:p w14:paraId="183F36CB" w14:textId="77777777" w:rsidR="00170F8C" w:rsidRPr="00D32186" w:rsidRDefault="00170F8C" w:rsidP="008A5022">
            <w:pPr>
              <w:tabs>
                <w:tab w:val="left" w:pos="0"/>
              </w:tabs>
              <w:jc w:val="center"/>
              <w:rPr>
                <w:rFonts w:cstheme="minorHAnsi"/>
                <w:b/>
              </w:rPr>
            </w:pPr>
            <w:r w:rsidRPr="00D32186">
              <w:rPr>
                <w:rFonts w:cstheme="minorHAnsi"/>
                <w:b/>
                <w:bCs/>
              </w:rPr>
              <w:t>Serwer plików NAS z integralnym osprzętem</w:t>
            </w:r>
          </w:p>
        </w:tc>
        <w:tc>
          <w:tcPr>
            <w:tcW w:w="672" w:type="dxa"/>
            <w:vAlign w:val="center"/>
          </w:tcPr>
          <w:p w14:paraId="4C25D054" w14:textId="77777777" w:rsidR="00170F8C" w:rsidRPr="00D32186" w:rsidRDefault="00170F8C" w:rsidP="008A5022">
            <w:pPr>
              <w:tabs>
                <w:tab w:val="left" w:pos="0"/>
              </w:tabs>
              <w:jc w:val="center"/>
              <w:rPr>
                <w:rFonts w:cstheme="minorHAnsi"/>
                <w:iCs/>
                <w:lang w:eastAsia="ar-SA"/>
              </w:rPr>
            </w:pPr>
            <w:r w:rsidRPr="00D32186">
              <w:rPr>
                <w:rFonts w:cstheme="minorHAnsi"/>
                <w:iCs/>
                <w:lang w:eastAsia="ar-SA"/>
              </w:rPr>
              <w:t>2</w:t>
            </w:r>
          </w:p>
        </w:tc>
        <w:tc>
          <w:tcPr>
            <w:tcW w:w="3426" w:type="dxa"/>
            <w:vAlign w:val="center"/>
          </w:tcPr>
          <w:p w14:paraId="61B60466"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c>
          <w:tcPr>
            <w:tcW w:w="3427" w:type="dxa"/>
            <w:vAlign w:val="center"/>
          </w:tcPr>
          <w:p w14:paraId="1ED3ADC0"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19893A34" w14:textId="77777777" w:rsidTr="008A5022">
        <w:trPr>
          <w:trHeight w:val="1150"/>
        </w:trPr>
        <w:tc>
          <w:tcPr>
            <w:tcW w:w="7630" w:type="dxa"/>
            <w:gridSpan w:val="4"/>
            <w:vAlign w:val="center"/>
          </w:tcPr>
          <w:p w14:paraId="67E0517E" w14:textId="77777777" w:rsidR="001D1777" w:rsidRPr="00D32186" w:rsidRDefault="001D1777" w:rsidP="001D1777">
            <w:pPr>
              <w:tabs>
                <w:tab w:val="left" w:pos="0"/>
              </w:tabs>
              <w:jc w:val="right"/>
              <w:rPr>
                <w:rFonts w:cstheme="minorHAnsi"/>
                <w:b/>
              </w:rPr>
            </w:pPr>
          </w:p>
          <w:p w14:paraId="23A336ED" w14:textId="41CDED14" w:rsidR="001D1777" w:rsidRPr="00D32186" w:rsidRDefault="001D1777" w:rsidP="001D1777">
            <w:pPr>
              <w:tabs>
                <w:tab w:val="left" w:pos="0"/>
              </w:tabs>
              <w:jc w:val="right"/>
              <w:rPr>
                <w:rFonts w:cstheme="minorHAnsi"/>
                <w:b/>
              </w:rPr>
            </w:pPr>
            <w:r w:rsidRPr="00D32186">
              <w:rPr>
                <w:rFonts w:cstheme="minorHAnsi"/>
                <w:b/>
              </w:rPr>
              <w:t>Cena ogółem netto</w:t>
            </w:r>
          </w:p>
          <w:p w14:paraId="301C4054" w14:textId="2F5CB8C0" w:rsidR="00170F8C" w:rsidRPr="00D32186" w:rsidRDefault="00170F8C" w:rsidP="008A5022">
            <w:pPr>
              <w:tabs>
                <w:tab w:val="left" w:pos="0"/>
              </w:tabs>
              <w:jc w:val="right"/>
              <w:rPr>
                <w:rFonts w:cstheme="minorHAnsi"/>
              </w:rPr>
            </w:pPr>
          </w:p>
        </w:tc>
        <w:tc>
          <w:tcPr>
            <w:tcW w:w="3427" w:type="dxa"/>
            <w:vAlign w:val="center"/>
          </w:tcPr>
          <w:p w14:paraId="46DCA3EB" w14:textId="77777777"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tc>
      </w:tr>
      <w:tr w:rsidR="00170F8C" w:rsidRPr="00D32186" w14:paraId="2B38E231" w14:textId="77777777" w:rsidTr="008A5022">
        <w:trPr>
          <w:trHeight w:val="1150"/>
        </w:trPr>
        <w:tc>
          <w:tcPr>
            <w:tcW w:w="7630" w:type="dxa"/>
            <w:gridSpan w:val="4"/>
            <w:vAlign w:val="center"/>
          </w:tcPr>
          <w:p w14:paraId="1DC8C3B8" w14:textId="13285F04" w:rsidR="00170F8C" w:rsidRPr="00D32186" w:rsidRDefault="001D1777" w:rsidP="008A5022">
            <w:pPr>
              <w:tabs>
                <w:tab w:val="left" w:pos="0"/>
              </w:tabs>
              <w:jc w:val="right"/>
              <w:rPr>
                <w:rFonts w:cstheme="minorHAnsi"/>
              </w:rPr>
            </w:pPr>
            <w:r w:rsidRPr="00D32186">
              <w:rPr>
                <w:rFonts w:cstheme="minorHAnsi"/>
              </w:rPr>
              <w:t>Wartość VAT (23%):</w:t>
            </w:r>
          </w:p>
        </w:tc>
        <w:tc>
          <w:tcPr>
            <w:tcW w:w="3427" w:type="dxa"/>
            <w:vAlign w:val="center"/>
          </w:tcPr>
          <w:p w14:paraId="2356414C" w14:textId="77777777" w:rsidR="001D1777" w:rsidRPr="00D32186" w:rsidRDefault="001D1777" w:rsidP="001D1777">
            <w:pPr>
              <w:tabs>
                <w:tab w:val="left" w:pos="0"/>
              </w:tabs>
              <w:rPr>
                <w:rFonts w:cstheme="minorHAnsi"/>
              </w:rPr>
            </w:pPr>
          </w:p>
          <w:p w14:paraId="0FB8AAC9" w14:textId="0ED1D7F3" w:rsidR="00170F8C" w:rsidRPr="00D32186" w:rsidRDefault="00170F8C" w:rsidP="008A5022">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p w14:paraId="3C087337" w14:textId="65FBACDB" w:rsidR="00170F8C" w:rsidRPr="00D32186" w:rsidRDefault="00170F8C" w:rsidP="001D1777">
            <w:pPr>
              <w:tabs>
                <w:tab w:val="left" w:pos="0"/>
              </w:tabs>
              <w:rPr>
                <w:rFonts w:cstheme="minorHAnsi"/>
                <w:i/>
                <w:iCs/>
                <w:lang w:eastAsia="ar-SA"/>
              </w:rPr>
            </w:pPr>
          </w:p>
        </w:tc>
      </w:tr>
      <w:tr w:rsidR="001D1777" w:rsidRPr="00D32186" w14:paraId="0E0DB2A3" w14:textId="77777777" w:rsidTr="008A5022">
        <w:trPr>
          <w:trHeight w:val="1150"/>
        </w:trPr>
        <w:tc>
          <w:tcPr>
            <w:tcW w:w="7630" w:type="dxa"/>
            <w:gridSpan w:val="4"/>
            <w:vAlign w:val="center"/>
          </w:tcPr>
          <w:p w14:paraId="3799C6C2" w14:textId="77777777" w:rsidR="001D1777" w:rsidRPr="00D32186" w:rsidRDefault="001D1777" w:rsidP="001D1777">
            <w:pPr>
              <w:tabs>
                <w:tab w:val="left" w:pos="0"/>
              </w:tabs>
              <w:jc w:val="right"/>
              <w:rPr>
                <w:rFonts w:cstheme="minorHAnsi"/>
                <w:b/>
              </w:rPr>
            </w:pPr>
          </w:p>
          <w:p w14:paraId="6087F8FE" w14:textId="2ECE337B" w:rsidR="001D1777" w:rsidRPr="00D32186" w:rsidRDefault="001D1777" w:rsidP="001D1777">
            <w:pPr>
              <w:tabs>
                <w:tab w:val="left" w:pos="0"/>
              </w:tabs>
              <w:jc w:val="right"/>
              <w:rPr>
                <w:rFonts w:cstheme="minorHAnsi"/>
                <w:b/>
              </w:rPr>
            </w:pPr>
            <w:r w:rsidRPr="00D32186">
              <w:rPr>
                <w:rFonts w:cstheme="minorHAnsi"/>
                <w:b/>
              </w:rPr>
              <w:t>Cena ogółem brutto</w:t>
            </w:r>
          </w:p>
          <w:p w14:paraId="37130B8F" w14:textId="5B6811D9" w:rsidR="001D1777" w:rsidRPr="00D32186" w:rsidRDefault="001D1777" w:rsidP="001D1777">
            <w:pPr>
              <w:tabs>
                <w:tab w:val="left" w:pos="0"/>
              </w:tabs>
              <w:jc w:val="right"/>
              <w:rPr>
                <w:rFonts w:cstheme="minorHAnsi"/>
                <w:b/>
              </w:rPr>
            </w:pPr>
            <w:r w:rsidRPr="00D32186">
              <w:rPr>
                <w:rFonts w:cstheme="minorHAnsi"/>
                <w:i/>
                <w:iCs/>
                <w:lang w:eastAsia="ar-SA"/>
              </w:rPr>
              <w:t>(wartość netto + wartość vat)</w:t>
            </w:r>
            <w:r w:rsidRPr="00D32186">
              <w:rPr>
                <w:rFonts w:cstheme="minorHAnsi"/>
              </w:rPr>
              <w:t>:</w:t>
            </w:r>
          </w:p>
        </w:tc>
        <w:tc>
          <w:tcPr>
            <w:tcW w:w="3427" w:type="dxa"/>
            <w:vAlign w:val="center"/>
          </w:tcPr>
          <w:p w14:paraId="2E41D67D" w14:textId="77777777" w:rsidR="001D1777" w:rsidRPr="00D32186" w:rsidRDefault="001D1777" w:rsidP="001D1777">
            <w:pPr>
              <w:tabs>
                <w:tab w:val="left" w:pos="0"/>
              </w:tabs>
              <w:jc w:val="center"/>
              <w:rPr>
                <w:rFonts w:cstheme="minorHAnsi"/>
              </w:rPr>
            </w:pPr>
            <w:r w:rsidRPr="00D32186">
              <w:rPr>
                <w:rFonts w:cstheme="minorHAnsi"/>
              </w:rPr>
              <w:fldChar w:fldCharType="begin">
                <w:ffData>
                  <w:name w:val="Text4"/>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w:t>
            </w:r>
            <w:r w:rsidRPr="00D32186">
              <w:rPr>
                <w:rFonts w:cstheme="minorHAnsi"/>
              </w:rPr>
              <w:fldChar w:fldCharType="begin">
                <w:ffData>
                  <w:name w:val="Tekst121"/>
                  <w:enabled/>
                  <w:calcOnExit w:val="0"/>
                  <w:textInput/>
                </w:ffData>
              </w:fldChar>
            </w:r>
            <w:r w:rsidRPr="00D32186">
              <w:rPr>
                <w:rFonts w:cstheme="minorHAnsi"/>
              </w:rPr>
              <w:instrText xml:space="preserve"> FORMTEXT </w:instrText>
            </w:r>
            <w:r w:rsidRPr="00D32186">
              <w:rPr>
                <w:rFonts w:cstheme="minorHAnsi"/>
              </w:rPr>
            </w:r>
            <w:r w:rsidRPr="00D32186">
              <w:rPr>
                <w:rFonts w:cstheme="minorHAnsi"/>
              </w:rPr>
              <w:fldChar w:fldCharType="separate"/>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eastAsia="Arial Unicode MS" w:cstheme="minorHAnsi"/>
                <w:noProof/>
              </w:rPr>
              <w:t> </w:t>
            </w:r>
            <w:r w:rsidRPr="00D32186">
              <w:rPr>
                <w:rFonts w:cstheme="minorHAnsi"/>
              </w:rPr>
              <w:fldChar w:fldCharType="end"/>
            </w:r>
            <w:r w:rsidRPr="00D32186">
              <w:rPr>
                <w:rFonts w:cstheme="minorHAnsi"/>
              </w:rPr>
              <w:t xml:space="preserve"> zł</w:t>
            </w:r>
          </w:p>
          <w:p w14:paraId="70AF3EEB" w14:textId="77777777" w:rsidR="001D1777" w:rsidRPr="00D32186" w:rsidRDefault="001D1777" w:rsidP="008A5022">
            <w:pPr>
              <w:tabs>
                <w:tab w:val="left" w:pos="0"/>
              </w:tabs>
              <w:jc w:val="center"/>
              <w:rPr>
                <w:rFonts w:cstheme="minorHAnsi"/>
              </w:rPr>
            </w:pPr>
          </w:p>
        </w:tc>
      </w:tr>
    </w:tbl>
    <w:p w14:paraId="404A4A24" w14:textId="77777777" w:rsidR="00170F8C" w:rsidRPr="00D32186" w:rsidRDefault="00170F8C" w:rsidP="00170F8C">
      <w:pPr>
        <w:rPr>
          <w:rFonts w:cstheme="minorHAnsi"/>
        </w:rPr>
      </w:pPr>
    </w:p>
    <w:p w14:paraId="3AF561D8" w14:textId="77777777" w:rsidR="00CA4D7E" w:rsidRPr="00D32186" w:rsidRDefault="00170F8C" w:rsidP="00CA4D7E">
      <w:pPr>
        <w:jc w:val="both"/>
        <w:rPr>
          <w:rFonts w:cstheme="minorHAnsi"/>
        </w:rPr>
      </w:pPr>
      <w:r w:rsidRPr="00D32186">
        <w:rPr>
          <w:rFonts w:cstheme="minorHAnsi"/>
        </w:rPr>
        <w:t>UWAGA: Podane w tabeli wymagania należy traktować jako minimalne. Dopuszcza się składa</w:t>
      </w:r>
      <w:r w:rsidRPr="00D32186">
        <w:rPr>
          <w:rFonts w:cstheme="minorHAnsi"/>
        </w:rPr>
        <w:softHyphen/>
        <w:t>nie ofert na urządzenia lepsze, a przynajmniej równoważne pod każdym względem. Wykonawca powinien określić w opisie przedmiotu zamówienia – producenta urządzenia oraz nazwę oferowanego produktu i ewentualne inne cechy konieczne do jego jednoznacznego zidentyfikowania oraz wykazać, że oferowane przez niego urządzenia spełniają wymagania określone przez Zamawiającego.</w:t>
      </w:r>
    </w:p>
    <w:p w14:paraId="02B1CE29" w14:textId="77777777" w:rsidR="00CA4D7E" w:rsidRPr="00D32186" w:rsidRDefault="00CA4D7E" w:rsidP="00CA4D7E">
      <w:pPr>
        <w:jc w:val="both"/>
        <w:rPr>
          <w:rFonts w:cstheme="minorHAnsi"/>
        </w:rPr>
      </w:pPr>
    </w:p>
    <w:p w14:paraId="39A15306" w14:textId="77777777" w:rsidR="00CA4D7E" w:rsidRPr="00D32186" w:rsidRDefault="00CA4D7E" w:rsidP="00455AFB">
      <w:pPr>
        <w:pStyle w:val="Akapitzlist"/>
        <w:numPr>
          <w:ilvl w:val="0"/>
          <w:numId w:val="80"/>
        </w:numPr>
        <w:spacing w:after="0" w:line="360" w:lineRule="auto"/>
        <w:ind w:left="284" w:hanging="284"/>
        <w:rPr>
          <w:rFonts w:asciiTheme="minorHAnsi" w:hAnsiTheme="minorHAnsi" w:cstheme="minorHAnsi"/>
          <w:b/>
          <w:bCs/>
        </w:rPr>
      </w:pPr>
      <w:r w:rsidRPr="00D32186">
        <w:rPr>
          <w:rFonts w:asciiTheme="minorHAnsi" w:hAnsiTheme="minorHAnsi" w:cstheme="minorHAnsi"/>
          <w:b/>
          <w:bCs/>
        </w:rPr>
        <w:t xml:space="preserve">Kryterium gwarancja: </w:t>
      </w:r>
    </w:p>
    <w:p w14:paraId="7CFAF0D5" w14:textId="66155491" w:rsidR="00CA4D7E" w:rsidRPr="00D32186" w:rsidRDefault="00CA4D7E" w:rsidP="00F11E9C">
      <w:pPr>
        <w:numPr>
          <w:ilvl w:val="0"/>
          <w:numId w:val="4"/>
        </w:numPr>
        <w:tabs>
          <w:tab w:val="left" w:pos="284"/>
        </w:tabs>
        <w:spacing w:after="0" w:line="240" w:lineRule="auto"/>
        <w:ind w:left="284" w:hanging="284"/>
        <w:jc w:val="both"/>
        <w:rPr>
          <w:rFonts w:eastAsia="Times New Roman" w:cstheme="minorHAnsi"/>
        </w:rPr>
      </w:pPr>
      <w:r w:rsidRPr="00D32186">
        <w:rPr>
          <w:rFonts w:eastAsia="Times New Roman" w:cstheme="minorHAnsi"/>
        </w:rPr>
        <w:t xml:space="preserve">udzielam gwarancji na okres </w:t>
      </w:r>
      <w:r w:rsidRPr="00D32186">
        <w:rPr>
          <w:rFonts w:eastAsia="Times New Roman" w:cstheme="minorHAnsi"/>
          <w:b/>
          <w:bCs/>
        </w:rPr>
        <w:t>36 miesięcy</w:t>
      </w:r>
      <w:r w:rsidRPr="00D32186">
        <w:rPr>
          <w:rFonts w:eastAsia="Times New Roman" w:cstheme="minorHAnsi"/>
        </w:rPr>
        <w:t xml:space="preserve"> od dnia odbioru bez zastrzeżeń przedmiotu umowy przez Zamawiającego (0 punktów) </w:t>
      </w:r>
      <w:r w:rsidRPr="00D32186">
        <w:rPr>
          <w:rFonts w:eastAsia="Times New Roman" w:cstheme="minorHAnsi"/>
          <w:color w:val="FF0000"/>
        </w:rPr>
        <w:t>*</w:t>
      </w:r>
    </w:p>
    <w:p w14:paraId="41F60B8C" w14:textId="29C318B9" w:rsidR="00CA4D7E" w:rsidRPr="00D32186" w:rsidRDefault="00CA4D7E" w:rsidP="00F11E9C">
      <w:pPr>
        <w:numPr>
          <w:ilvl w:val="0"/>
          <w:numId w:val="4"/>
        </w:numPr>
        <w:tabs>
          <w:tab w:val="left" w:pos="284"/>
        </w:tabs>
        <w:spacing w:after="0" w:line="240" w:lineRule="auto"/>
        <w:ind w:left="284" w:hanging="284"/>
        <w:jc w:val="both"/>
        <w:rPr>
          <w:rFonts w:eastAsia="Times New Roman" w:cstheme="minorHAnsi"/>
        </w:rPr>
      </w:pPr>
      <w:r w:rsidRPr="00D32186">
        <w:rPr>
          <w:rFonts w:eastAsia="Times New Roman" w:cstheme="minorHAnsi"/>
        </w:rPr>
        <w:t xml:space="preserve">udzielam gwarancji na okres </w:t>
      </w:r>
      <w:r w:rsidRPr="00D32186">
        <w:rPr>
          <w:rFonts w:eastAsia="Times New Roman" w:cstheme="minorHAnsi"/>
          <w:b/>
          <w:bCs/>
        </w:rPr>
        <w:t>48 miesięcy</w:t>
      </w:r>
      <w:r w:rsidRPr="00D32186">
        <w:rPr>
          <w:rFonts w:eastAsia="Times New Roman" w:cstheme="minorHAnsi"/>
        </w:rPr>
        <w:t xml:space="preserve"> od dnia odbioru bez zastrzeżeń przedmiotu umowy przez Zamawiającego (20 punktów) </w:t>
      </w:r>
      <w:r w:rsidRPr="00D32186">
        <w:rPr>
          <w:rFonts w:eastAsia="Times New Roman" w:cstheme="minorHAnsi"/>
          <w:color w:val="FF0000"/>
        </w:rPr>
        <w:t>*</w:t>
      </w:r>
    </w:p>
    <w:p w14:paraId="4552D2AF" w14:textId="3C984BCC" w:rsidR="00CA4D7E" w:rsidRPr="00D32186" w:rsidRDefault="00CA4D7E" w:rsidP="00F11E9C">
      <w:pPr>
        <w:numPr>
          <w:ilvl w:val="0"/>
          <w:numId w:val="4"/>
        </w:numPr>
        <w:tabs>
          <w:tab w:val="left" w:pos="284"/>
        </w:tabs>
        <w:spacing w:after="0" w:line="240" w:lineRule="auto"/>
        <w:ind w:left="284" w:hanging="284"/>
        <w:jc w:val="both"/>
        <w:rPr>
          <w:rFonts w:eastAsia="Times New Roman" w:cstheme="minorHAnsi"/>
        </w:rPr>
      </w:pPr>
      <w:r w:rsidRPr="00D32186">
        <w:rPr>
          <w:rFonts w:eastAsia="Times New Roman" w:cstheme="minorHAnsi"/>
        </w:rPr>
        <w:t xml:space="preserve">udzielam gwarancji na okres </w:t>
      </w:r>
      <w:r w:rsidRPr="00D32186">
        <w:rPr>
          <w:rFonts w:eastAsia="Times New Roman" w:cstheme="minorHAnsi"/>
          <w:b/>
          <w:bCs/>
        </w:rPr>
        <w:t>60 miesięcy</w:t>
      </w:r>
      <w:r w:rsidRPr="00D32186">
        <w:rPr>
          <w:rFonts w:eastAsia="Times New Roman" w:cstheme="minorHAnsi"/>
        </w:rPr>
        <w:t xml:space="preserve"> od dnia odbioru bez zastrzeżeń przedmiotu umowy</w:t>
      </w:r>
      <w:r w:rsidR="00455AFB" w:rsidRPr="00D32186">
        <w:rPr>
          <w:rFonts w:eastAsia="Times New Roman" w:cstheme="minorHAnsi"/>
        </w:rPr>
        <w:t xml:space="preserve"> </w:t>
      </w:r>
      <w:r w:rsidRPr="00D32186">
        <w:rPr>
          <w:rFonts w:eastAsia="Times New Roman" w:cstheme="minorHAnsi"/>
        </w:rPr>
        <w:t xml:space="preserve">przez Zamawiającego (40 punktów) </w:t>
      </w:r>
      <w:r w:rsidRPr="00D32186">
        <w:rPr>
          <w:rFonts w:eastAsia="Times New Roman" w:cstheme="minorHAnsi"/>
          <w:color w:val="FF0000"/>
        </w:rPr>
        <w:t>*</w:t>
      </w:r>
    </w:p>
    <w:p w14:paraId="62508031" w14:textId="77777777" w:rsidR="00CA4D7E" w:rsidRPr="00D32186" w:rsidRDefault="00CA4D7E" w:rsidP="00455AFB">
      <w:pPr>
        <w:tabs>
          <w:tab w:val="left" w:pos="284"/>
        </w:tabs>
        <w:spacing w:after="0" w:line="240" w:lineRule="auto"/>
        <w:rPr>
          <w:rFonts w:eastAsia="Times New Roman" w:cstheme="minorHAnsi"/>
        </w:rPr>
      </w:pPr>
    </w:p>
    <w:p w14:paraId="1BEA07DB" w14:textId="77777777" w:rsidR="00CA4D7E" w:rsidRPr="00D32186" w:rsidRDefault="00CA4D7E" w:rsidP="00455AFB">
      <w:pPr>
        <w:widowControl w:val="0"/>
        <w:suppressAutoHyphens/>
        <w:spacing w:before="53" w:after="0" w:line="240" w:lineRule="auto"/>
        <w:ind w:right="73"/>
        <w:jc w:val="both"/>
        <w:rPr>
          <w:rFonts w:eastAsiaTheme="minorEastAsia" w:cstheme="minorHAnsi"/>
        </w:rPr>
      </w:pPr>
      <w:bookmarkStart w:id="33" w:name="_Hlk176524326"/>
      <w:r w:rsidRPr="00D32186">
        <w:rPr>
          <w:rFonts w:eastAsiaTheme="minorEastAsia" w:cstheme="minorHAnsi"/>
        </w:rPr>
        <w:t>W przypadku niezaznaczenia żadnej z możliwości w kryterium „okres gwarancji” Zamawiający przyzna 0 punktów.</w:t>
      </w:r>
      <w:bookmarkEnd w:id="33"/>
    </w:p>
    <w:p w14:paraId="1A219974" w14:textId="77777777" w:rsidR="00455AFB" w:rsidRPr="00D32186" w:rsidRDefault="00455AFB" w:rsidP="00424914">
      <w:pPr>
        <w:spacing w:after="0" w:line="360" w:lineRule="auto"/>
        <w:jc w:val="both"/>
        <w:rPr>
          <w:rFonts w:eastAsiaTheme="minorEastAsia" w:cstheme="minorHAnsi"/>
          <w:spacing w:val="-1"/>
          <w:lang w:eastAsia="pl-PL"/>
        </w:rPr>
      </w:pPr>
    </w:p>
    <w:p w14:paraId="4261BE42" w14:textId="77777777" w:rsidR="00A26E35" w:rsidRPr="00D32186" w:rsidRDefault="00A26E35" w:rsidP="00424914">
      <w:pPr>
        <w:spacing w:after="0" w:line="360" w:lineRule="auto"/>
        <w:jc w:val="both"/>
        <w:rPr>
          <w:rFonts w:eastAsia="Times New Roman" w:cstheme="minorHAnsi"/>
          <w:color w:val="FF0000"/>
        </w:rPr>
      </w:pPr>
    </w:p>
    <w:p w14:paraId="0E197999" w14:textId="169DA8AD" w:rsidR="00170F8C" w:rsidRPr="00D32186" w:rsidRDefault="00E76BA9" w:rsidP="00455AFB">
      <w:pPr>
        <w:pStyle w:val="Akapitzlist"/>
        <w:numPr>
          <w:ilvl w:val="0"/>
          <w:numId w:val="3"/>
        </w:numPr>
        <w:autoSpaceDE w:val="0"/>
        <w:autoSpaceDN w:val="0"/>
        <w:adjustRightInd w:val="0"/>
        <w:spacing w:after="0"/>
        <w:ind w:left="284" w:hanging="284"/>
        <w:jc w:val="both"/>
        <w:rPr>
          <w:rFonts w:asciiTheme="minorHAnsi" w:hAnsiTheme="minorHAnsi" w:cstheme="minorHAnsi"/>
          <w:b/>
          <w:bCs/>
          <w:color w:val="EE0000"/>
        </w:rPr>
      </w:pPr>
      <w:r w:rsidRPr="00D32186">
        <w:rPr>
          <w:rFonts w:asciiTheme="minorHAnsi" w:hAnsiTheme="minorHAnsi" w:cstheme="minorHAnsi"/>
        </w:rPr>
        <w:t xml:space="preserve">Oferowany termin wykonania niniejszego zamówienia zgodnie z zapisami w SWZ – </w:t>
      </w:r>
      <w:r w:rsidR="00170F8C" w:rsidRPr="00D32186">
        <w:rPr>
          <w:rFonts w:asciiTheme="minorHAnsi" w:eastAsia="Calibri" w:hAnsiTheme="minorHAnsi" w:cstheme="minorHAnsi"/>
          <w:b/>
          <w:bCs/>
        </w:rPr>
        <w:t>60 dni od dnia podpisania umowy.</w:t>
      </w:r>
    </w:p>
    <w:p w14:paraId="6CB55B88" w14:textId="47799134" w:rsidR="00E76BA9" w:rsidRPr="00D32186" w:rsidRDefault="00E76BA9" w:rsidP="00455AFB">
      <w:pPr>
        <w:numPr>
          <w:ilvl w:val="0"/>
          <w:numId w:val="3"/>
        </w:numPr>
        <w:autoSpaceDE w:val="0"/>
        <w:autoSpaceDN w:val="0"/>
        <w:adjustRightInd w:val="0"/>
        <w:spacing w:after="0" w:line="276" w:lineRule="auto"/>
        <w:ind w:left="284" w:hanging="284"/>
        <w:jc w:val="both"/>
        <w:rPr>
          <w:rFonts w:eastAsia="Times New Roman" w:cstheme="minorHAnsi"/>
        </w:rPr>
      </w:pPr>
      <w:r w:rsidRPr="00D32186">
        <w:rPr>
          <w:rFonts w:eastAsia="Times New Roman" w:cstheme="minorHAnsi"/>
        </w:rPr>
        <w:t>Niniejsza oferta jest ważna przez 30</w:t>
      </w:r>
      <w:r w:rsidRPr="00D32186">
        <w:rPr>
          <w:rFonts w:eastAsia="Times New Roman" w:cstheme="minorHAnsi"/>
          <w:i/>
          <w:iCs/>
        </w:rPr>
        <w:t xml:space="preserve"> </w:t>
      </w:r>
      <w:r w:rsidRPr="00D32186">
        <w:rPr>
          <w:rFonts w:eastAsia="Times New Roman" w:cstheme="minorHAnsi"/>
        </w:rPr>
        <w:t>dni.</w:t>
      </w:r>
    </w:p>
    <w:p w14:paraId="048574CF" w14:textId="77777777" w:rsidR="00E76BA9" w:rsidRPr="00D32186" w:rsidRDefault="00E76BA9" w:rsidP="00455AFB">
      <w:pPr>
        <w:numPr>
          <w:ilvl w:val="0"/>
          <w:numId w:val="3"/>
        </w:numPr>
        <w:autoSpaceDE w:val="0"/>
        <w:autoSpaceDN w:val="0"/>
        <w:adjustRightInd w:val="0"/>
        <w:spacing w:after="0" w:line="276" w:lineRule="auto"/>
        <w:ind w:left="284" w:hanging="284"/>
        <w:jc w:val="both"/>
        <w:rPr>
          <w:rFonts w:eastAsia="Times New Roman" w:cstheme="minorHAnsi"/>
        </w:rPr>
      </w:pPr>
      <w:r w:rsidRPr="00D32186">
        <w:rPr>
          <w:rFonts w:eastAsia="Times New Roman" w:cstheme="minorHAnsi"/>
        </w:rPr>
        <w:t>Cena oferty obejmuje wszystkie koszty niezbędne do wykonania przedmiotu zamówienia oraz podatki obowiązujące na terenie Polski, w tym podatek VAT i została wyliczona w oparciu o opis podany SWZ.</w:t>
      </w:r>
    </w:p>
    <w:p w14:paraId="0EDEDB2E" w14:textId="77777777" w:rsidR="00E76BA9" w:rsidRPr="00D32186" w:rsidRDefault="00E76BA9" w:rsidP="00455AFB">
      <w:pPr>
        <w:numPr>
          <w:ilvl w:val="0"/>
          <w:numId w:val="3"/>
        </w:numPr>
        <w:autoSpaceDE w:val="0"/>
        <w:autoSpaceDN w:val="0"/>
        <w:adjustRightInd w:val="0"/>
        <w:spacing w:after="0" w:line="276" w:lineRule="auto"/>
        <w:ind w:left="284" w:hanging="284"/>
        <w:jc w:val="both"/>
        <w:rPr>
          <w:rFonts w:eastAsia="Times New Roman" w:cstheme="minorHAnsi"/>
        </w:rPr>
      </w:pPr>
      <w:r w:rsidRPr="00D32186">
        <w:rPr>
          <w:rFonts w:eastAsia="Times New Roman" w:cstheme="minorHAnsi"/>
        </w:rPr>
        <w:t>Akceptuję(</w:t>
      </w:r>
      <w:proofErr w:type="spellStart"/>
      <w:r w:rsidRPr="00D32186">
        <w:rPr>
          <w:rFonts w:eastAsia="Times New Roman" w:cstheme="minorHAnsi"/>
        </w:rPr>
        <w:t>emy</w:t>
      </w:r>
      <w:proofErr w:type="spellEnd"/>
      <w:r w:rsidRPr="00D32186">
        <w:rPr>
          <w:rFonts w:eastAsia="Times New Roman" w:cstheme="minorHAnsi"/>
        </w:rPr>
        <w:t>) warunki płatności zgodnie z zapisami Projektowanych postanowień umowy.</w:t>
      </w:r>
    </w:p>
    <w:p w14:paraId="168B2D1C" w14:textId="77777777" w:rsidR="00E76BA9" w:rsidRPr="00D32186" w:rsidRDefault="00E76BA9" w:rsidP="00455AFB">
      <w:pPr>
        <w:numPr>
          <w:ilvl w:val="0"/>
          <w:numId w:val="3"/>
        </w:numPr>
        <w:suppressAutoHyphens/>
        <w:spacing w:after="0" w:line="276" w:lineRule="auto"/>
        <w:ind w:left="284" w:hanging="284"/>
        <w:jc w:val="both"/>
        <w:rPr>
          <w:rFonts w:eastAsia="Times New Roman" w:cstheme="minorHAnsi"/>
          <w:lang w:eastAsia="pl-PL"/>
        </w:rPr>
      </w:pPr>
      <w:r w:rsidRPr="00D32186">
        <w:rPr>
          <w:rFonts w:eastAsia="Times New Roman" w:cstheme="minorHAnsi"/>
          <w:lang w:eastAsia="pl-PL"/>
        </w:rPr>
        <w:t>Akceptuję(</w:t>
      </w:r>
      <w:proofErr w:type="spellStart"/>
      <w:r w:rsidRPr="00D32186">
        <w:rPr>
          <w:rFonts w:eastAsia="Times New Roman" w:cstheme="minorHAnsi"/>
          <w:lang w:eastAsia="pl-PL"/>
        </w:rPr>
        <w:t>emy</w:t>
      </w:r>
      <w:proofErr w:type="spellEnd"/>
      <w:r w:rsidRPr="00D32186">
        <w:rPr>
          <w:rFonts w:eastAsia="Times New Roman" w:cstheme="minorHAnsi"/>
          <w:lang w:eastAsia="pl-PL"/>
        </w:rPr>
        <w:t>) bez zastrzeżeń Projektowane postanowienia umowy przedstawione w Załączniku do SWZ.</w:t>
      </w:r>
    </w:p>
    <w:p w14:paraId="744E43E4" w14:textId="77777777" w:rsidR="00E76BA9" w:rsidRPr="00D32186" w:rsidRDefault="00E76BA9" w:rsidP="00455AFB">
      <w:pPr>
        <w:numPr>
          <w:ilvl w:val="0"/>
          <w:numId w:val="3"/>
        </w:numPr>
        <w:suppressAutoHyphens/>
        <w:spacing w:after="0" w:line="276" w:lineRule="auto"/>
        <w:ind w:left="284" w:hanging="284"/>
        <w:jc w:val="both"/>
        <w:rPr>
          <w:rFonts w:eastAsia="Times New Roman" w:cstheme="minorHAnsi"/>
          <w:i/>
          <w:iCs/>
          <w:lang w:eastAsia="pl-PL"/>
        </w:rPr>
      </w:pPr>
      <w:r w:rsidRPr="00D32186">
        <w:rPr>
          <w:rFonts w:eastAsia="Times New Roman" w:cstheme="minorHAnsi"/>
          <w:lang w:eastAsia="pl-PL"/>
        </w:rPr>
        <w:t>W przypadku uznania mojej (naszej) oferty za najkorzystniejszą, umowę zobowiązuję(</w:t>
      </w:r>
      <w:proofErr w:type="spellStart"/>
      <w:r w:rsidRPr="00D32186">
        <w:rPr>
          <w:rFonts w:eastAsia="Times New Roman" w:cstheme="minorHAnsi"/>
          <w:lang w:eastAsia="pl-PL"/>
        </w:rPr>
        <w:t>emy</w:t>
      </w:r>
      <w:proofErr w:type="spellEnd"/>
      <w:r w:rsidRPr="00D32186">
        <w:rPr>
          <w:rFonts w:eastAsia="Times New Roman" w:cstheme="minorHAnsi"/>
          <w:lang w:eastAsia="pl-PL"/>
        </w:rPr>
        <w:t>) się zawrzeć w miejscu i terminie jakie zostaną wskazane przez Zamawiającego.</w:t>
      </w:r>
    </w:p>
    <w:p w14:paraId="798F6EEC" w14:textId="0E1407E3" w:rsidR="00E76BA9" w:rsidRPr="00D32186" w:rsidRDefault="00E76BA9" w:rsidP="00455AFB">
      <w:pPr>
        <w:numPr>
          <w:ilvl w:val="0"/>
          <w:numId w:val="3"/>
        </w:numPr>
        <w:suppressAutoHyphens/>
        <w:spacing w:after="0" w:line="276" w:lineRule="auto"/>
        <w:ind w:left="284" w:hanging="284"/>
        <w:jc w:val="both"/>
        <w:rPr>
          <w:rFonts w:eastAsia="Times New Roman" w:cstheme="minorHAnsi"/>
          <w:b/>
          <w:bCs/>
          <w:i/>
          <w:iCs/>
          <w:lang w:eastAsia="pl-PL"/>
        </w:rPr>
      </w:pPr>
      <w:r w:rsidRPr="00D32186">
        <w:rPr>
          <w:rFonts w:eastAsia="Times New Roman" w:cstheme="minorHAnsi"/>
          <w:lang w:eastAsia="pl-PL"/>
        </w:rPr>
        <w:t>Składam(y) niniejszą ofertę [</w:t>
      </w:r>
      <w:r w:rsidRPr="00D32186">
        <w:rPr>
          <w:rFonts w:eastAsia="Times New Roman" w:cstheme="minorHAnsi"/>
          <w:b/>
          <w:bCs/>
          <w:i/>
          <w:iCs/>
          <w:lang w:eastAsia="pl-PL"/>
        </w:rPr>
        <w:t xml:space="preserve">we własnym imieniu] / [jako Wykonawcy wspólnie ubiegający się o udzielenie zamówienia] </w:t>
      </w:r>
      <w:r w:rsidRPr="00D32186">
        <w:rPr>
          <w:rFonts w:eastAsia="Times New Roman" w:cstheme="minorHAnsi"/>
          <w:b/>
          <w:bCs/>
          <w:i/>
          <w:iCs/>
          <w:color w:val="FF0000"/>
          <w:lang w:eastAsia="pl-PL"/>
        </w:rPr>
        <w:t>*</w:t>
      </w:r>
    </w:p>
    <w:p w14:paraId="0E9F3F8F" w14:textId="77777777" w:rsidR="00E76BA9" w:rsidRPr="00D32186" w:rsidRDefault="00E76BA9" w:rsidP="00455AFB">
      <w:pPr>
        <w:numPr>
          <w:ilvl w:val="0"/>
          <w:numId w:val="3"/>
        </w:numPr>
        <w:suppressAutoHyphens/>
        <w:spacing w:after="0" w:line="276" w:lineRule="auto"/>
        <w:jc w:val="both"/>
        <w:rPr>
          <w:rFonts w:eastAsia="Times New Roman" w:cstheme="minorHAnsi"/>
          <w:lang w:eastAsia="pl-PL"/>
        </w:rPr>
      </w:pPr>
      <w:r w:rsidRPr="00D32186">
        <w:rPr>
          <w:rFonts w:eastAsia="Times New Roman" w:cstheme="minorHAnsi"/>
          <w:lang w:eastAsia="pl-PL"/>
        </w:rPr>
        <w:t>Nie uczestniczę(</w:t>
      </w:r>
      <w:proofErr w:type="spellStart"/>
      <w:r w:rsidRPr="00D32186">
        <w:rPr>
          <w:rFonts w:eastAsia="Times New Roman" w:cstheme="minorHAnsi"/>
          <w:lang w:eastAsia="pl-PL"/>
        </w:rPr>
        <w:t>ymy</w:t>
      </w:r>
      <w:proofErr w:type="spellEnd"/>
      <w:r w:rsidRPr="00D32186">
        <w:rPr>
          <w:rFonts w:eastAsia="Times New Roman" w:cstheme="minorHAnsi"/>
          <w:lang w:eastAsia="pl-PL"/>
        </w:rPr>
        <w:t>) jako Wykonawca w jakiejkolwiek innej ofercie złożonej w celu udzielenia niniejszego zamówienia.</w:t>
      </w:r>
    </w:p>
    <w:p w14:paraId="0E56131D" w14:textId="79D5423C" w:rsidR="00E76BA9" w:rsidRPr="00D32186" w:rsidRDefault="00E76BA9" w:rsidP="00455AFB">
      <w:pPr>
        <w:numPr>
          <w:ilvl w:val="0"/>
          <w:numId w:val="3"/>
        </w:numPr>
        <w:spacing w:after="0" w:line="240" w:lineRule="auto"/>
        <w:rPr>
          <w:rFonts w:eastAsia="Times New Roman" w:cstheme="minorHAnsi"/>
          <w:lang w:eastAsia="pl-PL"/>
        </w:rPr>
      </w:pPr>
      <w:r w:rsidRPr="00D32186">
        <w:rPr>
          <w:rFonts w:eastAsia="Times New Roman" w:cstheme="minorHAnsi"/>
          <w:lang w:eastAsia="pl-PL"/>
        </w:rPr>
        <w:t xml:space="preserve">Oświadczam, że jestem </w:t>
      </w:r>
      <w:r w:rsidRPr="00D32186">
        <w:rPr>
          <w:rFonts w:eastAsia="Times New Roman" w:cstheme="minorHAnsi"/>
          <w:b/>
          <w:bCs/>
          <w:lang w:eastAsia="pl-PL"/>
        </w:rPr>
        <w:t>(</w:t>
      </w:r>
      <w:r w:rsidR="00E75511" w:rsidRPr="00D32186">
        <w:rPr>
          <w:rFonts w:eastAsia="Times New Roman" w:cstheme="minorHAnsi"/>
          <w:b/>
          <w:bCs/>
          <w:lang w:eastAsia="pl-PL"/>
        </w:rPr>
        <w:t>odpowiednio podkreślić</w:t>
      </w:r>
      <w:r w:rsidR="002C2855" w:rsidRPr="00D32186">
        <w:rPr>
          <w:rFonts w:eastAsia="Times New Roman" w:cstheme="minorHAnsi"/>
          <w:b/>
          <w:bCs/>
          <w:lang w:eastAsia="pl-PL"/>
        </w:rPr>
        <w:t>,</w:t>
      </w:r>
      <w:r w:rsidR="00E75511" w:rsidRPr="00D32186">
        <w:rPr>
          <w:rFonts w:eastAsia="Times New Roman" w:cstheme="minorHAnsi"/>
          <w:b/>
          <w:bCs/>
          <w:lang w:eastAsia="pl-PL"/>
        </w:rPr>
        <w:t xml:space="preserve"> jeśli dotyczy</w:t>
      </w:r>
      <w:r w:rsidRPr="00D32186">
        <w:rPr>
          <w:rFonts w:eastAsia="Times New Roman" w:cstheme="minorHAnsi"/>
          <w:b/>
          <w:bCs/>
          <w:lang w:eastAsia="pl-PL"/>
        </w:rPr>
        <w:t>):</w:t>
      </w:r>
    </w:p>
    <w:p w14:paraId="328E7E17" w14:textId="77777777" w:rsidR="003F2B71" w:rsidRPr="00D32186" w:rsidRDefault="003F2B71" w:rsidP="003F2B71">
      <w:pPr>
        <w:spacing w:after="0" w:line="240" w:lineRule="auto"/>
        <w:ind w:left="360"/>
        <w:rPr>
          <w:rFonts w:eastAsia="Times New Roman" w:cstheme="minorHAnsi"/>
          <w:lang w:eastAsia="pl-PL"/>
        </w:rPr>
      </w:pPr>
    </w:p>
    <w:p w14:paraId="172801ED" w14:textId="1F87F93F"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 xml:space="preserve">Mikro przedsiębiorcą </w:t>
      </w:r>
    </w:p>
    <w:p w14:paraId="74DE9206" w14:textId="77777777"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Małym przedsiębiorcą</w:t>
      </w:r>
    </w:p>
    <w:p w14:paraId="1994E179" w14:textId="15F85F2E"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Średnim przedsiębiorcą</w:t>
      </w:r>
    </w:p>
    <w:p w14:paraId="7F9AAB01" w14:textId="77777777"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 xml:space="preserve">Prowadzę jednoosobową działalność </w:t>
      </w:r>
    </w:p>
    <w:p w14:paraId="6B9F5393" w14:textId="77777777"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 xml:space="preserve">Osobą fizyczną nieprowadzącą działalności </w:t>
      </w:r>
    </w:p>
    <w:p w14:paraId="5A562550" w14:textId="77777777"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Wykonawcą z innych państw Unii Europejskiej,</w:t>
      </w:r>
    </w:p>
    <w:p w14:paraId="68FBB522" w14:textId="74681DCE" w:rsidR="00E76BA9" w:rsidRPr="00D32186" w:rsidRDefault="00E76BA9" w:rsidP="00455AFB">
      <w:pPr>
        <w:numPr>
          <w:ilvl w:val="0"/>
          <w:numId w:val="1"/>
        </w:numPr>
        <w:spacing w:after="0" w:line="240" w:lineRule="auto"/>
        <w:ind w:left="1134" w:hanging="283"/>
        <w:rPr>
          <w:rFonts w:eastAsia="Times New Roman" w:cstheme="minorHAnsi"/>
          <w:lang w:eastAsia="pl-PL"/>
        </w:rPr>
      </w:pPr>
      <w:r w:rsidRPr="00D32186">
        <w:rPr>
          <w:rFonts w:eastAsia="Times New Roman" w:cstheme="minorHAnsi"/>
          <w:lang w:eastAsia="pl-PL"/>
        </w:rPr>
        <w:t>Wykonawcą z państw niebędących członkami Unii Europejskiej</w:t>
      </w:r>
    </w:p>
    <w:p w14:paraId="099F5ACA" w14:textId="77777777" w:rsidR="003F2B71" w:rsidRPr="00D32186" w:rsidRDefault="003F2B71" w:rsidP="003F2B71">
      <w:pPr>
        <w:spacing w:after="0" w:line="240" w:lineRule="auto"/>
        <w:ind w:left="1134"/>
        <w:rPr>
          <w:rFonts w:eastAsia="Times New Roman" w:cstheme="minorHAnsi"/>
          <w:lang w:eastAsia="pl-PL"/>
        </w:rPr>
      </w:pPr>
    </w:p>
    <w:p w14:paraId="6709EDFF" w14:textId="62E454DE" w:rsidR="00170F8C" w:rsidRPr="00D32186" w:rsidRDefault="00170F8C" w:rsidP="00455AFB">
      <w:pPr>
        <w:widowControl w:val="0"/>
        <w:numPr>
          <w:ilvl w:val="0"/>
          <w:numId w:val="3"/>
        </w:numPr>
        <w:suppressAutoHyphens/>
        <w:autoSpaceDN w:val="0"/>
        <w:spacing w:after="0" w:line="240" w:lineRule="auto"/>
        <w:jc w:val="both"/>
        <w:textAlignment w:val="baseline"/>
        <w:rPr>
          <w:rFonts w:eastAsia="Lucida Sans Unicode" w:cstheme="minorHAnsi"/>
          <w:kern w:val="3"/>
          <w:lang w:eastAsia="pl-PL"/>
        </w:rPr>
      </w:pPr>
      <w:bookmarkStart w:id="34" w:name="_Hlk84578509"/>
      <w:r w:rsidRPr="00D32186">
        <w:rPr>
          <w:rFonts w:eastAsia="Times New Roman" w:cstheme="minorHAnsi"/>
          <w:color w:val="000000"/>
          <w:kern w:val="3"/>
          <w:lang w:eastAsia="pl-PL" w:bidi="pl-PL"/>
        </w:rPr>
        <w:t xml:space="preserve">Wadium w kwocie: </w:t>
      </w:r>
      <w:r w:rsidRPr="00D32186">
        <w:rPr>
          <w:rFonts w:eastAsia="Times New Roman" w:cstheme="minorHAnsi"/>
          <w:b/>
          <w:bCs/>
          <w:color w:val="000000"/>
          <w:kern w:val="3"/>
          <w:lang w:eastAsia="pl-PL" w:bidi="pl-PL"/>
        </w:rPr>
        <w:t>8.</w:t>
      </w:r>
      <w:r w:rsidR="00C63792" w:rsidRPr="00D32186">
        <w:rPr>
          <w:rFonts w:eastAsia="Times New Roman" w:cstheme="minorHAnsi"/>
          <w:b/>
          <w:bCs/>
          <w:color w:val="000000"/>
          <w:kern w:val="3"/>
          <w:lang w:eastAsia="pl-PL" w:bidi="pl-PL"/>
        </w:rPr>
        <w:t>5</w:t>
      </w:r>
      <w:r w:rsidRPr="00D32186">
        <w:rPr>
          <w:rFonts w:eastAsia="Times New Roman" w:cstheme="minorHAnsi"/>
          <w:b/>
          <w:bCs/>
          <w:color w:val="000000"/>
          <w:kern w:val="3"/>
          <w:lang w:eastAsia="pl-PL" w:bidi="pl-PL"/>
        </w:rPr>
        <w:t>00,00</w:t>
      </w:r>
      <w:r w:rsidRPr="00D32186">
        <w:rPr>
          <w:rFonts w:eastAsia="Times New Roman" w:cstheme="minorHAnsi"/>
          <w:color w:val="000000"/>
          <w:kern w:val="3"/>
          <w:lang w:eastAsia="pl-PL" w:bidi="pl-PL"/>
        </w:rPr>
        <w:t xml:space="preserve"> </w:t>
      </w:r>
      <w:r w:rsidRPr="00D32186">
        <w:rPr>
          <w:rFonts w:eastAsia="Times New Roman" w:cstheme="minorHAnsi"/>
          <w:b/>
          <w:bCs/>
          <w:color w:val="000000"/>
          <w:kern w:val="3"/>
          <w:lang w:eastAsia="pl-PL" w:bidi="pl-PL"/>
        </w:rPr>
        <w:t xml:space="preserve">zł </w:t>
      </w:r>
      <w:r w:rsidRPr="00D32186">
        <w:rPr>
          <w:rFonts w:eastAsia="Times New Roman" w:cstheme="minorHAnsi"/>
          <w:color w:val="000000"/>
          <w:kern w:val="3"/>
          <w:lang w:eastAsia="pl-PL" w:bidi="pl-PL"/>
        </w:rPr>
        <w:t xml:space="preserve">(słownie: </w:t>
      </w:r>
      <w:r w:rsidRPr="00D32186">
        <w:rPr>
          <w:rFonts w:eastAsia="Times New Roman" w:cstheme="minorHAnsi"/>
          <w:kern w:val="3"/>
          <w:lang w:eastAsia="pl-PL" w:bidi="pl-PL"/>
        </w:rPr>
        <w:t>osiem tysięcy</w:t>
      </w:r>
      <w:r w:rsidR="00C63792" w:rsidRPr="00D32186">
        <w:rPr>
          <w:rFonts w:eastAsia="Times New Roman" w:cstheme="minorHAnsi"/>
          <w:kern w:val="3"/>
          <w:lang w:eastAsia="pl-PL" w:bidi="pl-PL"/>
        </w:rPr>
        <w:t xml:space="preserve"> pięćset</w:t>
      </w:r>
      <w:r w:rsidRPr="00D32186">
        <w:rPr>
          <w:rFonts w:eastAsia="Times New Roman" w:cstheme="minorHAnsi"/>
          <w:kern w:val="3"/>
          <w:lang w:eastAsia="pl-PL" w:bidi="pl-PL"/>
        </w:rPr>
        <w:t xml:space="preserve"> złotych 00/100</w:t>
      </w:r>
      <w:r w:rsidRPr="00D32186">
        <w:rPr>
          <w:rFonts w:eastAsia="Times New Roman" w:cstheme="minorHAnsi"/>
          <w:color w:val="000000"/>
          <w:kern w:val="3"/>
          <w:lang w:eastAsia="pl-PL" w:bidi="pl-PL"/>
        </w:rPr>
        <w:t>)</w:t>
      </w:r>
      <w:r w:rsidRPr="00D32186">
        <w:rPr>
          <w:rFonts w:eastAsia="Lucida Sans Unicode" w:cstheme="minorHAnsi"/>
          <w:kern w:val="3"/>
          <w:lang w:eastAsia="pl-PL"/>
        </w:rPr>
        <w:t xml:space="preserve"> </w:t>
      </w:r>
      <w:r w:rsidRPr="00D32186">
        <w:rPr>
          <w:rFonts w:eastAsia="Times New Roman" w:cstheme="minorHAnsi"/>
          <w:color w:val="000000"/>
          <w:kern w:val="3"/>
          <w:lang w:eastAsia="pl-PL" w:bidi="pl-PL"/>
        </w:rPr>
        <w:t>zostało uiszczone w formie ..................................................................................................................................</w:t>
      </w:r>
      <w:r w:rsidR="00C63792" w:rsidRPr="00D32186">
        <w:rPr>
          <w:rFonts w:eastAsia="Times New Roman" w:cstheme="minorHAnsi"/>
          <w:color w:val="000000"/>
          <w:kern w:val="3"/>
          <w:lang w:eastAsia="pl-PL" w:bidi="pl-PL"/>
        </w:rPr>
        <w:t>.........</w:t>
      </w:r>
    </w:p>
    <w:p w14:paraId="02FC41FB" w14:textId="04543CD9" w:rsidR="00170F8C" w:rsidRPr="00D32186" w:rsidRDefault="00A26E35" w:rsidP="00A26E35">
      <w:pPr>
        <w:spacing w:after="0" w:line="240" w:lineRule="auto"/>
        <w:rPr>
          <w:rFonts w:eastAsia="Times New Roman" w:cstheme="minorHAnsi"/>
          <w:spacing w:val="-5"/>
          <w:lang w:eastAsia="pl-PL"/>
        </w:rPr>
      </w:pPr>
      <w:r w:rsidRPr="00D32186">
        <w:rPr>
          <w:rFonts w:eastAsia="Times New Roman" w:cstheme="minorHAnsi"/>
          <w:b/>
          <w:spacing w:val="-5"/>
          <w:lang w:eastAsia="pl-PL"/>
        </w:rPr>
        <w:t xml:space="preserve">        </w:t>
      </w:r>
      <w:r w:rsidR="00170F8C" w:rsidRPr="00D32186">
        <w:rPr>
          <w:rFonts w:eastAsia="Times New Roman" w:cstheme="minorHAnsi"/>
          <w:spacing w:val="-5"/>
          <w:lang w:eastAsia="pl-PL"/>
        </w:rPr>
        <w:t>Zwrotu wadium wniesionego w pieniądzu proszę dokonać na rachunek bankowy</w:t>
      </w:r>
      <w:r w:rsidR="00170F8C" w:rsidRPr="00D32186">
        <w:rPr>
          <w:rFonts w:eastAsia="Times New Roman" w:cstheme="minorHAnsi"/>
          <w:color w:val="FF0000"/>
          <w:spacing w:val="-5"/>
          <w:lang w:eastAsia="pl-PL"/>
        </w:rPr>
        <w:t xml:space="preserve">* </w:t>
      </w:r>
      <w:r w:rsidR="00170F8C" w:rsidRPr="00D32186">
        <w:rPr>
          <w:rFonts w:eastAsia="Times New Roman" w:cstheme="minorHAnsi"/>
          <w:b/>
          <w:bCs/>
          <w:spacing w:val="-5"/>
          <w:lang w:eastAsia="pl-PL"/>
        </w:rPr>
        <w:t>(*jeśli dotyczy)</w:t>
      </w:r>
      <w:r w:rsidR="00170F8C" w:rsidRPr="00D32186">
        <w:rPr>
          <w:rFonts w:eastAsia="Times New Roman" w:cstheme="minorHAnsi"/>
          <w:spacing w:val="-5"/>
          <w:lang w:eastAsia="pl-PL"/>
        </w:rPr>
        <w:t xml:space="preserve">: </w:t>
      </w:r>
    </w:p>
    <w:p w14:paraId="227BF4B4" w14:textId="301B2A09" w:rsidR="00170F8C" w:rsidRPr="00D32186" w:rsidRDefault="00170F8C" w:rsidP="00170F8C">
      <w:pPr>
        <w:spacing w:after="0" w:line="240" w:lineRule="auto"/>
        <w:rPr>
          <w:rFonts w:eastAsia="Times New Roman" w:cstheme="minorHAnsi"/>
          <w:spacing w:val="-5"/>
          <w:lang w:eastAsia="pl-PL"/>
        </w:rPr>
      </w:pPr>
      <w:r w:rsidRPr="00D32186">
        <w:rPr>
          <w:rFonts w:eastAsia="Times New Roman" w:cstheme="minorHAnsi"/>
          <w:b/>
          <w:spacing w:val="-5"/>
          <w:lang w:eastAsia="pl-PL"/>
        </w:rPr>
        <w:t xml:space="preserve">           </w:t>
      </w:r>
      <w:r w:rsidRPr="00D32186">
        <w:rPr>
          <w:rFonts w:eastAsia="Times New Roman" w:cstheme="minorHAnsi"/>
          <w:spacing w:val="-5"/>
          <w:lang w:eastAsia="pl-PL"/>
        </w:rPr>
        <w:t>....................................................................................…………………………………………</w:t>
      </w:r>
      <w:bookmarkEnd w:id="34"/>
      <w:r w:rsidRPr="00D32186">
        <w:rPr>
          <w:rFonts w:eastAsia="Times New Roman" w:cstheme="minorHAnsi"/>
          <w:spacing w:val="-5"/>
          <w:lang w:eastAsia="pl-PL"/>
        </w:rPr>
        <w:t>………………………………..</w:t>
      </w:r>
    </w:p>
    <w:p w14:paraId="7305F266" w14:textId="77777777" w:rsidR="00170F8C" w:rsidRPr="00D32186" w:rsidRDefault="00170F8C" w:rsidP="00170F8C">
      <w:pPr>
        <w:suppressAutoHyphens/>
        <w:spacing w:after="0" w:line="240" w:lineRule="auto"/>
        <w:ind w:left="360"/>
        <w:jc w:val="both"/>
        <w:rPr>
          <w:rFonts w:eastAsia="Times New Roman" w:cstheme="minorHAnsi"/>
          <w:lang w:eastAsia="pl-PL"/>
        </w:rPr>
      </w:pPr>
    </w:p>
    <w:p w14:paraId="1B60D2D0" w14:textId="363A3B69" w:rsidR="00E76BA9" w:rsidRPr="00D32186" w:rsidRDefault="00E76BA9" w:rsidP="00455AFB">
      <w:pPr>
        <w:numPr>
          <w:ilvl w:val="0"/>
          <w:numId w:val="3"/>
        </w:numPr>
        <w:suppressAutoHyphens/>
        <w:spacing w:after="0" w:line="240" w:lineRule="auto"/>
        <w:jc w:val="both"/>
        <w:rPr>
          <w:rFonts w:eastAsia="Times New Roman" w:cstheme="minorHAnsi"/>
          <w:lang w:eastAsia="pl-PL"/>
        </w:rPr>
      </w:pPr>
      <w:r w:rsidRPr="00D32186">
        <w:rPr>
          <w:rFonts w:eastAsia="Times New Roman" w:cstheme="minorHAnsi"/>
          <w:lang w:eastAsia="pl-PL"/>
        </w:rPr>
        <w:t xml:space="preserve">Wskazane poniżej informacje zawarte w ofercie </w:t>
      </w:r>
      <w:r w:rsidRPr="00D32186">
        <w:rPr>
          <w:rFonts w:eastAsia="Times New Roman" w:cstheme="minorHAnsi"/>
          <w:b/>
          <w:bCs/>
          <w:lang w:eastAsia="pl-PL"/>
        </w:rPr>
        <w:t>stanowią / nie stanowią</w:t>
      </w:r>
      <w:r w:rsidRPr="00D32186">
        <w:rPr>
          <w:rFonts w:eastAsia="Times New Roman" w:cstheme="minorHAnsi"/>
          <w:color w:val="FF0000"/>
          <w:lang w:eastAsia="pl-PL"/>
        </w:rPr>
        <w:t>*</w:t>
      </w:r>
      <w:r w:rsidRPr="00D32186">
        <w:rPr>
          <w:rFonts w:eastAsia="Times New Roman" w:cstheme="minorHAnsi"/>
          <w:lang w:eastAsia="pl-PL"/>
        </w:rPr>
        <w:t xml:space="preserve"> tajemnicę przedsiębiorstwa w rozumieniu przepisów o zwalczaniu nieuczciwej konkurencji i w związku z niniejszym nie mogą być one udostępniane, w szczególności innym uczestnikom postępowania:</w:t>
      </w:r>
    </w:p>
    <w:p w14:paraId="6C8439E5" w14:textId="58610761" w:rsidR="00E76BA9" w:rsidRPr="00D32186" w:rsidRDefault="00E76BA9" w:rsidP="00E76BA9">
      <w:pPr>
        <w:suppressAutoHyphens/>
        <w:spacing w:after="0" w:line="240" w:lineRule="auto"/>
        <w:jc w:val="both"/>
        <w:rPr>
          <w:rFonts w:eastAsia="Times New Roman" w:cstheme="minorHAnsi"/>
          <w:lang w:eastAsia="pl-PL"/>
        </w:rPr>
      </w:pPr>
      <w:r w:rsidRPr="00D32186">
        <w:rPr>
          <w:rFonts w:eastAsia="Times New Roman" w:cstheme="minorHAnsi"/>
          <w:lang w:eastAsia="pl-PL"/>
        </w:rPr>
        <w:t xml:space="preserve">       …………………………………………………………………………………………………..……………………………</w:t>
      </w:r>
      <w:r w:rsidR="00170F8C" w:rsidRPr="00D32186">
        <w:rPr>
          <w:rFonts w:eastAsia="Times New Roman" w:cstheme="minorHAnsi"/>
          <w:lang w:eastAsia="pl-PL"/>
        </w:rPr>
        <w:t>…………………….</w:t>
      </w:r>
    </w:p>
    <w:p w14:paraId="27ADF935" w14:textId="77777777" w:rsidR="00E76BA9" w:rsidRPr="00D32186" w:rsidRDefault="00E76BA9" w:rsidP="00E76BA9">
      <w:pPr>
        <w:suppressAutoHyphens/>
        <w:spacing w:after="0" w:line="240" w:lineRule="auto"/>
        <w:jc w:val="both"/>
        <w:rPr>
          <w:rFonts w:eastAsia="Times New Roman" w:cstheme="minorHAnsi"/>
          <w:lang w:eastAsia="pl-PL"/>
        </w:rPr>
      </w:pPr>
    </w:p>
    <w:p w14:paraId="583E3933" w14:textId="181257FD" w:rsidR="00E76BA9" w:rsidRPr="00D32186" w:rsidRDefault="00E76BA9" w:rsidP="00455AFB">
      <w:pPr>
        <w:numPr>
          <w:ilvl w:val="0"/>
          <w:numId w:val="3"/>
        </w:numPr>
        <w:tabs>
          <w:tab w:val="left" w:pos="284"/>
          <w:tab w:val="left" w:pos="1701"/>
        </w:tabs>
        <w:suppressAutoHyphens/>
        <w:spacing w:after="0" w:line="240" w:lineRule="auto"/>
        <w:rPr>
          <w:rFonts w:eastAsia="Calibri" w:cstheme="minorHAnsi"/>
        </w:rPr>
      </w:pPr>
      <w:bookmarkStart w:id="35" w:name="_Hlk84578664"/>
      <w:r w:rsidRPr="00D32186">
        <w:rPr>
          <w:rFonts w:eastAsia="Times New Roman" w:cstheme="minorHAnsi"/>
          <w:lang w:eastAsia="pl-PL"/>
        </w:rPr>
        <w:t xml:space="preserve"> Część </w:t>
      </w:r>
      <w:r w:rsidR="008B2913" w:rsidRPr="00D32186">
        <w:rPr>
          <w:rFonts w:eastAsia="Times New Roman" w:cstheme="minorHAnsi"/>
          <w:lang w:eastAsia="pl-PL"/>
        </w:rPr>
        <w:t>dostaw</w:t>
      </w:r>
      <w:r w:rsidRPr="00D32186">
        <w:rPr>
          <w:rFonts w:eastAsia="Times New Roman" w:cstheme="minorHAnsi"/>
          <w:b/>
          <w:bCs/>
          <w:lang w:eastAsia="pl-PL"/>
        </w:rPr>
        <w:t xml:space="preserve"> zamierzam/nie zamierzam</w:t>
      </w:r>
      <w:r w:rsidRPr="00D32186">
        <w:rPr>
          <w:rFonts w:eastAsia="Times New Roman" w:cstheme="minorHAnsi"/>
          <w:b/>
          <w:bCs/>
          <w:color w:val="FF0000"/>
          <w:lang w:eastAsia="pl-PL"/>
        </w:rPr>
        <w:t>*</w:t>
      </w:r>
      <w:r w:rsidRPr="00D32186">
        <w:rPr>
          <w:rFonts w:eastAsia="Times New Roman" w:cstheme="minorHAnsi"/>
          <w:b/>
          <w:bCs/>
          <w:lang w:eastAsia="pl-PL"/>
        </w:rPr>
        <w:t xml:space="preserve"> zlecić </w:t>
      </w:r>
      <w:r w:rsidRPr="00D32186">
        <w:rPr>
          <w:rFonts w:eastAsia="Calibri" w:cstheme="minorHAnsi"/>
        </w:rPr>
        <w:t>podwykonawcy ……………………………………………………………………………………………………………………</w:t>
      </w:r>
      <w:proofErr w:type="gramStart"/>
      <w:r w:rsidRPr="00D32186">
        <w:rPr>
          <w:rFonts w:eastAsia="Calibri" w:cstheme="minorHAnsi"/>
        </w:rPr>
        <w:t>…….</w:t>
      </w:r>
      <w:proofErr w:type="gramEnd"/>
      <w:r w:rsidRPr="00D32186">
        <w:rPr>
          <w:rFonts w:eastAsia="Calibri" w:cstheme="minorHAnsi"/>
        </w:rPr>
        <w:t>.………………………</w:t>
      </w:r>
      <w:r w:rsidR="00170F8C" w:rsidRPr="00D32186">
        <w:rPr>
          <w:rFonts w:eastAsia="Calibri" w:cstheme="minorHAnsi"/>
        </w:rPr>
        <w:t>….</w:t>
      </w:r>
    </w:p>
    <w:p w14:paraId="66253649" w14:textId="02076800" w:rsidR="00E76BA9" w:rsidRPr="00D32186" w:rsidRDefault="00E76BA9" w:rsidP="00E76BA9">
      <w:pPr>
        <w:suppressAutoHyphens/>
        <w:spacing w:after="0" w:line="240" w:lineRule="auto"/>
        <w:ind w:left="502"/>
        <w:jc w:val="both"/>
        <w:rPr>
          <w:rFonts w:eastAsia="Calibri" w:cstheme="minorHAnsi"/>
        </w:rPr>
      </w:pPr>
      <w:r w:rsidRPr="00D32186">
        <w:rPr>
          <w:rFonts w:eastAsia="Calibri" w:cstheme="minorHAnsi"/>
        </w:rPr>
        <w:t xml:space="preserve">(wskazać nazwę podwykonawcy oraz zakres </w:t>
      </w:r>
      <w:r w:rsidR="008B2913" w:rsidRPr="00D32186">
        <w:rPr>
          <w:rFonts w:eastAsia="Calibri" w:cstheme="minorHAnsi"/>
        </w:rPr>
        <w:t>dostaw</w:t>
      </w:r>
      <w:r w:rsidRPr="00D32186">
        <w:rPr>
          <w:rFonts w:eastAsia="Calibri" w:cstheme="minorHAnsi"/>
        </w:rPr>
        <w:t>, jeżeli jest znany)</w:t>
      </w:r>
    </w:p>
    <w:p w14:paraId="3CA089C7" w14:textId="77777777" w:rsidR="00E76BA9" w:rsidRPr="00D32186" w:rsidRDefault="00E76BA9" w:rsidP="00E76BA9">
      <w:pPr>
        <w:suppressAutoHyphens/>
        <w:spacing w:after="0" w:line="240" w:lineRule="auto"/>
        <w:ind w:left="502"/>
        <w:jc w:val="both"/>
        <w:rPr>
          <w:rFonts w:eastAsia="Calibri" w:cstheme="minorHAnsi"/>
        </w:rPr>
      </w:pPr>
    </w:p>
    <w:p w14:paraId="75D26969" w14:textId="77777777" w:rsidR="00E76BA9" w:rsidRPr="00D32186" w:rsidRDefault="00E76BA9" w:rsidP="00455AFB">
      <w:pPr>
        <w:widowControl w:val="0"/>
        <w:numPr>
          <w:ilvl w:val="0"/>
          <w:numId w:val="3"/>
        </w:numPr>
        <w:spacing w:after="0" w:line="240" w:lineRule="auto"/>
        <w:jc w:val="both"/>
        <w:rPr>
          <w:rFonts w:eastAsia="Times New Roman" w:cstheme="minorHAnsi"/>
          <w:lang w:eastAsia="pl-PL"/>
        </w:rPr>
      </w:pPr>
      <w:r w:rsidRPr="00D32186">
        <w:rPr>
          <w:rFonts w:eastAsia="Times New Roman" w:cstheme="minorHAnsi"/>
          <w:lang w:eastAsia="pl-PL"/>
        </w:rPr>
        <w:t>Oświadczenie dotyczące polegania na zdolnościach lub sytuacji innych podmiotów na zasadach określonych w art. 118 ust. 1 ustawy Prawo zamówień publicznych:</w:t>
      </w:r>
    </w:p>
    <w:p w14:paraId="2422E459" w14:textId="77777777" w:rsidR="00E76BA9" w:rsidRPr="00D32186" w:rsidRDefault="00E76BA9" w:rsidP="00E76BA9">
      <w:pPr>
        <w:widowControl w:val="0"/>
        <w:spacing w:after="0" w:line="240" w:lineRule="auto"/>
        <w:ind w:left="284"/>
        <w:jc w:val="both"/>
        <w:rPr>
          <w:rFonts w:eastAsia="Times New Roman" w:cstheme="minorHAnsi"/>
          <w:lang w:eastAsia="pl-PL"/>
        </w:rPr>
      </w:pPr>
    </w:p>
    <w:p w14:paraId="699EDFE7" w14:textId="6414CFCF" w:rsidR="00E76BA9" w:rsidRPr="00D32186" w:rsidRDefault="00E76BA9" w:rsidP="00E76BA9">
      <w:pPr>
        <w:widowControl w:val="0"/>
        <w:spacing w:after="0" w:line="240" w:lineRule="auto"/>
        <w:ind w:left="720" w:hanging="12"/>
        <w:jc w:val="both"/>
        <w:rPr>
          <w:rFonts w:eastAsia="Times New Roman" w:cstheme="minorHAnsi"/>
          <w:lang w:eastAsia="pl-PL"/>
        </w:rPr>
      </w:pPr>
      <w:r w:rsidRPr="00D32186">
        <w:rPr>
          <w:rFonts w:eastAsia="Times New Roman" w:cstheme="minorHAnsi"/>
          <w:lang w:eastAsia="pl-PL"/>
        </w:rPr>
        <w:t xml:space="preserve">□ </w:t>
      </w:r>
      <w:r w:rsidRPr="00D32186">
        <w:rPr>
          <w:rFonts w:eastAsia="Times New Roman" w:cstheme="minorHAnsi"/>
          <w:b/>
          <w:bCs/>
          <w:lang w:eastAsia="pl-PL"/>
        </w:rPr>
        <w:t>Nie zamierzam(-y)</w:t>
      </w:r>
      <w:r w:rsidRPr="00D32186">
        <w:rPr>
          <w:rFonts w:eastAsia="Times New Roman" w:cstheme="minorHAnsi"/>
          <w:lang w:eastAsia="pl-PL"/>
        </w:rPr>
        <w:t xml:space="preserve"> polegać na zdolnościach lub sytuacji innych podmiotów*           </w:t>
      </w:r>
    </w:p>
    <w:p w14:paraId="0F009C41" w14:textId="0D751A82" w:rsidR="00E76BA9" w:rsidRPr="00D32186" w:rsidRDefault="00E76BA9" w:rsidP="00E76BA9">
      <w:pPr>
        <w:widowControl w:val="0"/>
        <w:spacing w:after="0" w:line="276" w:lineRule="auto"/>
        <w:ind w:left="720" w:hanging="12"/>
        <w:jc w:val="both"/>
        <w:rPr>
          <w:rFonts w:eastAsia="Times New Roman" w:cstheme="minorHAnsi"/>
          <w:lang w:eastAsia="pl-PL"/>
        </w:rPr>
      </w:pPr>
      <w:r w:rsidRPr="00D32186">
        <w:rPr>
          <w:rFonts w:eastAsia="Times New Roman" w:cstheme="minorHAnsi"/>
          <w:lang w:eastAsia="pl-PL"/>
        </w:rPr>
        <w:t xml:space="preserve">□ </w:t>
      </w:r>
      <w:r w:rsidRPr="00D32186">
        <w:rPr>
          <w:rFonts w:eastAsia="Times New Roman" w:cstheme="minorHAnsi"/>
          <w:b/>
          <w:bCs/>
          <w:lang w:eastAsia="pl-PL"/>
        </w:rPr>
        <w:t>Zamierzam(-y)</w:t>
      </w:r>
      <w:r w:rsidRPr="00D32186">
        <w:rPr>
          <w:rFonts w:eastAsia="Times New Roman" w:cstheme="minorHAnsi"/>
          <w:lang w:eastAsia="pl-PL"/>
        </w:rPr>
        <w:t xml:space="preserve"> polegać na zdolnościach lub sytuacji innych podmiotów*:</w:t>
      </w:r>
    </w:p>
    <w:p w14:paraId="25771C57" w14:textId="77777777" w:rsidR="00E76BA9" w:rsidRPr="00D32186" w:rsidRDefault="00E76BA9" w:rsidP="00E76BA9">
      <w:pPr>
        <w:widowControl w:val="0"/>
        <w:spacing w:after="0" w:line="276" w:lineRule="auto"/>
        <w:ind w:left="720" w:hanging="12"/>
        <w:jc w:val="both"/>
        <w:rPr>
          <w:rFonts w:eastAsia="Times New Roman" w:cstheme="minorHAnsi"/>
          <w:lang w:eastAsia="pl-PL"/>
        </w:rPr>
      </w:pPr>
    </w:p>
    <w:p w14:paraId="65870E52" w14:textId="6BE6726F" w:rsidR="00E76BA9" w:rsidRPr="00D32186" w:rsidRDefault="00E76BA9" w:rsidP="00E76BA9">
      <w:pPr>
        <w:suppressAutoHyphens/>
        <w:spacing w:after="0" w:line="240" w:lineRule="auto"/>
        <w:ind w:left="284" w:hanging="993"/>
        <w:jc w:val="both"/>
        <w:rPr>
          <w:rFonts w:eastAsia="Times New Roman" w:cstheme="minorHAnsi"/>
          <w:lang w:eastAsia="x-none"/>
        </w:rPr>
      </w:pPr>
      <w:r w:rsidRPr="00D32186">
        <w:rPr>
          <w:rFonts w:eastAsia="Times New Roman" w:cstheme="minorHAnsi"/>
          <w:lang w:eastAsia="pl-PL"/>
        </w:rPr>
        <w:t xml:space="preserve">                  </w:t>
      </w:r>
      <w:r w:rsidRPr="00D32186">
        <w:rPr>
          <w:rFonts w:eastAsia="Times New Roman" w:cstheme="minorHAnsi"/>
          <w:lang w:eastAsia="x-none"/>
        </w:rPr>
        <w:t xml:space="preserve">Wskazać podmiot i określić odpowiedni zakres dla wskazanego podmiotu: </w:t>
      </w:r>
      <w:r w:rsidR="002C2855" w:rsidRPr="00D32186">
        <w:rPr>
          <w:rFonts w:eastAsia="Times New Roman" w:cstheme="minorHAnsi"/>
          <w:lang w:eastAsia="x-none"/>
        </w:rPr>
        <w:t>………………………………</w:t>
      </w:r>
      <w:proofErr w:type="gramStart"/>
      <w:r w:rsidR="002C2855" w:rsidRPr="00D32186">
        <w:rPr>
          <w:rFonts w:eastAsia="Times New Roman" w:cstheme="minorHAnsi"/>
          <w:lang w:eastAsia="x-none"/>
        </w:rPr>
        <w:t>…….</w:t>
      </w:r>
      <w:proofErr w:type="gramEnd"/>
      <w:r w:rsidR="002C2855" w:rsidRPr="00D32186">
        <w:rPr>
          <w:rFonts w:eastAsia="Times New Roman" w:cstheme="minorHAnsi"/>
          <w:lang w:eastAsia="x-none"/>
        </w:rPr>
        <w:t>.</w:t>
      </w:r>
      <w:r w:rsidR="009F50A4" w:rsidRPr="00D32186">
        <w:rPr>
          <w:rFonts w:eastAsia="Times New Roman" w:cstheme="minorHAnsi"/>
          <w:lang w:eastAsia="x-none"/>
        </w:rPr>
        <w:br/>
        <w:t>…………………………………………………………………………………………………………………………………………………</w:t>
      </w:r>
      <w:proofErr w:type="gramStart"/>
      <w:r w:rsidR="009F50A4" w:rsidRPr="00D32186">
        <w:rPr>
          <w:rFonts w:eastAsia="Times New Roman" w:cstheme="minorHAnsi"/>
          <w:lang w:eastAsia="x-none"/>
        </w:rPr>
        <w:t>…….</w:t>
      </w:r>
      <w:proofErr w:type="gramEnd"/>
      <w:r w:rsidR="009F50A4" w:rsidRPr="00D32186">
        <w:rPr>
          <w:rFonts w:eastAsia="Times New Roman" w:cstheme="minorHAnsi"/>
          <w:lang w:eastAsia="x-none"/>
        </w:rPr>
        <w:t>.</w:t>
      </w:r>
    </w:p>
    <w:p w14:paraId="093D3C08" w14:textId="77777777" w:rsidR="00E76BA9" w:rsidRPr="00D32186" w:rsidRDefault="00E76BA9" w:rsidP="00E76BA9">
      <w:pPr>
        <w:suppressAutoHyphens/>
        <w:spacing w:after="0" w:line="240" w:lineRule="auto"/>
        <w:jc w:val="both"/>
        <w:rPr>
          <w:rFonts w:eastAsia="Calibri" w:cstheme="minorHAnsi"/>
        </w:rPr>
      </w:pPr>
    </w:p>
    <w:p w14:paraId="0D34A306" w14:textId="6C694DEC" w:rsidR="00E76BA9" w:rsidRPr="00D32186" w:rsidRDefault="00E76BA9" w:rsidP="00455AFB">
      <w:pPr>
        <w:numPr>
          <w:ilvl w:val="0"/>
          <w:numId w:val="3"/>
        </w:numPr>
        <w:tabs>
          <w:tab w:val="num" w:pos="0"/>
          <w:tab w:val="left" w:pos="284"/>
        </w:tabs>
        <w:autoSpaceDN w:val="0"/>
        <w:spacing w:after="0" w:line="240" w:lineRule="auto"/>
        <w:jc w:val="both"/>
        <w:rPr>
          <w:rFonts w:eastAsia="Times New Roman" w:cstheme="minorHAnsi"/>
          <w:lang w:eastAsia="pl-PL"/>
        </w:rPr>
      </w:pPr>
      <w:r w:rsidRPr="00D32186">
        <w:rPr>
          <w:rFonts w:eastAsia="Times New Roman" w:cstheme="minorHAnsi"/>
          <w:b/>
          <w:bCs/>
          <w:lang w:eastAsia="pl-PL"/>
        </w:rPr>
        <w:t xml:space="preserve"> Oświadczamy</w:t>
      </w:r>
      <w:r w:rsidRPr="00D32186">
        <w:rPr>
          <w:rFonts w:eastAsia="Times New Roman" w:cstheme="minorHAnsi"/>
          <w:lang w:eastAsia="pl-PL"/>
        </w:rPr>
        <w:t>, że wypełniliśmy obowiązki informacyjne przewidziane w art. 13 lub art. 14 RODO wobec osób fizycznych, od których dane osobowe bezpośrednio lub pośrednio pozyskaliśmy w celu ubiegania się o udzielenie zamówienia publicznego w niniejszym postępowaniu.</w:t>
      </w:r>
      <w:r w:rsidRPr="00D32186">
        <w:rPr>
          <w:rFonts w:eastAsia="Times New Roman" w:cstheme="minorHAnsi"/>
          <w:lang w:eastAsia="pl-PL"/>
        </w:rPr>
        <w:tab/>
      </w:r>
      <w:bookmarkEnd w:id="35"/>
    </w:p>
    <w:p w14:paraId="375EE5C9" w14:textId="77777777" w:rsidR="00E76BA9" w:rsidRPr="00D32186" w:rsidRDefault="00E76BA9" w:rsidP="00E76BA9">
      <w:pPr>
        <w:tabs>
          <w:tab w:val="left" w:pos="284"/>
        </w:tabs>
        <w:autoSpaceDN w:val="0"/>
        <w:spacing w:after="0" w:line="240" w:lineRule="auto"/>
        <w:ind w:left="360"/>
        <w:jc w:val="both"/>
        <w:rPr>
          <w:rFonts w:eastAsia="Times New Roman" w:cstheme="minorHAnsi"/>
          <w:lang w:eastAsia="pl-PL"/>
        </w:rPr>
      </w:pPr>
    </w:p>
    <w:p w14:paraId="4EA22A3C" w14:textId="77777777" w:rsidR="00E76BA9" w:rsidRPr="00D32186" w:rsidRDefault="00E76BA9" w:rsidP="00E76BA9">
      <w:pPr>
        <w:spacing w:after="0" w:line="240" w:lineRule="auto"/>
        <w:rPr>
          <w:rFonts w:eastAsia="Times New Roman" w:cstheme="minorHAnsi"/>
          <w:color w:val="FF0000"/>
          <w:lang w:eastAsia="pl-PL"/>
        </w:rPr>
      </w:pPr>
      <w:r w:rsidRPr="00D32186">
        <w:rPr>
          <w:rFonts w:eastAsia="Times New Roman" w:cstheme="minorHAnsi"/>
          <w:color w:val="FF0000"/>
          <w:lang w:eastAsia="pl-PL"/>
        </w:rPr>
        <w:t>*niepotrzebne skreślić</w:t>
      </w:r>
    </w:p>
    <w:p w14:paraId="3E3B0DF3" w14:textId="77777777" w:rsidR="00E76BA9" w:rsidRPr="00D32186" w:rsidRDefault="00E76BA9" w:rsidP="00E76BA9">
      <w:pPr>
        <w:suppressAutoHyphens/>
        <w:spacing w:after="0" w:line="240" w:lineRule="auto"/>
        <w:jc w:val="both"/>
        <w:rPr>
          <w:rFonts w:eastAsia="Times New Roman" w:cstheme="minorHAnsi"/>
          <w:b/>
          <w:bCs/>
          <w:u w:val="single"/>
          <w:lang w:eastAsia="pl-PL"/>
        </w:rPr>
      </w:pPr>
    </w:p>
    <w:p w14:paraId="6B0C7B1B" w14:textId="6979456D" w:rsidR="00E76BA9" w:rsidRPr="00D32186" w:rsidRDefault="00E76BA9" w:rsidP="00455AFB">
      <w:pPr>
        <w:numPr>
          <w:ilvl w:val="0"/>
          <w:numId w:val="3"/>
        </w:numPr>
        <w:suppressAutoHyphens/>
        <w:spacing w:after="0" w:line="240" w:lineRule="auto"/>
        <w:contextualSpacing/>
        <w:jc w:val="both"/>
        <w:rPr>
          <w:rFonts w:eastAsia="Times New Roman" w:cstheme="minorHAnsi"/>
          <w:b/>
          <w:bCs/>
          <w:u w:val="single"/>
          <w:lang w:eastAsia="x-none"/>
        </w:rPr>
      </w:pPr>
      <w:r w:rsidRPr="00D32186">
        <w:rPr>
          <w:rFonts w:eastAsia="Times New Roman" w:cstheme="minorHAnsi"/>
          <w:b/>
          <w:bCs/>
          <w:lang w:eastAsia="x-none"/>
        </w:rPr>
        <w:t xml:space="preserve">Podpis(y): </w:t>
      </w:r>
      <w:r w:rsidRPr="00D32186">
        <w:rPr>
          <w:rFonts w:eastAsia="Verdana" w:cstheme="minorHAnsi"/>
          <w:b/>
          <w:lang w:eastAsia="x-none"/>
        </w:rPr>
        <w:t xml:space="preserve">Ofertę składa się pod rygorem nieważności w formie elektronicznej lub </w:t>
      </w:r>
      <w:r w:rsidR="00E75511" w:rsidRPr="00D32186">
        <w:rPr>
          <w:rFonts w:eastAsia="Verdana" w:cstheme="minorHAnsi"/>
          <w:b/>
          <w:lang w:eastAsia="x-none"/>
        </w:rPr>
        <w:br/>
      </w:r>
      <w:r w:rsidRPr="00D32186">
        <w:rPr>
          <w:rFonts w:eastAsia="Verdana" w:cstheme="minorHAnsi"/>
          <w:b/>
          <w:lang w:eastAsia="x-none"/>
        </w:rPr>
        <w:t>w postaci elektronicznej opatrzonej podpisem zaufanym lub podpisem osobistym.</w:t>
      </w:r>
    </w:p>
    <w:p w14:paraId="58DBA61B" w14:textId="77777777" w:rsidR="00E76BA9" w:rsidRPr="00D32186" w:rsidRDefault="00E76BA9" w:rsidP="00E76BA9">
      <w:pPr>
        <w:suppressAutoHyphens/>
        <w:spacing w:after="0" w:line="240" w:lineRule="auto"/>
        <w:jc w:val="both"/>
        <w:rPr>
          <w:rFonts w:eastAsia="Times New Roman" w:cstheme="minorHAnsi"/>
          <w:b/>
          <w:bCs/>
          <w:u w:val="single"/>
          <w:lang w:eastAsia="pl-PL"/>
        </w:rPr>
      </w:pPr>
    </w:p>
    <w:p w14:paraId="46DD0B86" w14:textId="77777777" w:rsidR="003F2B71" w:rsidRPr="00D32186" w:rsidRDefault="003F2B71" w:rsidP="00E76BA9">
      <w:pPr>
        <w:suppressAutoHyphens/>
        <w:spacing w:after="0" w:line="240" w:lineRule="auto"/>
        <w:jc w:val="both"/>
        <w:rPr>
          <w:rFonts w:eastAsia="Times New Roman" w:cstheme="minorHAnsi"/>
          <w:b/>
          <w:bCs/>
          <w:u w:val="single"/>
          <w:lang w:eastAsia="pl-PL"/>
        </w:rPr>
      </w:pPr>
    </w:p>
    <w:p w14:paraId="0B9878A0" w14:textId="77777777" w:rsidR="00A26E35" w:rsidRPr="00D32186" w:rsidRDefault="00A26E35" w:rsidP="00E76BA9">
      <w:pPr>
        <w:suppressAutoHyphens/>
        <w:spacing w:after="0" w:line="240" w:lineRule="auto"/>
        <w:jc w:val="both"/>
        <w:rPr>
          <w:rFonts w:eastAsia="Times New Roman" w:cstheme="minorHAnsi"/>
          <w:b/>
          <w:bCs/>
          <w:u w:val="single"/>
          <w:lang w:eastAsia="pl-PL"/>
        </w:rPr>
      </w:pPr>
    </w:p>
    <w:p w14:paraId="1BB81F07" w14:textId="77777777" w:rsidR="00A26E35" w:rsidRPr="00D32186" w:rsidRDefault="00A26E35" w:rsidP="00E76BA9">
      <w:pPr>
        <w:suppressAutoHyphens/>
        <w:spacing w:after="0" w:line="240" w:lineRule="auto"/>
        <w:jc w:val="both"/>
        <w:rPr>
          <w:rFonts w:eastAsia="Times New Roman" w:cstheme="minorHAnsi"/>
          <w:b/>
          <w:bCs/>
          <w:u w:val="single"/>
          <w:lang w:eastAsia="pl-PL"/>
        </w:rPr>
      </w:pPr>
    </w:p>
    <w:p w14:paraId="4CD76A4C" w14:textId="77777777" w:rsidR="00A26E35" w:rsidRPr="00D32186" w:rsidRDefault="00A26E35" w:rsidP="00E76BA9">
      <w:pPr>
        <w:suppressAutoHyphens/>
        <w:spacing w:after="0" w:line="240" w:lineRule="auto"/>
        <w:jc w:val="both"/>
        <w:rPr>
          <w:rFonts w:eastAsia="Times New Roman" w:cstheme="minorHAnsi"/>
          <w:b/>
          <w:bCs/>
          <w:u w:val="single"/>
          <w:lang w:eastAsia="pl-PL"/>
        </w:rPr>
      </w:pPr>
    </w:p>
    <w:p w14:paraId="0332DB54" w14:textId="77777777" w:rsidR="00A26E35" w:rsidRPr="00D32186" w:rsidRDefault="00A26E35" w:rsidP="00E76BA9">
      <w:pPr>
        <w:suppressAutoHyphens/>
        <w:spacing w:after="0" w:line="240" w:lineRule="auto"/>
        <w:jc w:val="both"/>
        <w:rPr>
          <w:rFonts w:eastAsia="Times New Roman" w:cstheme="minorHAnsi"/>
          <w:b/>
          <w:bCs/>
          <w:u w:val="single"/>
          <w:lang w:eastAsia="pl-PL"/>
        </w:rPr>
      </w:pPr>
    </w:p>
    <w:p w14:paraId="7D804361" w14:textId="00B84C6F" w:rsidR="00E76BA9" w:rsidRPr="00D32186" w:rsidRDefault="00E76BA9" w:rsidP="00E76BA9">
      <w:pPr>
        <w:suppressAutoHyphens/>
        <w:spacing w:after="0" w:line="240" w:lineRule="auto"/>
        <w:rPr>
          <w:rFonts w:eastAsia="Times New Roman" w:cstheme="minorHAnsi"/>
          <w:b/>
          <w:bCs/>
          <w:lang w:eastAsia="pl-PL"/>
        </w:rPr>
      </w:pPr>
      <w:r w:rsidRPr="00D32186">
        <w:rPr>
          <w:rFonts w:eastAsia="Times New Roman" w:cstheme="minorHAnsi"/>
          <w:b/>
          <w:bCs/>
          <w:lang w:eastAsia="pl-PL"/>
        </w:rPr>
        <w:t xml:space="preserve">         …………….…………………………                                                                 ……………………………………..</w:t>
      </w:r>
    </w:p>
    <w:p w14:paraId="3CA5DDD2" w14:textId="77777777" w:rsidR="00E76BA9" w:rsidRPr="00D32186" w:rsidRDefault="00E76BA9" w:rsidP="00E76BA9">
      <w:pPr>
        <w:spacing w:after="0" w:line="240" w:lineRule="auto"/>
        <w:jc w:val="right"/>
        <w:rPr>
          <w:rFonts w:eastAsia="Times New Roman" w:cstheme="minorHAnsi"/>
          <w:lang w:eastAsia="pl-PL"/>
        </w:rPr>
      </w:pPr>
      <w:r w:rsidRPr="00D32186">
        <w:rPr>
          <w:rFonts w:eastAsia="Times New Roman" w:cstheme="minorHAnsi"/>
          <w:lang w:eastAsia="pl-PL"/>
        </w:rPr>
        <w:t xml:space="preserve">     Miejscowość i data </w:t>
      </w:r>
      <w:r w:rsidRPr="00D32186">
        <w:rPr>
          <w:rFonts w:eastAsia="Times New Roman" w:cstheme="minorHAnsi"/>
          <w:lang w:eastAsia="pl-PL"/>
        </w:rPr>
        <w:tab/>
      </w:r>
      <w:r w:rsidRPr="00D32186">
        <w:rPr>
          <w:rFonts w:eastAsia="Times New Roman" w:cstheme="minorHAnsi"/>
          <w:lang w:eastAsia="pl-PL"/>
        </w:rPr>
        <w:tab/>
      </w:r>
      <w:r w:rsidRPr="00D32186">
        <w:rPr>
          <w:rFonts w:eastAsia="Times New Roman" w:cstheme="minorHAnsi"/>
          <w:lang w:eastAsia="pl-PL"/>
        </w:rPr>
        <w:tab/>
        <w:t xml:space="preserve">                         Podpis(y) osoby(osób) upoważnionej(</w:t>
      </w:r>
      <w:proofErr w:type="spellStart"/>
      <w:r w:rsidRPr="00D32186">
        <w:rPr>
          <w:rFonts w:eastAsia="Times New Roman" w:cstheme="minorHAnsi"/>
          <w:lang w:eastAsia="pl-PL"/>
        </w:rPr>
        <w:t>ych</w:t>
      </w:r>
      <w:proofErr w:type="spellEnd"/>
      <w:r w:rsidRPr="00D32186">
        <w:rPr>
          <w:rFonts w:eastAsia="Times New Roman" w:cstheme="minorHAnsi"/>
          <w:lang w:eastAsia="pl-PL"/>
        </w:rPr>
        <w:t>)</w:t>
      </w:r>
    </w:p>
    <w:p w14:paraId="19944D9D" w14:textId="30576522" w:rsidR="00706186" w:rsidRPr="00D32186" w:rsidRDefault="007E5CD6" w:rsidP="00CA4D7E">
      <w:pPr>
        <w:suppressAutoHyphens/>
        <w:spacing w:after="0" w:line="240" w:lineRule="auto"/>
        <w:ind w:left="2622" w:firstLine="57"/>
        <w:jc w:val="center"/>
        <w:rPr>
          <w:rFonts w:eastAsia="Times New Roman" w:cstheme="minorHAnsi"/>
          <w:lang w:eastAsia="pl-PL"/>
        </w:rPr>
      </w:pPr>
      <w:r w:rsidRPr="00D32186">
        <w:rPr>
          <w:rFonts w:eastAsia="Times New Roman" w:cstheme="minorHAnsi"/>
          <w:lang w:eastAsia="pl-PL"/>
        </w:rPr>
        <w:t xml:space="preserve">                                                      </w:t>
      </w:r>
      <w:r w:rsidR="00E76BA9" w:rsidRPr="00D32186">
        <w:rPr>
          <w:rFonts w:eastAsia="Times New Roman" w:cstheme="minorHAnsi"/>
          <w:lang w:eastAsia="pl-PL"/>
        </w:rPr>
        <w:t xml:space="preserve">do podpisania niniejszej oferty w imieniu                      </w:t>
      </w:r>
      <w:r w:rsidR="00E76BA9" w:rsidRPr="00D32186">
        <w:rPr>
          <w:rFonts w:eastAsia="Times New Roman" w:cstheme="minorHAnsi"/>
          <w:lang w:eastAsia="pl-PL"/>
        </w:rPr>
        <w:br/>
        <w:t xml:space="preserve">                                                             Wykonawcy(ów)</w:t>
      </w:r>
    </w:p>
    <w:sectPr w:rsidR="00706186" w:rsidRPr="00D32186" w:rsidSect="0024600D">
      <w:headerReference w:type="default" r:id="rId10"/>
      <w:footerReference w:type="default" r:id="rId11"/>
      <w:pgSz w:w="11906" w:h="16838"/>
      <w:pgMar w:top="1418" w:right="1417" w:bottom="1560" w:left="1417" w:header="708" w:footer="8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446DC" w14:textId="77777777" w:rsidR="0007513C" w:rsidRDefault="0007513C" w:rsidP="00D52F37">
      <w:pPr>
        <w:spacing w:after="0" w:line="240" w:lineRule="auto"/>
      </w:pPr>
      <w:r>
        <w:separator/>
      </w:r>
    </w:p>
  </w:endnote>
  <w:endnote w:type="continuationSeparator" w:id="0">
    <w:p w14:paraId="1E584D21" w14:textId="77777777" w:rsidR="0007513C" w:rsidRDefault="0007513C" w:rsidP="00D52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9F3B5" w14:textId="024870A7" w:rsidR="00C1276B" w:rsidRDefault="00C1276B" w:rsidP="00C1276B">
    <w:pPr>
      <w:pStyle w:val="Stopka"/>
      <w:jc w:val="right"/>
    </w:pPr>
    <w:r>
      <w:rPr>
        <w:noProof/>
      </w:rPr>
      <w:drawing>
        <wp:anchor distT="0" distB="0" distL="114300" distR="114300" simplePos="0" relativeHeight="251656704" behindDoc="0" locked="0" layoutInCell="1" allowOverlap="1" wp14:anchorId="7DF586F8" wp14:editId="39103CE5">
          <wp:simplePos x="0" y="0"/>
          <wp:positionH relativeFrom="margin">
            <wp:posOffset>981075</wp:posOffset>
          </wp:positionH>
          <wp:positionV relativeFrom="paragraph">
            <wp:posOffset>-105410</wp:posOffset>
          </wp:positionV>
          <wp:extent cx="2181225" cy="497205"/>
          <wp:effectExtent l="0" t="0" r="9525" b="0"/>
          <wp:wrapNone/>
          <wp:docPr id="1198199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776" behindDoc="0" locked="0" layoutInCell="1" allowOverlap="1" wp14:anchorId="5011F182" wp14:editId="1A4893E6">
          <wp:simplePos x="0" y="0"/>
          <wp:positionH relativeFrom="column">
            <wp:posOffset>3733800</wp:posOffset>
          </wp:positionH>
          <wp:positionV relativeFrom="paragraph">
            <wp:posOffset>-105410</wp:posOffset>
          </wp:positionV>
          <wp:extent cx="515620" cy="6019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5620" cy="60198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8E750" w14:textId="77777777" w:rsidR="0007513C" w:rsidRDefault="0007513C" w:rsidP="00D52F37">
      <w:pPr>
        <w:spacing w:after="0" w:line="240" w:lineRule="auto"/>
      </w:pPr>
      <w:r>
        <w:separator/>
      </w:r>
    </w:p>
  </w:footnote>
  <w:footnote w:type="continuationSeparator" w:id="0">
    <w:p w14:paraId="0BCE9C2B" w14:textId="77777777" w:rsidR="0007513C" w:rsidRDefault="0007513C" w:rsidP="00D52F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2CDD1" w14:textId="760EC3A8" w:rsidR="00C1276B" w:rsidRDefault="00C1276B">
    <w:pPr>
      <w:pStyle w:val="Nagwek"/>
    </w:pPr>
    <w:r>
      <w:rPr>
        <w:noProof/>
      </w:rPr>
      <w:drawing>
        <wp:anchor distT="0" distB="0" distL="114300" distR="114300" simplePos="0" relativeHeight="251654656" behindDoc="0" locked="0" layoutInCell="1" allowOverlap="1" wp14:anchorId="2F750DD3" wp14:editId="67576D3B">
          <wp:simplePos x="0" y="0"/>
          <wp:positionH relativeFrom="column">
            <wp:posOffset>0</wp:posOffset>
          </wp:positionH>
          <wp:positionV relativeFrom="paragraph">
            <wp:posOffset>-162560</wp:posOffset>
          </wp:positionV>
          <wp:extent cx="5759450" cy="600075"/>
          <wp:effectExtent l="0" t="0" r="0" b="9525"/>
          <wp:wrapNone/>
          <wp:docPr id="115826394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00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CE65F44"/>
    <w:lvl w:ilvl="0">
      <w:numFmt w:val="bullet"/>
      <w:lvlText w:val="*"/>
      <w:lvlJc w:val="left"/>
    </w:lvl>
  </w:abstractNum>
  <w:abstractNum w:abstractNumId="1" w15:restartNumberingAfterBreak="0">
    <w:nsid w:val="00E02F80"/>
    <w:multiLevelType w:val="hybridMultilevel"/>
    <w:tmpl w:val="B39E24DA"/>
    <w:lvl w:ilvl="0" w:tplc="485A170E">
      <w:start w:val="1"/>
      <w:numFmt w:val="decimal"/>
      <w:lvlText w:val="%1."/>
      <w:lvlJc w:val="left"/>
      <w:pPr>
        <w:ind w:left="720" w:hanging="360"/>
      </w:pPr>
      <w:rPr>
        <w:rFonts w:asciiTheme="minorHAnsi" w:eastAsia="DengXian" w:hAnsiTheme="minorHAnsi" w:cstheme="minorHAnsi"/>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E5F3F"/>
    <w:multiLevelType w:val="hybridMultilevel"/>
    <w:tmpl w:val="D23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C7E3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5A7A9D"/>
    <w:multiLevelType w:val="hybridMultilevel"/>
    <w:tmpl w:val="0BA070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C57405"/>
    <w:multiLevelType w:val="hybridMultilevel"/>
    <w:tmpl w:val="B98CBD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54373"/>
    <w:multiLevelType w:val="hybridMultilevel"/>
    <w:tmpl w:val="5BE24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0C5625"/>
    <w:multiLevelType w:val="hybridMultilevel"/>
    <w:tmpl w:val="1BB8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1C4ECB"/>
    <w:multiLevelType w:val="hybridMultilevel"/>
    <w:tmpl w:val="16BA61E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95273A"/>
    <w:multiLevelType w:val="hybridMultilevel"/>
    <w:tmpl w:val="5764F8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C3608C"/>
    <w:multiLevelType w:val="hybridMultilevel"/>
    <w:tmpl w:val="35266C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472A4E"/>
    <w:multiLevelType w:val="hybridMultilevel"/>
    <w:tmpl w:val="2D186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822988"/>
    <w:multiLevelType w:val="hybridMultilevel"/>
    <w:tmpl w:val="267E1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991017"/>
    <w:multiLevelType w:val="hybridMultilevel"/>
    <w:tmpl w:val="0D98D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3851A3"/>
    <w:multiLevelType w:val="hybridMultilevel"/>
    <w:tmpl w:val="276CD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8D23DE"/>
    <w:multiLevelType w:val="hybridMultilevel"/>
    <w:tmpl w:val="7CD0A30A"/>
    <w:lvl w:ilvl="0" w:tplc="63983C5C">
      <w:start w:val="1"/>
      <w:numFmt w:val="lowerLetter"/>
      <w:lvlText w:val="%1)"/>
      <w:lvlJc w:val="left"/>
      <w:pPr>
        <w:ind w:left="1440" w:hanging="360"/>
      </w:pPr>
      <w:rPr>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4E849B7"/>
    <w:multiLevelType w:val="hybridMultilevel"/>
    <w:tmpl w:val="722EC64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CA76A5"/>
    <w:multiLevelType w:val="hybridMultilevel"/>
    <w:tmpl w:val="42EE25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413FEB"/>
    <w:multiLevelType w:val="hybridMultilevel"/>
    <w:tmpl w:val="D098F6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2016F2"/>
    <w:multiLevelType w:val="hybridMultilevel"/>
    <w:tmpl w:val="CB0AF44E"/>
    <w:lvl w:ilvl="0" w:tplc="162051A8">
      <w:start w:val="1"/>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C60C87"/>
    <w:multiLevelType w:val="hybridMultilevel"/>
    <w:tmpl w:val="A7BC86E8"/>
    <w:lvl w:ilvl="0" w:tplc="74160DA0">
      <w:start w:val="1"/>
      <w:numFmt w:val="decimal"/>
      <w:lvlText w:val="%1."/>
      <w:lvlJc w:val="left"/>
      <w:pPr>
        <w:tabs>
          <w:tab w:val="num" w:pos="720"/>
        </w:tabs>
        <w:ind w:left="72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6A07D1"/>
    <w:multiLevelType w:val="hybridMultilevel"/>
    <w:tmpl w:val="40E898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205805E2"/>
    <w:multiLevelType w:val="hybridMultilevel"/>
    <w:tmpl w:val="A8CC4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3885EB2"/>
    <w:multiLevelType w:val="hybridMultilevel"/>
    <w:tmpl w:val="9C98E1E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64C62A3"/>
    <w:multiLevelType w:val="hybridMultilevel"/>
    <w:tmpl w:val="22C443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52743F"/>
    <w:multiLevelType w:val="hybridMultilevel"/>
    <w:tmpl w:val="DDF22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AC5DF5"/>
    <w:multiLevelType w:val="hybridMultilevel"/>
    <w:tmpl w:val="981AB7B0"/>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5B2605"/>
    <w:multiLevelType w:val="hybridMultilevel"/>
    <w:tmpl w:val="996A0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5B7BD6"/>
    <w:multiLevelType w:val="hybridMultilevel"/>
    <w:tmpl w:val="27BE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963D90"/>
    <w:multiLevelType w:val="hybridMultilevel"/>
    <w:tmpl w:val="1682BF34"/>
    <w:lvl w:ilvl="0" w:tplc="04150001">
      <w:start w:val="1"/>
      <w:numFmt w:val="bullet"/>
      <w:lvlText w:val=""/>
      <w:lvlJc w:val="left"/>
      <w:pPr>
        <w:ind w:left="786" w:hanging="360"/>
      </w:pPr>
      <w:rPr>
        <w:rFonts w:ascii="Symbol" w:hAnsi="Symbol" w:cs="Symbol" w:hint="default"/>
      </w:rPr>
    </w:lvl>
    <w:lvl w:ilvl="1" w:tplc="04150001">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33" w15:restartNumberingAfterBreak="0">
    <w:nsid w:val="366A479B"/>
    <w:multiLevelType w:val="hybridMultilevel"/>
    <w:tmpl w:val="893A05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610D5A"/>
    <w:multiLevelType w:val="hybridMultilevel"/>
    <w:tmpl w:val="C2466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90124FC"/>
    <w:multiLevelType w:val="hybridMultilevel"/>
    <w:tmpl w:val="1D8AB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B95797"/>
    <w:multiLevelType w:val="hybridMultilevel"/>
    <w:tmpl w:val="4BAC5B04"/>
    <w:lvl w:ilvl="0" w:tplc="147053C8">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4124C5"/>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0C20C5"/>
    <w:multiLevelType w:val="hybridMultilevel"/>
    <w:tmpl w:val="D542C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3914F4"/>
    <w:multiLevelType w:val="hybridMultilevel"/>
    <w:tmpl w:val="98489A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5A1AB2"/>
    <w:multiLevelType w:val="hybridMultilevel"/>
    <w:tmpl w:val="DB2CA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3E3E0E"/>
    <w:multiLevelType w:val="hybridMultilevel"/>
    <w:tmpl w:val="9BBE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CB64F6"/>
    <w:multiLevelType w:val="hybridMultilevel"/>
    <w:tmpl w:val="F6C6A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8CD1479"/>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185E4B"/>
    <w:multiLevelType w:val="hybridMultilevel"/>
    <w:tmpl w:val="82B60CF4"/>
    <w:lvl w:ilvl="0" w:tplc="0B366990">
      <w:start w:val="1"/>
      <w:numFmt w:val="decimal"/>
      <w:lvlText w:val="%1."/>
      <w:lvlJc w:val="left"/>
      <w:pPr>
        <w:tabs>
          <w:tab w:val="num" w:pos="720"/>
        </w:tabs>
        <w:ind w:left="720" w:hanging="360"/>
      </w:pPr>
      <w:rPr>
        <w:rFonts w:cs="Times New Roman"/>
      </w:rPr>
    </w:lvl>
    <w:lvl w:ilvl="1" w:tplc="14381AAE">
      <w:start w:val="1"/>
      <w:numFmt w:val="decimal"/>
      <w:lvlText w:val="%2)"/>
      <w:lvlJc w:val="left"/>
      <w:pPr>
        <w:tabs>
          <w:tab w:val="num" w:pos="1440"/>
        </w:tabs>
        <w:ind w:left="1440" w:hanging="360"/>
      </w:pPr>
      <w:rPr>
        <w:rFonts w:cs="Times New Roman"/>
      </w:rPr>
    </w:lvl>
    <w:lvl w:ilvl="2" w:tplc="E8DE25A6">
      <w:start w:val="2"/>
      <w:numFmt w:val="decimal"/>
      <w:lvlText w:val="%3."/>
      <w:lvlJc w:val="left"/>
      <w:pPr>
        <w:tabs>
          <w:tab w:val="num" w:pos="2340"/>
        </w:tabs>
        <w:ind w:left="2340" w:hanging="360"/>
      </w:pPr>
      <w:rPr>
        <w:rFonts w:cs="Times New Roman"/>
      </w:rPr>
    </w:lvl>
    <w:lvl w:ilvl="3" w:tplc="A2F8ACBC">
      <w:start w:val="1"/>
      <w:numFmt w:val="decimal"/>
      <w:lvlText w:val="%4."/>
      <w:lvlJc w:val="left"/>
      <w:pPr>
        <w:tabs>
          <w:tab w:val="num" w:pos="2880"/>
        </w:tabs>
        <w:ind w:left="2880" w:hanging="360"/>
      </w:pPr>
      <w:rPr>
        <w:rFonts w:cs="Times New Roman"/>
      </w:rPr>
    </w:lvl>
    <w:lvl w:ilvl="4" w:tplc="1600411E">
      <w:start w:val="1"/>
      <w:numFmt w:val="lowerLetter"/>
      <w:lvlText w:val="%5."/>
      <w:lvlJc w:val="left"/>
      <w:pPr>
        <w:tabs>
          <w:tab w:val="num" w:pos="3600"/>
        </w:tabs>
        <w:ind w:left="3600" w:hanging="360"/>
      </w:pPr>
      <w:rPr>
        <w:rFonts w:cs="Times New Roman"/>
      </w:rPr>
    </w:lvl>
    <w:lvl w:ilvl="5" w:tplc="AB16124A">
      <w:start w:val="1"/>
      <w:numFmt w:val="lowerRoman"/>
      <w:lvlText w:val="%6."/>
      <w:lvlJc w:val="right"/>
      <w:pPr>
        <w:tabs>
          <w:tab w:val="num" w:pos="4320"/>
        </w:tabs>
        <w:ind w:left="4320" w:hanging="180"/>
      </w:pPr>
      <w:rPr>
        <w:rFonts w:cs="Times New Roman"/>
      </w:rPr>
    </w:lvl>
    <w:lvl w:ilvl="6" w:tplc="26E814A0">
      <w:start w:val="1"/>
      <w:numFmt w:val="decimal"/>
      <w:lvlText w:val="%7."/>
      <w:lvlJc w:val="left"/>
      <w:pPr>
        <w:tabs>
          <w:tab w:val="num" w:pos="5040"/>
        </w:tabs>
        <w:ind w:left="5040" w:hanging="360"/>
      </w:pPr>
      <w:rPr>
        <w:rFonts w:cs="Times New Roman"/>
      </w:rPr>
    </w:lvl>
    <w:lvl w:ilvl="7" w:tplc="84C4DFCA">
      <w:start w:val="1"/>
      <w:numFmt w:val="lowerLetter"/>
      <w:lvlText w:val="%8."/>
      <w:lvlJc w:val="left"/>
      <w:pPr>
        <w:tabs>
          <w:tab w:val="num" w:pos="5760"/>
        </w:tabs>
        <w:ind w:left="5760" w:hanging="360"/>
      </w:pPr>
      <w:rPr>
        <w:rFonts w:cs="Times New Roman"/>
      </w:rPr>
    </w:lvl>
    <w:lvl w:ilvl="8" w:tplc="039A857E">
      <w:start w:val="1"/>
      <w:numFmt w:val="lowerRoman"/>
      <w:lvlText w:val="%9."/>
      <w:lvlJc w:val="right"/>
      <w:pPr>
        <w:tabs>
          <w:tab w:val="num" w:pos="6480"/>
        </w:tabs>
        <w:ind w:left="6480" w:hanging="180"/>
      </w:pPr>
      <w:rPr>
        <w:rFonts w:cs="Times New Roman"/>
      </w:rPr>
    </w:lvl>
  </w:abstractNum>
  <w:abstractNum w:abstractNumId="46" w15:restartNumberingAfterBreak="0">
    <w:nsid w:val="4A876467"/>
    <w:multiLevelType w:val="hybridMultilevel"/>
    <w:tmpl w:val="9DB0CE90"/>
    <w:lvl w:ilvl="0" w:tplc="D7F8CF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CD30CB3"/>
    <w:multiLevelType w:val="hybridMultilevel"/>
    <w:tmpl w:val="094E6E60"/>
    <w:lvl w:ilvl="0" w:tplc="0415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4DF04847"/>
    <w:multiLevelType w:val="hybridMultilevel"/>
    <w:tmpl w:val="30F0AEB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2657B1"/>
    <w:multiLevelType w:val="hybridMultilevel"/>
    <w:tmpl w:val="F29872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736249"/>
    <w:multiLevelType w:val="hybridMultilevel"/>
    <w:tmpl w:val="ADD2BD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17E1EB3"/>
    <w:multiLevelType w:val="hybridMultilevel"/>
    <w:tmpl w:val="EE889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3467214"/>
    <w:multiLevelType w:val="hybridMultilevel"/>
    <w:tmpl w:val="CA70B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36629D7"/>
    <w:multiLevelType w:val="hybridMultilevel"/>
    <w:tmpl w:val="0A0E3978"/>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5B0DC7"/>
    <w:multiLevelType w:val="hybridMultilevel"/>
    <w:tmpl w:val="B8B8113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8905F60"/>
    <w:multiLevelType w:val="hybridMultilevel"/>
    <w:tmpl w:val="94B09D74"/>
    <w:lvl w:ilvl="0" w:tplc="8CB8D4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D2308C"/>
    <w:multiLevelType w:val="hybridMultilevel"/>
    <w:tmpl w:val="85D6F408"/>
    <w:lvl w:ilvl="0" w:tplc="12BE5BE8">
      <w:start w:val="3"/>
      <w:numFmt w:val="decimal"/>
      <w:lvlText w:val="%1."/>
      <w:lvlJc w:val="left"/>
      <w:pPr>
        <w:ind w:left="360" w:hanging="360"/>
      </w:pPr>
      <w:rPr>
        <w:rFonts w:cs="Times New Roman" w:hint="default"/>
        <w:b w:val="0"/>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EE7DC9"/>
    <w:multiLevelType w:val="hybridMultilevel"/>
    <w:tmpl w:val="A84E3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C433B5E"/>
    <w:multiLevelType w:val="hybridMultilevel"/>
    <w:tmpl w:val="93A6B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644"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771A79"/>
    <w:multiLevelType w:val="hybridMultilevel"/>
    <w:tmpl w:val="9072099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A5732E"/>
    <w:multiLevelType w:val="multilevel"/>
    <w:tmpl w:val="C110F4E2"/>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63" w15:restartNumberingAfterBreak="0">
    <w:nsid w:val="66064B9B"/>
    <w:multiLevelType w:val="hybridMultilevel"/>
    <w:tmpl w:val="71D42D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690701"/>
    <w:multiLevelType w:val="hybridMultilevel"/>
    <w:tmpl w:val="A1CA6BD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8D3E84"/>
    <w:multiLevelType w:val="hybridMultilevel"/>
    <w:tmpl w:val="0812E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8A70EA6"/>
    <w:multiLevelType w:val="hybridMultilevel"/>
    <w:tmpl w:val="4F08769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C7345C"/>
    <w:multiLevelType w:val="hybridMultilevel"/>
    <w:tmpl w:val="596A9D80"/>
    <w:lvl w:ilvl="0" w:tplc="04150001">
      <w:start w:val="1"/>
      <w:numFmt w:val="bullet"/>
      <w:lvlText w:val=""/>
      <w:lvlJc w:val="left"/>
      <w:pPr>
        <w:ind w:left="630" w:hanging="360"/>
      </w:pPr>
      <w:rPr>
        <w:rFonts w:ascii="Symbol" w:hAnsi="Symbol" w:hint="default"/>
      </w:rPr>
    </w:lvl>
    <w:lvl w:ilvl="1" w:tplc="04150003" w:tentative="1">
      <w:start w:val="1"/>
      <w:numFmt w:val="bullet"/>
      <w:lvlText w:val="o"/>
      <w:lvlJc w:val="left"/>
      <w:pPr>
        <w:ind w:left="1350" w:hanging="360"/>
      </w:pPr>
      <w:rPr>
        <w:rFonts w:ascii="Courier New" w:hAnsi="Courier New" w:cs="Courier New" w:hint="default"/>
      </w:rPr>
    </w:lvl>
    <w:lvl w:ilvl="2" w:tplc="04150005" w:tentative="1">
      <w:start w:val="1"/>
      <w:numFmt w:val="bullet"/>
      <w:lvlText w:val=""/>
      <w:lvlJc w:val="left"/>
      <w:pPr>
        <w:ind w:left="2070" w:hanging="360"/>
      </w:pPr>
      <w:rPr>
        <w:rFonts w:ascii="Wingdings" w:hAnsi="Wingdings" w:hint="default"/>
      </w:rPr>
    </w:lvl>
    <w:lvl w:ilvl="3" w:tplc="04150001" w:tentative="1">
      <w:start w:val="1"/>
      <w:numFmt w:val="bullet"/>
      <w:lvlText w:val=""/>
      <w:lvlJc w:val="left"/>
      <w:pPr>
        <w:ind w:left="2790" w:hanging="360"/>
      </w:pPr>
      <w:rPr>
        <w:rFonts w:ascii="Symbol" w:hAnsi="Symbol" w:hint="default"/>
      </w:rPr>
    </w:lvl>
    <w:lvl w:ilvl="4" w:tplc="04150003" w:tentative="1">
      <w:start w:val="1"/>
      <w:numFmt w:val="bullet"/>
      <w:lvlText w:val="o"/>
      <w:lvlJc w:val="left"/>
      <w:pPr>
        <w:ind w:left="3510" w:hanging="360"/>
      </w:pPr>
      <w:rPr>
        <w:rFonts w:ascii="Courier New" w:hAnsi="Courier New" w:cs="Courier New" w:hint="default"/>
      </w:rPr>
    </w:lvl>
    <w:lvl w:ilvl="5" w:tplc="04150005" w:tentative="1">
      <w:start w:val="1"/>
      <w:numFmt w:val="bullet"/>
      <w:lvlText w:val=""/>
      <w:lvlJc w:val="left"/>
      <w:pPr>
        <w:ind w:left="4230" w:hanging="360"/>
      </w:pPr>
      <w:rPr>
        <w:rFonts w:ascii="Wingdings" w:hAnsi="Wingdings" w:hint="default"/>
      </w:rPr>
    </w:lvl>
    <w:lvl w:ilvl="6" w:tplc="04150001" w:tentative="1">
      <w:start w:val="1"/>
      <w:numFmt w:val="bullet"/>
      <w:lvlText w:val=""/>
      <w:lvlJc w:val="left"/>
      <w:pPr>
        <w:ind w:left="4950" w:hanging="360"/>
      </w:pPr>
      <w:rPr>
        <w:rFonts w:ascii="Symbol" w:hAnsi="Symbol" w:hint="default"/>
      </w:rPr>
    </w:lvl>
    <w:lvl w:ilvl="7" w:tplc="04150003" w:tentative="1">
      <w:start w:val="1"/>
      <w:numFmt w:val="bullet"/>
      <w:lvlText w:val="o"/>
      <w:lvlJc w:val="left"/>
      <w:pPr>
        <w:ind w:left="5670" w:hanging="360"/>
      </w:pPr>
      <w:rPr>
        <w:rFonts w:ascii="Courier New" w:hAnsi="Courier New" w:cs="Courier New" w:hint="default"/>
      </w:rPr>
    </w:lvl>
    <w:lvl w:ilvl="8" w:tplc="04150005" w:tentative="1">
      <w:start w:val="1"/>
      <w:numFmt w:val="bullet"/>
      <w:lvlText w:val=""/>
      <w:lvlJc w:val="left"/>
      <w:pPr>
        <w:ind w:left="6390" w:hanging="360"/>
      </w:pPr>
      <w:rPr>
        <w:rFonts w:ascii="Wingdings" w:hAnsi="Wingdings" w:hint="default"/>
      </w:rPr>
    </w:lvl>
  </w:abstractNum>
  <w:abstractNum w:abstractNumId="68" w15:restartNumberingAfterBreak="0">
    <w:nsid w:val="69D55D93"/>
    <w:multiLevelType w:val="hybridMultilevel"/>
    <w:tmpl w:val="CFF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B0622E1"/>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B352298"/>
    <w:multiLevelType w:val="hybridMultilevel"/>
    <w:tmpl w:val="D8D02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32949EE"/>
    <w:multiLevelType w:val="hybridMultilevel"/>
    <w:tmpl w:val="EA5417A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227DD1"/>
    <w:multiLevelType w:val="hybridMultilevel"/>
    <w:tmpl w:val="089A5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5A87418"/>
    <w:multiLevelType w:val="hybridMultilevel"/>
    <w:tmpl w:val="E18EB1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82B58FF"/>
    <w:multiLevelType w:val="hybridMultilevel"/>
    <w:tmpl w:val="F4DAE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8356920"/>
    <w:multiLevelType w:val="hybridMultilevel"/>
    <w:tmpl w:val="EE9A4A4A"/>
    <w:lvl w:ilvl="0" w:tplc="04150017">
      <w:start w:val="1"/>
      <w:numFmt w:val="lowerLetter"/>
      <w:lvlText w:val="%1)"/>
      <w:lvlJc w:val="left"/>
      <w:rPr>
        <w:rFonts w:hint="default"/>
        <w:b w:val="0"/>
        <w:i w:val="0"/>
        <w:color w:val="auto"/>
      </w:rPr>
    </w:lvl>
    <w:lvl w:ilvl="1" w:tplc="04150019">
      <w:start w:val="1"/>
      <w:numFmt w:val="lowerLetter"/>
      <w:lvlText w:val="%2."/>
      <w:lvlJc w:val="left"/>
      <w:pPr>
        <w:ind w:left="1593" w:hanging="360"/>
      </w:pPr>
      <w:rPr>
        <w:rFonts w:cs="Times New Roman"/>
      </w:rPr>
    </w:lvl>
    <w:lvl w:ilvl="2" w:tplc="0415001B">
      <w:start w:val="1"/>
      <w:numFmt w:val="lowerRoman"/>
      <w:lvlText w:val="%3."/>
      <w:lvlJc w:val="right"/>
      <w:pPr>
        <w:ind w:left="2313" w:hanging="180"/>
      </w:pPr>
      <w:rPr>
        <w:rFonts w:cs="Times New Roman"/>
      </w:rPr>
    </w:lvl>
    <w:lvl w:ilvl="3" w:tplc="0415000F">
      <w:start w:val="1"/>
      <w:numFmt w:val="decimal"/>
      <w:lvlText w:val="%4."/>
      <w:lvlJc w:val="left"/>
      <w:pPr>
        <w:ind w:left="3033" w:hanging="360"/>
      </w:pPr>
      <w:rPr>
        <w:rFonts w:cs="Times New Roman"/>
      </w:rPr>
    </w:lvl>
    <w:lvl w:ilvl="4" w:tplc="04150019">
      <w:start w:val="1"/>
      <w:numFmt w:val="lowerLetter"/>
      <w:lvlText w:val="%5."/>
      <w:lvlJc w:val="left"/>
      <w:pPr>
        <w:ind w:left="3753" w:hanging="360"/>
      </w:pPr>
      <w:rPr>
        <w:rFonts w:cs="Times New Roman"/>
      </w:rPr>
    </w:lvl>
    <w:lvl w:ilvl="5" w:tplc="0415001B">
      <w:start w:val="1"/>
      <w:numFmt w:val="lowerRoman"/>
      <w:lvlText w:val="%6."/>
      <w:lvlJc w:val="right"/>
      <w:pPr>
        <w:ind w:left="4473" w:hanging="180"/>
      </w:pPr>
      <w:rPr>
        <w:rFonts w:cs="Times New Roman"/>
      </w:rPr>
    </w:lvl>
    <w:lvl w:ilvl="6" w:tplc="0415000F">
      <w:start w:val="1"/>
      <w:numFmt w:val="decimal"/>
      <w:lvlText w:val="%7."/>
      <w:lvlJc w:val="left"/>
      <w:pPr>
        <w:ind w:left="5193" w:hanging="360"/>
      </w:pPr>
      <w:rPr>
        <w:rFonts w:cs="Times New Roman"/>
      </w:rPr>
    </w:lvl>
    <w:lvl w:ilvl="7" w:tplc="04150019">
      <w:start w:val="1"/>
      <w:numFmt w:val="lowerLetter"/>
      <w:lvlText w:val="%8."/>
      <w:lvlJc w:val="left"/>
      <w:pPr>
        <w:ind w:left="5913" w:hanging="360"/>
      </w:pPr>
      <w:rPr>
        <w:rFonts w:cs="Times New Roman"/>
      </w:rPr>
    </w:lvl>
    <w:lvl w:ilvl="8" w:tplc="0415001B">
      <w:start w:val="1"/>
      <w:numFmt w:val="lowerRoman"/>
      <w:lvlText w:val="%9."/>
      <w:lvlJc w:val="right"/>
      <w:pPr>
        <w:ind w:left="6633" w:hanging="180"/>
      </w:pPr>
      <w:rPr>
        <w:rFonts w:cs="Times New Roman"/>
      </w:rPr>
    </w:lvl>
  </w:abstractNum>
  <w:abstractNum w:abstractNumId="77" w15:restartNumberingAfterBreak="0">
    <w:nsid w:val="799F1165"/>
    <w:multiLevelType w:val="hybridMultilevel"/>
    <w:tmpl w:val="E59AED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A9B6576"/>
    <w:multiLevelType w:val="hybridMultilevel"/>
    <w:tmpl w:val="63064F60"/>
    <w:lvl w:ilvl="0" w:tplc="003E974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2117B2"/>
    <w:multiLevelType w:val="hybridMultilevel"/>
    <w:tmpl w:val="589A78C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9A18CB"/>
    <w:multiLevelType w:val="hybridMultilevel"/>
    <w:tmpl w:val="A59A9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69261913">
    <w:abstractNumId w:val="17"/>
  </w:num>
  <w:num w:numId="2" w16cid:durableId="494957962">
    <w:abstractNumId w:val="4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7480018">
    <w:abstractNumId w:val="57"/>
  </w:num>
  <w:num w:numId="4" w16cid:durableId="911737950">
    <w:abstractNumId w:val="76"/>
  </w:num>
  <w:num w:numId="5" w16cid:durableId="567226117">
    <w:abstractNumId w:val="22"/>
  </w:num>
  <w:num w:numId="6" w16cid:durableId="1892111965">
    <w:abstractNumId w:val="35"/>
  </w:num>
  <w:num w:numId="7" w16cid:durableId="1785684857">
    <w:abstractNumId w:val="74"/>
  </w:num>
  <w:num w:numId="8" w16cid:durableId="237254128">
    <w:abstractNumId w:val="43"/>
  </w:num>
  <w:num w:numId="9" w16cid:durableId="1287421050">
    <w:abstractNumId w:val="71"/>
  </w:num>
  <w:num w:numId="10" w16cid:durableId="263811478">
    <w:abstractNumId w:val="41"/>
  </w:num>
  <w:num w:numId="11" w16cid:durableId="381638389">
    <w:abstractNumId w:val="7"/>
  </w:num>
  <w:num w:numId="12" w16cid:durableId="704405661">
    <w:abstractNumId w:val="31"/>
  </w:num>
  <w:num w:numId="13" w16cid:durableId="1653292239">
    <w:abstractNumId w:val="40"/>
  </w:num>
  <w:num w:numId="14" w16cid:durableId="1001736571">
    <w:abstractNumId w:val="37"/>
  </w:num>
  <w:num w:numId="15" w16cid:durableId="920220381">
    <w:abstractNumId w:val="29"/>
  </w:num>
  <w:num w:numId="16" w16cid:durableId="1268850329">
    <w:abstractNumId w:val="60"/>
  </w:num>
  <w:num w:numId="17" w16cid:durableId="2142920441">
    <w:abstractNumId w:val="14"/>
  </w:num>
  <w:num w:numId="18" w16cid:durableId="1972009866">
    <w:abstractNumId w:val="51"/>
  </w:num>
  <w:num w:numId="19" w16cid:durableId="715356000">
    <w:abstractNumId w:val="1"/>
  </w:num>
  <w:num w:numId="20" w16cid:durableId="66926203">
    <w:abstractNumId w:val="21"/>
  </w:num>
  <w:num w:numId="21" w16cid:durableId="1870025090">
    <w:abstractNumId w:val="13"/>
  </w:num>
  <w:num w:numId="22" w16cid:durableId="419445577">
    <w:abstractNumId w:val="54"/>
  </w:num>
  <w:num w:numId="23" w16cid:durableId="1732534210">
    <w:abstractNumId w:val="2"/>
  </w:num>
  <w:num w:numId="24" w16cid:durableId="1698771447">
    <w:abstractNumId w:val="4"/>
  </w:num>
  <w:num w:numId="25" w16cid:durableId="339821472">
    <w:abstractNumId w:val="0"/>
    <w:lvlOverride w:ilvl="0">
      <w:lvl w:ilvl="0">
        <w:numFmt w:val="bullet"/>
        <w:lvlText w:val=""/>
        <w:legacy w:legacy="1" w:legacySpace="0" w:legacyIndent="0"/>
        <w:lvlJc w:val="left"/>
        <w:rPr>
          <w:rFonts w:ascii="Symbol" w:hAnsi="Symbol" w:hint="default"/>
        </w:rPr>
      </w:lvl>
    </w:lvlOverride>
  </w:num>
  <w:num w:numId="26" w16cid:durableId="1023634286">
    <w:abstractNumId w:val="23"/>
  </w:num>
  <w:num w:numId="27" w16cid:durableId="970090809">
    <w:abstractNumId w:val="62"/>
  </w:num>
  <w:num w:numId="28" w16cid:durableId="1296569127">
    <w:abstractNumId w:val="56"/>
  </w:num>
  <w:num w:numId="29" w16cid:durableId="874856458">
    <w:abstractNumId w:val="10"/>
  </w:num>
  <w:num w:numId="30" w16cid:durableId="7486494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4707684">
    <w:abstractNumId w:val="27"/>
  </w:num>
  <w:num w:numId="32" w16cid:durableId="522519866">
    <w:abstractNumId w:val="6"/>
  </w:num>
  <w:num w:numId="33" w16cid:durableId="688457529">
    <w:abstractNumId w:val="26"/>
  </w:num>
  <w:num w:numId="34" w16cid:durableId="1163665688">
    <w:abstractNumId w:val="63"/>
  </w:num>
  <w:num w:numId="35" w16cid:durableId="683626350">
    <w:abstractNumId w:val="33"/>
  </w:num>
  <w:num w:numId="36" w16cid:durableId="373694279">
    <w:abstractNumId w:val="38"/>
  </w:num>
  <w:num w:numId="37" w16cid:durableId="1760560334">
    <w:abstractNumId w:val="5"/>
  </w:num>
  <w:num w:numId="38" w16cid:durableId="1603878126">
    <w:abstractNumId w:val="19"/>
  </w:num>
  <w:num w:numId="39" w16cid:durableId="964624730">
    <w:abstractNumId w:val="69"/>
  </w:num>
  <w:num w:numId="40" w16cid:durableId="1827085373">
    <w:abstractNumId w:val="44"/>
  </w:num>
  <w:num w:numId="41" w16cid:durableId="1698651649">
    <w:abstractNumId w:val="61"/>
  </w:num>
  <w:num w:numId="42" w16cid:durableId="723412951">
    <w:abstractNumId w:val="79"/>
  </w:num>
  <w:num w:numId="43" w16cid:durableId="1369456550">
    <w:abstractNumId w:val="66"/>
  </w:num>
  <w:num w:numId="44" w16cid:durableId="743793079">
    <w:abstractNumId w:val="39"/>
  </w:num>
  <w:num w:numId="45" w16cid:durableId="1434475248">
    <w:abstractNumId w:val="72"/>
  </w:num>
  <w:num w:numId="46" w16cid:durableId="172306914">
    <w:abstractNumId w:val="77"/>
  </w:num>
  <w:num w:numId="47" w16cid:durableId="165443223">
    <w:abstractNumId w:val="32"/>
  </w:num>
  <w:num w:numId="48" w16cid:durableId="405692063">
    <w:abstractNumId w:val="18"/>
  </w:num>
  <w:num w:numId="49" w16cid:durableId="269969240">
    <w:abstractNumId w:val="9"/>
  </w:num>
  <w:num w:numId="50" w16cid:durableId="1845393157">
    <w:abstractNumId w:val="48"/>
  </w:num>
  <w:num w:numId="51" w16cid:durableId="2042171830">
    <w:abstractNumId w:val="49"/>
  </w:num>
  <w:num w:numId="52" w16cid:durableId="112409819">
    <w:abstractNumId w:val="28"/>
  </w:num>
  <w:num w:numId="53" w16cid:durableId="391273406">
    <w:abstractNumId w:val="64"/>
  </w:num>
  <w:num w:numId="54" w16cid:durableId="331683009">
    <w:abstractNumId w:val="65"/>
  </w:num>
  <w:num w:numId="55" w16cid:durableId="1656185120">
    <w:abstractNumId w:val="42"/>
  </w:num>
  <w:num w:numId="56" w16cid:durableId="94635230">
    <w:abstractNumId w:val="68"/>
  </w:num>
  <w:num w:numId="57" w16cid:durableId="1140420734">
    <w:abstractNumId w:val="46"/>
  </w:num>
  <w:num w:numId="58" w16cid:durableId="575945008">
    <w:abstractNumId w:val="25"/>
  </w:num>
  <w:num w:numId="59" w16cid:durableId="1529754226">
    <w:abstractNumId w:val="47"/>
  </w:num>
  <w:num w:numId="60" w16cid:durableId="400368534">
    <w:abstractNumId w:val="67"/>
  </w:num>
  <w:num w:numId="61" w16cid:durableId="194275573">
    <w:abstractNumId w:val="52"/>
  </w:num>
  <w:num w:numId="62" w16cid:durableId="1167553883">
    <w:abstractNumId w:val="75"/>
  </w:num>
  <w:num w:numId="63" w16cid:durableId="497888798">
    <w:abstractNumId w:val="70"/>
  </w:num>
  <w:num w:numId="64" w16cid:durableId="1695689963">
    <w:abstractNumId w:val="80"/>
  </w:num>
  <w:num w:numId="65" w16cid:durableId="1753773954">
    <w:abstractNumId w:val="15"/>
  </w:num>
  <w:num w:numId="66" w16cid:durableId="1812945569">
    <w:abstractNumId w:val="12"/>
  </w:num>
  <w:num w:numId="67" w16cid:durableId="1667203057">
    <w:abstractNumId w:val="53"/>
  </w:num>
  <w:num w:numId="68" w16cid:durableId="754790328">
    <w:abstractNumId w:val="55"/>
  </w:num>
  <w:num w:numId="69" w16cid:durableId="493840106">
    <w:abstractNumId w:val="73"/>
  </w:num>
  <w:num w:numId="70" w16cid:durableId="1071537057">
    <w:abstractNumId w:val="8"/>
  </w:num>
  <w:num w:numId="71" w16cid:durableId="2061705263">
    <w:abstractNumId w:val="58"/>
  </w:num>
  <w:num w:numId="72" w16cid:durableId="1282227274">
    <w:abstractNumId w:val="16"/>
  </w:num>
  <w:num w:numId="73" w16cid:durableId="1686201262">
    <w:abstractNumId w:val="59"/>
  </w:num>
  <w:num w:numId="74" w16cid:durableId="509293896">
    <w:abstractNumId w:val="34"/>
  </w:num>
  <w:num w:numId="75" w16cid:durableId="9645017">
    <w:abstractNumId w:val="50"/>
  </w:num>
  <w:num w:numId="76" w16cid:durableId="1180973053">
    <w:abstractNumId w:val="20"/>
  </w:num>
  <w:num w:numId="77" w16cid:durableId="1025405943">
    <w:abstractNumId w:val="30"/>
  </w:num>
  <w:num w:numId="78" w16cid:durableId="897856792">
    <w:abstractNumId w:val="11"/>
  </w:num>
  <w:num w:numId="79" w16cid:durableId="294260731">
    <w:abstractNumId w:val="36"/>
  </w:num>
  <w:num w:numId="80" w16cid:durableId="899900892">
    <w:abstractNumId w:val="78"/>
  </w:num>
  <w:num w:numId="81" w16cid:durableId="859396506">
    <w:abstractNumId w:val="2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4914"/>
    <w:rsid w:val="00001503"/>
    <w:rsid w:val="000079DB"/>
    <w:rsid w:val="000126AD"/>
    <w:rsid w:val="00027BFE"/>
    <w:rsid w:val="0003059F"/>
    <w:rsid w:val="0003797E"/>
    <w:rsid w:val="000405C7"/>
    <w:rsid w:val="00045DB9"/>
    <w:rsid w:val="00047500"/>
    <w:rsid w:val="00052085"/>
    <w:rsid w:val="00052916"/>
    <w:rsid w:val="00070BAA"/>
    <w:rsid w:val="0007513C"/>
    <w:rsid w:val="00082DDA"/>
    <w:rsid w:val="00085107"/>
    <w:rsid w:val="00091F2A"/>
    <w:rsid w:val="000A247C"/>
    <w:rsid w:val="000A647B"/>
    <w:rsid w:val="000B7EC1"/>
    <w:rsid w:val="000C546D"/>
    <w:rsid w:val="000D2171"/>
    <w:rsid w:val="000D328E"/>
    <w:rsid w:val="000D604E"/>
    <w:rsid w:val="000E0A71"/>
    <w:rsid w:val="000E0A97"/>
    <w:rsid w:val="000E70B0"/>
    <w:rsid w:val="000F15F3"/>
    <w:rsid w:val="000F2270"/>
    <w:rsid w:val="000F2CBF"/>
    <w:rsid w:val="000F2F6C"/>
    <w:rsid w:val="000F72EF"/>
    <w:rsid w:val="0010528B"/>
    <w:rsid w:val="00123E71"/>
    <w:rsid w:val="0012586A"/>
    <w:rsid w:val="001272ED"/>
    <w:rsid w:val="00132114"/>
    <w:rsid w:val="00136598"/>
    <w:rsid w:val="001418D3"/>
    <w:rsid w:val="00145626"/>
    <w:rsid w:val="001503CB"/>
    <w:rsid w:val="00152AB1"/>
    <w:rsid w:val="00163E44"/>
    <w:rsid w:val="001665ED"/>
    <w:rsid w:val="00170F8C"/>
    <w:rsid w:val="00177625"/>
    <w:rsid w:val="00177D7F"/>
    <w:rsid w:val="001826C4"/>
    <w:rsid w:val="0019275A"/>
    <w:rsid w:val="00192A89"/>
    <w:rsid w:val="001958B2"/>
    <w:rsid w:val="001A2F59"/>
    <w:rsid w:val="001A39EE"/>
    <w:rsid w:val="001B4DC1"/>
    <w:rsid w:val="001B4FA3"/>
    <w:rsid w:val="001B7C17"/>
    <w:rsid w:val="001C15FE"/>
    <w:rsid w:val="001C18B2"/>
    <w:rsid w:val="001C40A9"/>
    <w:rsid w:val="001C533B"/>
    <w:rsid w:val="001C6A72"/>
    <w:rsid w:val="001D1777"/>
    <w:rsid w:val="001D3D6A"/>
    <w:rsid w:val="001D6B70"/>
    <w:rsid w:val="001E0547"/>
    <w:rsid w:val="001F29C0"/>
    <w:rsid w:val="001F3F1F"/>
    <w:rsid w:val="002016A8"/>
    <w:rsid w:val="002060D5"/>
    <w:rsid w:val="002079E8"/>
    <w:rsid w:val="0021455C"/>
    <w:rsid w:val="002151C2"/>
    <w:rsid w:val="002205AF"/>
    <w:rsid w:val="002216F4"/>
    <w:rsid w:val="002217D8"/>
    <w:rsid w:val="00222602"/>
    <w:rsid w:val="002341D9"/>
    <w:rsid w:val="00234A52"/>
    <w:rsid w:val="00240995"/>
    <w:rsid w:val="0024201D"/>
    <w:rsid w:val="0024600D"/>
    <w:rsid w:val="002564E5"/>
    <w:rsid w:val="00257702"/>
    <w:rsid w:val="0026004F"/>
    <w:rsid w:val="002617B5"/>
    <w:rsid w:val="0026310A"/>
    <w:rsid w:val="002645DA"/>
    <w:rsid w:val="00270F75"/>
    <w:rsid w:val="00272944"/>
    <w:rsid w:val="00274A36"/>
    <w:rsid w:val="00282DB2"/>
    <w:rsid w:val="00284DBE"/>
    <w:rsid w:val="00291CB3"/>
    <w:rsid w:val="00294F56"/>
    <w:rsid w:val="002A30E4"/>
    <w:rsid w:val="002A3A52"/>
    <w:rsid w:val="002A3E2A"/>
    <w:rsid w:val="002B04D9"/>
    <w:rsid w:val="002B0E1B"/>
    <w:rsid w:val="002B6C8D"/>
    <w:rsid w:val="002C2855"/>
    <w:rsid w:val="002C2AF3"/>
    <w:rsid w:val="002C6759"/>
    <w:rsid w:val="002D481A"/>
    <w:rsid w:val="002D637F"/>
    <w:rsid w:val="002E31C3"/>
    <w:rsid w:val="002E7B91"/>
    <w:rsid w:val="002F19EC"/>
    <w:rsid w:val="002F2DA3"/>
    <w:rsid w:val="002F4F02"/>
    <w:rsid w:val="002F5460"/>
    <w:rsid w:val="002F634A"/>
    <w:rsid w:val="0031371B"/>
    <w:rsid w:val="0032750F"/>
    <w:rsid w:val="003309E2"/>
    <w:rsid w:val="00333FFE"/>
    <w:rsid w:val="00345B42"/>
    <w:rsid w:val="00360314"/>
    <w:rsid w:val="003642E3"/>
    <w:rsid w:val="003742C9"/>
    <w:rsid w:val="00385BB0"/>
    <w:rsid w:val="0039376C"/>
    <w:rsid w:val="003A2FF3"/>
    <w:rsid w:val="003B6480"/>
    <w:rsid w:val="003C0AFB"/>
    <w:rsid w:val="003D3DCD"/>
    <w:rsid w:val="003D6019"/>
    <w:rsid w:val="003D7BEE"/>
    <w:rsid w:val="003E126D"/>
    <w:rsid w:val="003F2B71"/>
    <w:rsid w:val="00401369"/>
    <w:rsid w:val="0040197A"/>
    <w:rsid w:val="00402C74"/>
    <w:rsid w:val="00417124"/>
    <w:rsid w:val="00421DDC"/>
    <w:rsid w:val="00423239"/>
    <w:rsid w:val="00423B22"/>
    <w:rsid w:val="00424914"/>
    <w:rsid w:val="004314E3"/>
    <w:rsid w:val="00433178"/>
    <w:rsid w:val="00452B7A"/>
    <w:rsid w:val="00452C63"/>
    <w:rsid w:val="00455AFB"/>
    <w:rsid w:val="0046432B"/>
    <w:rsid w:val="0046506B"/>
    <w:rsid w:val="00483A88"/>
    <w:rsid w:val="00492B01"/>
    <w:rsid w:val="00494231"/>
    <w:rsid w:val="004A3E35"/>
    <w:rsid w:val="004A66EF"/>
    <w:rsid w:val="004B6694"/>
    <w:rsid w:val="004D20AD"/>
    <w:rsid w:val="004E0DB9"/>
    <w:rsid w:val="004E3801"/>
    <w:rsid w:val="004E6648"/>
    <w:rsid w:val="004F0C0A"/>
    <w:rsid w:val="004F4BC5"/>
    <w:rsid w:val="004F61C3"/>
    <w:rsid w:val="00500AE8"/>
    <w:rsid w:val="00503CC5"/>
    <w:rsid w:val="00507ABE"/>
    <w:rsid w:val="00513FFC"/>
    <w:rsid w:val="00526FEB"/>
    <w:rsid w:val="00533F5E"/>
    <w:rsid w:val="00536AE8"/>
    <w:rsid w:val="00546497"/>
    <w:rsid w:val="0055650B"/>
    <w:rsid w:val="00570DBC"/>
    <w:rsid w:val="00582677"/>
    <w:rsid w:val="00590F46"/>
    <w:rsid w:val="00591635"/>
    <w:rsid w:val="00597764"/>
    <w:rsid w:val="005A272B"/>
    <w:rsid w:val="005A776F"/>
    <w:rsid w:val="005B22D8"/>
    <w:rsid w:val="005B4544"/>
    <w:rsid w:val="005B5342"/>
    <w:rsid w:val="005C172F"/>
    <w:rsid w:val="005C2DCC"/>
    <w:rsid w:val="005C61E9"/>
    <w:rsid w:val="005D3AA4"/>
    <w:rsid w:val="005E3403"/>
    <w:rsid w:val="005F3785"/>
    <w:rsid w:val="005F416F"/>
    <w:rsid w:val="00612292"/>
    <w:rsid w:val="006127B2"/>
    <w:rsid w:val="00615572"/>
    <w:rsid w:val="00621B14"/>
    <w:rsid w:val="00627CBB"/>
    <w:rsid w:val="006334B1"/>
    <w:rsid w:val="0063788D"/>
    <w:rsid w:val="00641294"/>
    <w:rsid w:val="0065617C"/>
    <w:rsid w:val="00665D88"/>
    <w:rsid w:val="00673CBB"/>
    <w:rsid w:val="006755FA"/>
    <w:rsid w:val="00680C97"/>
    <w:rsid w:val="00684D0A"/>
    <w:rsid w:val="00684E66"/>
    <w:rsid w:val="006A30D5"/>
    <w:rsid w:val="006A6A7F"/>
    <w:rsid w:val="006B4537"/>
    <w:rsid w:val="006C1D0B"/>
    <w:rsid w:val="006C477C"/>
    <w:rsid w:val="006D2669"/>
    <w:rsid w:val="006D473D"/>
    <w:rsid w:val="006E30B2"/>
    <w:rsid w:val="006E5DA3"/>
    <w:rsid w:val="006E7CB4"/>
    <w:rsid w:val="006F175E"/>
    <w:rsid w:val="007009AF"/>
    <w:rsid w:val="00701A9C"/>
    <w:rsid w:val="0070292A"/>
    <w:rsid w:val="0070316C"/>
    <w:rsid w:val="00704E46"/>
    <w:rsid w:val="00706186"/>
    <w:rsid w:val="0073474F"/>
    <w:rsid w:val="007427A1"/>
    <w:rsid w:val="00745F7E"/>
    <w:rsid w:val="007610E3"/>
    <w:rsid w:val="00765544"/>
    <w:rsid w:val="00765AAF"/>
    <w:rsid w:val="007662F2"/>
    <w:rsid w:val="00775116"/>
    <w:rsid w:val="00780A7C"/>
    <w:rsid w:val="00785C77"/>
    <w:rsid w:val="0078713E"/>
    <w:rsid w:val="00787C1B"/>
    <w:rsid w:val="00791808"/>
    <w:rsid w:val="00794A6D"/>
    <w:rsid w:val="007B6A90"/>
    <w:rsid w:val="007C5F25"/>
    <w:rsid w:val="007D65BB"/>
    <w:rsid w:val="007E0086"/>
    <w:rsid w:val="007E5CD6"/>
    <w:rsid w:val="007F438A"/>
    <w:rsid w:val="007F7B35"/>
    <w:rsid w:val="0081488F"/>
    <w:rsid w:val="008166CA"/>
    <w:rsid w:val="0081799E"/>
    <w:rsid w:val="008204C5"/>
    <w:rsid w:val="00820646"/>
    <w:rsid w:val="00820D17"/>
    <w:rsid w:val="00824FAE"/>
    <w:rsid w:val="008271DB"/>
    <w:rsid w:val="008279D0"/>
    <w:rsid w:val="00830332"/>
    <w:rsid w:val="008359DC"/>
    <w:rsid w:val="00840B46"/>
    <w:rsid w:val="00841ADE"/>
    <w:rsid w:val="00841C54"/>
    <w:rsid w:val="0085331B"/>
    <w:rsid w:val="008713F9"/>
    <w:rsid w:val="00871F2E"/>
    <w:rsid w:val="00875B6B"/>
    <w:rsid w:val="00881EC2"/>
    <w:rsid w:val="00883E48"/>
    <w:rsid w:val="008845C5"/>
    <w:rsid w:val="00892893"/>
    <w:rsid w:val="008B0F2C"/>
    <w:rsid w:val="008B1A01"/>
    <w:rsid w:val="008B2406"/>
    <w:rsid w:val="008B2913"/>
    <w:rsid w:val="008C0D97"/>
    <w:rsid w:val="008C14F5"/>
    <w:rsid w:val="008C2472"/>
    <w:rsid w:val="008C3874"/>
    <w:rsid w:val="008C6529"/>
    <w:rsid w:val="008C68D6"/>
    <w:rsid w:val="008D64CA"/>
    <w:rsid w:val="008D6C62"/>
    <w:rsid w:val="008E1DFA"/>
    <w:rsid w:val="008E4ECA"/>
    <w:rsid w:val="008E5FEC"/>
    <w:rsid w:val="008F2544"/>
    <w:rsid w:val="008F4C35"/>
    <w:rsid w:val="008F6374"/>
    <w:rsid w:val="00903AAB"/>
    <w:rsid w:val="00913267"/>
    <w:rsid w:val="0091453F"/>
    <w:rsid w:val="009244C7"/>
    <w:rsid w:val="0092795E"/>
    <w:rsid w:val="00941EEB"/>
    <w:rsid w:val="0094534B"/>
    <w:rsid w:val="0095582B"/>
    <w:rsid w:val="009603A4"/>
    <w:rsid w:val="00964683"/>
    <w:rsid w:val="00965425"/>
    <w:rsid w:val="00965F69"/>
    <w:rsid w:val="009715D3"/>
    <w:rsid w:val="009942BD"/>
    <w:rsid w:val="009A2AD5"/>
    <w:rsid w:val="009B36E9"/>
    <w:rsid w:val="009B602F"/>
    <w:rsid w:val="009C493A"/>
    <w:rsid w:val="009D3AB8"/>
    <w:rsid w:val="009D3F0E"/>
    <w:rsid w:val="009E0749"/>
    <w:rsid w:val="009E2E1E"/>
    <w:rsid w:val="009E5704"/>
    <w:rsid w:val="009E7B29"/>
    <w:rsid w:val="009F1664"/>
    <w:rsid w:val="009F50A4"/>
    <w:rsid w:val="009F7098"/>
    <w:rsid w:val="00A06416"/>
    <w:rsid w:val="00A133C8"/>
    <w:rsid w:val="00A22E02"/>
    <w:rsid w:val="00A23F3B"/>
    <w:rsid w:val="00A253B6"/>
    <w:rsid w:val="00A266A5"/>
    <w:rsid w:val="00A26E35"/>
    <w:rsid w:val="00A5569B"/>
    <w:rsid w:val="00A656B0"/>
    <w:rsid w:val="00A727F6"/>
    <w:rsid w:val="00A72C40"/>
    <w:rsid w:val="00A756EA"/>
    <w:rsid w:val="00A75B6D"/>
    <w:rsid w:val="00A81CC5"/>
    <w:rsid w:val="00A84B05"/>
    <w:rsid w:val="00A864F5"/>
    <w:rsid w:val="00A874E1"/>
    <w:rsid w:val="00A90D72"/>
    <w:rsid w:val="00A96DD0"/>
    <w:rsid w:val="00AA33C0"/>
    <w:rsid w:val="00AB05CA"/>
    <w:rsid w:val="00AB1E76"/>
    <w:rsid w:val="00AB3F3A"/>
    <w:rsid w:val="00AB5B33"/>
    <w:rsid w:val="00AC2D01"/>
    <w:rsid w:val="00AD306A"/>
    <w:rsid w:val="00AD5A4A"/>
    <w:rsid w:val="00AD5B39"/>
    <w:rsid w:val="00AD6C9F"/>
    <w:rsid w:val="00AF0721"/>
    <w:rsid w:val="00AF6FEC"/>
    <w:rsid w:val="00B0101D"/>
    <w:rsid w:val="00B073E7"/>
    <w:rsid w:val="00B075D6"/>
    <w:rsid w:val="00B07617"/>
    <w:rsid w:val="00B10473"/>
    <w:rsid w:val="00B13A5F"/>
    <w:rsid w:val="00B16B36"/>
    <w:rsid w:val="00B24CFB"/>
    <w:rsid w:val="00B2511F"/>
    <w:rsid w:val="00B43472"/>
    <w:rsid w:val="00B43672"/>
    <w:rsid w:val="00B447F5"/>
    <w:rsid w:val="00B45D6A"/>
    <w:rsid w:val="00B47E49"/>
    <w:rsid w:val="00B5019B"/>
    <w:rsid w:val="00B538BB"/>
    <w:rsid w:val="00B577BA"/>
    <w:rsid w:val="00B71FC8"/>
    <w:rsid w:val="00B75B01"/>
    <w:rsid w:val="00B905E0"/>
    <w:rsid w:val="00B9078D"/>
    <w:rsid w:val="00B91160"/>
    <w:rsid w:val="00B9480E"/>
    <w:rsid w:val="00BA61E7"/>
    <w:rsid w:val="00BA7C34"/>
    <w:rsid w:val="00BB052D"/>
    <w:rsid w:val="00BD0863"/>
    <w:rsid w:val="00BD0E8A"/>
    <w:rsid w:val="00BD2F74"/>
    <w:rsid w:val="00BD43A7"/>
    <w:rsid w:val="00BD4B75"/>
    <w:rsid w:val="00BD764B"/>
    <w:rsid w:val="00BE37CE"/>
    <w:rsid w:val="00BE4DF2"/>
    <w:rsid w:val="00BE4F27"/>
    <w:rsid w:val="00C0375C"/>
    <w:rsid w:val="00C03915"/>
    <w:rsid w:val="00C05DBC"/>
    <w:rsid w:val="00C104E5"/>
    <w:rsid w:val="00C1276B"/>
    <w:rsid w:val="00C2310C"/>
    <w:rsid w:val="00C306E2"/>
    <w:rsid w:val="00C333A4"/>
    <w:rsid w:val="00C45E14"/>
    <w:rsid w:val="00C54CF9"/>
    <w:rsid w:val="00C63792"/>
    <w:rsid w:val="00C722D3"/>
    <w:rsid w:val="00C74A29"/>
    <w:rsid w:val="00C75512"/>
    <w:rsid w:val="00C75C99"/>
    <w:rsid w:val="00C7760B"/>
    <w:rsid w:val="00C87880"/>
    <w:rsid w:val="00C91133"/>
    <w:rsid w:val="00C91248"/>
    <w:rsid w:val="00C959C3"/>
    <w:rsid w:val="00CA4D7E"/>
    <w:rsid w:val="00CB701A"/>
    <w:rsid w:val="00CC09CF"/>
    <w:rsid w:val="00CD29F5"/>
    <w:rsid w:val="00CD31C5"/>
    <w:rsid w:val="00CE1F19"/>
    <w:rsid w:val="00CE3B36"/>
    <w:rsid w:val="00CF1F61"/>
    <w:rsid w:val="00CF325F"/>
    <w:rsid w:val="00D0256E"/>
    <w:rsid w:val="00D02FF2"/>
    <w:rsid w:val="00D10D65"/>
    <w:rsid w:val="00D119CE"/>
    <w:rsid w:val="00D13695"/>
    <w:rsid w:val="00D1494F"/>
    <w:rsid w:val="00D16E80"/>
    <w:rsid w:val="00D2637D"/>
    <w:rsid w:val="00D32186"/>
    <w:rsid w:val="00D33FF8"/>
    <w:rsid w:val="00D34FD9"/>
    <w:rsid w:val="00D37170"/>
    <w:rsid w:val="00D4568F"/>
    <w:rsid w:val="00D52B59"/>
    <w:rsid w:val="00D52F37"/>
    <w:rsid w:val="00D557BB"/>
    <w:rsid w:val="00D569FC"/>
    <w:rsid w:val="00D61298"/>
    <w:rsid w:val="00D736FC"/>
    <w:rsid w:val="00D762C4"/>
    <w:rsid w:val="00D769C3"/>
    <w:rsid w:val="00D76C6E"/>
    <w:rsid w:val="00D77B1A"/>
    <w:rsid w:val="00D81121"/>
    <w:rsid w:val="00D81521"/>
    <w:rsid w:val="00D865B5"/>
    <w:rsid w:val="00D9480C"/>
    <w:rsid w:val="00D951A9"/>
    <w:rsid w:val="00D952B9"/>
    <w:rsid w:val="00D96399"/>
    <w:rsid w:val="00D96F78"/>
    <w:rsid w:val="00DA1364"/>
    <w:rsid w:val="00DA17D5"/>
    <w:rsid w:val="00DA789E"/>
    <w:rsid w:val="00DB78D1"/>
    <w:rsid w:val="00DC2C52"/>
    <w:rsid w:val="00DC703A"/>
    <w:rsid w:val="00DD5340"/>
    <w:rsid w:val="00DE396D"/>
    <w:rsid w:val="00DE3E97"/>
    <w:rsid w:val="00DE631D"/>
    <w:rsid w:val="00DE69C0"/>
    <w:rsid w:val="00DF1DCF"/>
    <w:rsid w:val="00DF6237"/>
    <w:rsid w:val="00E023FE"/>
    <w:rsid w:val="00E04E5D"/>
    <w:rsid w:val="00E129F0"/>
    <w:rsid w:val="00E14FD9"/>
    <w:rsid w:val="00E26A2F"/>
    <w:rsid w:val="00E27EBD"/>
    <w:rsid w:val="00E318A2"/>
    <w:rsid w:val="00E35B61"/>
    <w:rsid w:val="00E44E7C"/>
    <w:rsid w:val="00E5293B"/>
    <w:rsid w:val="00E54EA4"/>
    <w:rsid w:val="00E614A5"/>
    <w:rsid w:val="00E75511"/>
    <w:rsid w:val="00E76BA9"/>
    <w:rsid w:val="00EB0B0F"/>
    <w:rsid w:val="00EC4E34"/>
    <w:rsid w:val="00EE08AF"/>
    <w:rsid w:val="00EE19F6"/>
    <w:rsid w:val="00EF5B6B"/>
    <w:rsid w:val="00F00EA8"/>
    <w:rsid w:val="00F01376"/>
    <w:rsid w:val="00F11E9C"/>
    <w:rsid w:val="00F13596"/>
    <w:rsid w:val="00F1477A"/>
    <w:rsid w:val="00F2307F"/>
    <w:rsid w:val="00F26A5B"/>
    <w:rsid w:val="00F323D6"/>
    <w:rsid w:val="00F41C0C"/>
    <w:rsid w:val="00F54A00"/>
    <w:rsid w:val="00F57FB2"/>
    <w:rsid w:val="00F6255C"/>
    <w:rsid w:val="00F643EC"/>
    <w:rsid w:val="00F67867"/>
    <w:rsid w:val="00F700AD"/>
    <w:rsid w:val="00F77F7D"/>
    <w:rsid w:val="00F80BCF"/>
    <w:rsid w:val="00FA0A5A"/>
    <w:rsid w:val="00FA119B"/>
    <w:rsid w:val="00FA1FED"/>
    <w:rsid w:val="00FA20D8"/>
    <w:rsid w:val="00FA3453"/>
    <w:rsid w:val="00FA65E5"/>
    <w:rsid w:val="00FB2A06"/>
    <w:rsid w:val="00FC4343"/>
    <w:rsid w:val="00FC48D4"/>
    <w:rsid w:val="00FC51B3"/>
    <w:rsid w:val="00FD3BF3"/>
    <w:rsid w:val="00FE3267"/>
    <w:rsid w:val="00FF3353"/>
    <w:rsid w:val="00FF61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F1D6404"/>
  <w15:docId w15:val="{29A51A17-5D94-4E83-9CCC-869671FA1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24914"/>
    <w:pPr>
      <w:keepNext/>
      <w:spacing w:before="240" w:after="60" w:line="276" w:lineRule="auto"/>
      <w:outlineLvl w:val="0"/>
    </w:pPr>
    <w:rPr>
      <w:rFonts w:ascii="Cambria" w:eastAsia="Times New Roman" w:hAnsi="Cambria" w:cs="Times New Roman"/>
      <w:b/>
      <w:bCs/>
      <w:kern w:val="32"/>
      <w:sz w:val="32"/>
      <w:szCs w:val="32"/>
      <w:lang w:val="x-none"/>
    </w:rPr>
  </w:style>
  <w:style w:type="paragraph" w:styleId="Nagwek2">
    <w:name w:val="heading 2"/>
    <w:basedOn w:val="Normalny"/>
    <w:next w:val="Normalny"/>
    <w:link w:val="Nagwek2Znak"/>
    <w:uiPriority w:val="9"/>
    <w:qFormat/>
    <w:rsid w:val="00424914"/>
    <w:pPr>
      <w:keepNext/>
      <w:spacing w:before="240" w:after="60" w:line="276" w:lineRule="auto"/>
      <w:outlineLvl w:val="1"/>
    </w:pPr>
    <w:rPr>
      <w:rFonts w:ascii="Cambria" w:eastAsia="Times New Roman" w:hAnsi="Cambria" w:cs="Times New Roman"/>
      <w:b/>
      <w:bCs/>
      <w:i/>
      <w:iCs/>
      <w:sz w:val="28"/>
      <w:szCs w:val="28"/>
      <w:lang w:val="x-none"/>
    </w:rPr>
  </w:style>
  <w:style w:type="paragraph" w:styleId="Nagwek3">
    <w:name w:val="heading 3"/>
    <w:basedOn w:val="Normalny"/>
    <w:next w:val="Normalny"/>
    <w:link w:val="Nagwek3Znak"/>
    <w:uiPriority w:val="9"/>
    <w:semiHidden/>
    <w:unhideWhenUsed/>
    <w:qFormat/>
    <w:rsid w:val="00170F8C"/>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Nagwek4">
    <w:name w:val="heading 4"/>
    <w:basedOn w:val="Normalny"/>
    <w:next w:val="Tekstpodstawowy"/>
    <w:link w:val="Nagwek4Znak"/>
    <w:uiPriority w:val="9"/>
    <w:qFormat/>
    <w:rsid w:val="00424914"/>
    <w:pPr>
      <w:keepNext/>
      <w:pageBreakBefore/>
      <w:widowControl w:val="0"/>
      <w:tabs>
        <w:tab w:val="num" w:pos="864"/>
      </w:tabs>
      <w:suppressAutoHyphens/>
      <w:spacing w:after="200" w:line="276" w:lineRule="auto"/>
      <w:ind w:left="864" w:hanging="864"/>
      <w:jc w:val="both"/>
      <w:outlineLvl w:val="3"/>
    </w:pPr>
    <w:rPr>
      <w:rFonts w:ascii="Arial" w:eastAsia="Calibri" w:hAnsi="Arial" w:cs="Arial"/>
      <w:b/>
      <w:bCs/>
      <w:kern w:val="1"/>
      <w:sz w:val="28"/>
      <w:szCs w:val="28"/>
      <w:lang w:val="x-none" w:eastAsia="ar-SA"/>
    </w:rPr>
  </w:style>
  <w:style w:type="paragraph" w:styleId="Nagwek5">
    <w:name w:val="heading 5"/>
    <w:basedOn w:val="Normalny"/>
    <w:next w:val="Tekstpodstawowy"/>
    <w:link w:val="Nagwek5Znak"/>
    <w:uiPriority w:val="9"/>
    <w:qFormat/>
    <w:rsid w:val="00424914"/>
    <w:pPr>
      <w:keepNext/>
      <w:widowControl w:val="0"/>
      <w:tabs>
        <w:tab w:val="num" w:pos="1008"/>
      </w:tabs>
      <w:suppressAutoHyphens/>
      <w:spacing w:after="200" w:line="276" w:lineRule="auto"/>
      <w:ind w:left="1008" w:hanging="1008"/>
      <w:jc w:val="center"/>
      <w:outlineLvl w:val="4"/>
    </w:pPr>
    <w:rPr>
      <w:rFonts w:ascii="Arial" w:eastAsia="Calibri" w:hAnsi="Arial" w:cs="Arial"/>
      <w:b/>
      <w:bCs/>
      <w:kern w:val="1"/>
      <w:sz w:val="28"/>
      <w:szCs w:val="28"/>
      <w:lang w:val="x-none" w:eastAsia="ar-SA"/>
    </w:rPr>
  </w:style>
  <w:style w:type="paragraph" w:styleId="Nagwek6">
    <w:name w:val="heading 6"/>
    <w:basedOn w:val="Normalny"/>
    <w:next w:val="Normalny"/>
    <w:link w:val="Nagwek6Znak"/>
    <w:uiPriority w:val="9"/>
    <w:qFormat/>
    <w:rsid w:val="00424914"/>
    <w:pPr>
      <w:keepNext/>
      <w:keepLines/>
      <w:spacing w:before="200" w:after="0" w:line="276" w:lineRule="auto"/>
      <w:outlineLvl w:val="5"/>
    </w:pPr>
    <w:rPr>
      <w:rFonts w:ascii="Cambria" w:eastAsia="Calibri" w:hAnsi="Cambria" w:cs="Times New Roman"/>
      <w:i/>
      <w:iCs/>
      <w:color w:val="243F60"/>
      <w:sz w:val="20"/>
      <w:szCs w:val="20"/>
      <w:lang w:val="x-none" w:eastAsia="x-none"/>
    </w:rPr>
  </w:style>
  <w:style w:type="paragraph" w:styleId="Nagwek7">
    <w:name w:val="heading 7"/>
    <w:basedOn w:val="Normalny"/>
    <w:next w:val="Normalny"/>
    <w:link w:val="Nagwek7Znak"/>
    <w:uiPriority w:val="9"/>
    <w:semiHidden/>
    <w:unhideWhenUsed/>
    <w:qFormat/>
    <w:rsid w:val="00170F8C"/>
    <w:pPr>
      <w:keepNext/>
      <w:keepLines/>
      <w:spacing w:before="40" w:after="0"/>
      <w:outlineLvl w:val="6"/>
    </w:pPr>
    <w:rPr>
      <w:rFonts w:eastAsiaTheme="majorEastAsia" w:cstheme="majorBidi"/>
      <w:color w:val="595959" w:themeColor="text1" w:themeTint="A6"/>
      <w:kern w:val="2"/>
      <w14:ligatures w14:val="standardContextual"/>
    </w:rPr>
  </w:style>
  <w:style w:type="paragraph" w:styleId="Nagwek8">
    <w:name w:val="heading 8"/>
    <w:basedOn w:val="Normalny"/>
    <w:next w:val="Normalny"/>
    <w:link w:val="Nagwek8Znak"/>
    <w:uiPriority w:val="9"/>
    <w:qFormat/>
    <w:rsid w:val="00424914"/>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Nagwek9">
    <w:name w:val="heading 9"/>
    <w:basedOn w:val="Normalny"/>
    <w:next w:val="Normalny"/>
    <w:link w:val="Nagwek9Znak"/>
    <w:uiPriority w:val="9"/>
    <w:semiHidden/>
    <w:unhideWhenUsed/>
    <w:qFormat/>
    <w:rsid w:val="00170F8C"/>
    <w:pPr>
      <w:keepNext/>
      <w:keepLines/>
      <w:spacing w:after="0"/>
      <w:outlineLvl w:val="8"/>
    </w:pPr>
    <w:rPr>
      <w:rFonts w:eastAsiaTheme="majorEastAsia"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24914"/>
    <w:rPr>
      <w:rFonts w:ascii="Cambria" w:eastAsia="Times New Roman" w:hAnsi="Cambria" w:cs="Times New Roman"/>
      <w:b/>
      <w:bCs/>
      <w:kern w:val="32"/>
      <w:sz w:val="32"/>
      <w:szCs w:val="32"/>
      <w:lang w:val="x-none"/>
    </w:rPr>
  </w:style>
  <w:style w:type="character" w:customStyle="1" w:styleId="Nagwek2Znak">
    <w:name w:val="Nagłówek 2 Znak"/>
    <w:basedOn w:val="Domylnaczcionkaakapitu"/>
    <w:link w:val="Nagwek2"/>
    <w:uiPriority w:val="9"/>
    <w:rsid w:val="00424914"/>
    <w:rPr>
      <w:rFonts w:ascii="Cambria" w:eastAsia="Times New Roman" w:hAnsi="Cambria" w:cs="Times New Roman"/>
      <w:b/>
      <w:bCs/>
      <w:i/>
      <w:iCs/>
      <w:sz w:val="28"/>
      <w:szCs w:val="28"/>
      <w:lang w:val="x-none"/>
    </w:rPr>
  </w:style>
  <w:style w:type="character" w:customStyle="1" w:styleId="Nagwek4Znak">
    <w:name w:val="Nagłówek 4 Znak"/>
    <w:basedOn w:val="Domylnaczcionkaakapitu"/>
    <w:link w:val="Nagwek4"/>
    <w:uiPriority w:val="9"/>
    <w:rsid w:val="00424914"/>
    <w:rPr>
      <w:rFonts w:ascii="Arial" w:eastAsia="Calibri" w:hAnsi="Arial" w:cs="Arial"/>
      <w:b/>
      <w:bCs/>
      <w:kern w:val="1"/>
      <w:sz w:val="28"/>
      <w:szCs w:val="28"/>
      <w:lang w:val="x-none" w:eastAsia="ar-SA"/>
    </w:rPr>
  </w:style>
  <w:style w:type="character" w:customStyle="1" w:styleId="Nagwek5Znak">
    <w:name w:val="Nagłówek 5 Znak"/>
    <w:basedOn w:val="Domylnaczcionkaakapitu"/>
    <w:link w:val="Nagwek5"/>
    <w:uiPriority w:val="9"/>
    <w:rsid w:val="00424914"/>
    <w:rPr>
      <w:rFonts w:ascii="Arial" w:eastAsia="Calibri" w:hAnsi="Arial" w:cs="Arial"/>
      <w:b/>
      <w:bCs/>
      <w:kern w:val="1"/>
      <w:sz w:val="28"/>
      <w:szCs w:val="28"/>
      <w:lang w:val="x-none" w:eastAsia="ar-SA"/>
    </w:rPr>
  </w:style>
  <w:style w:type="character" w:customStyle="1" w:styleId="Nagwek6Znak">
    <w:name w:val="Nagłówek 6 Znak"/>
    <w:basedOn w:val="Domylnaczcionkaakapitu"/>
    <w:link w:val="Nagwek6"/>
    <w:uiPriority w:val="9"/>
    <w:rsid w:val="00424914"/>
    <w:rPr>
      <w:rFonts w:ascii="Cambria" w:eastAsia="Calibri" w:hAnsi="Cambria" w:cs="Times New Roman"/>
      <w:i/>
      <w:iCs/>
      <w:color w:val="243F60"/>
      <w:sz w:val="20"/>
      <w:szCs w:val="20"/>
      <w:lang w:val="x-none" w:eastAsia="x-none"/>
    </w:rPr>
  </w:style>
  <w:style w:type="character" w:customStyle="1" w:styleId="Nagwek8Znak">
    <w:name w:val="Nagłówek 8 Znak"/>
    <w:basedOn w:val="Domylnaczcionkaakapitu"/>
    <w:link w:val="Nagwek8"/>
    <w:uiPriority w:val="9"/>
    <w:rsid w:val="00424914"/>
    <w:rPr>
      <w:rFonts w:ascii="Times New Roman" w:eastAsia="Times New Roman" w:hAnsi="Times New Roman" w:cs="Times New Roman"/>
      <w:i/>
      <w:iCs/>
      <w:sz w:val="24"/>
      <w:szCs w:val="24"/>
      <w:lang w:val="x-none" w:eastAsia="x-none"/>
    </w:rPr>
  </w:style>
  <w:style w:type="numbering" w:customStyle="1" w:styleId="Bezlisty1">
    <w:name w:val="Bez listy1"/>
    <w:next w:val="Bezlisty"/>
    <w:uiPriority w:val="99"/>
    <w:semiHidden/>
    <w:rsid w:val="00424914"/>
  </w:style>
  <w:style w:type="character" w:styleId="Hipercze">
    <w:name w:val="Hyperlink"/>
    <w:uiPriority w:val="99"/>
    <w:rsid w:val="00424914"/>
    <w:rPr>
      <w:rFonts w:cs="Times New Roman"/>
      <w:color w:val="0000FF"/>
      <w:u w:val="single"/>
    </w:rPr>
  </w:style>
  <w:style w:type="paragraph" w:styleId="Nagwek">
    <w:name w:val="header"/>
    <w:basedOn w:val="Normalny"/>
    <w:link w:val="NagwekZnak"/>
    <w:uiPriority w:val="99"/>
    <w:rsid w:val="00424914"/>
    <w:pPr>
      <w:tabs>
        <w:tab w:val="center" w:pos="4536"/>
        <w:tab w:val="right" w:pos="9072"/>
      </w:tabs>
      <w:spacing w:after="0" w:line="240" w:lineRule="auto"/>
    </w:pPr>
    <w:rPr>
      <w:rFonts w:ascii="Calibri" w:eastAsia="Calibri" w:hAnsi="Calibri" w:cs="Times New Roman"/>
      <w:sz w:val="20"/>
      <w:szCs w:val="20"/>
      <w:lang w:val="x-none" w:eastAsia="x-none"/>
    </w:rPr>
  </w:style>
  <w:style w:type="character" w:customStyle="1" w:styleId="NagwekZnak">
    <w:name w:val="Nagłówek Znak"/>
    <w:basedOn w:val="Domylnaczcionkaakapitu"/>
    <w:link w:val="Nagwek"/>
    <w:uiPriority w:val="99"/>
    <w:rsid w:val="00424914"/>
    <w:rPr>
      <w:rFonts w:ascii="Calibri" w:eastAsia="Calibri" w:hAnsi="Calibri" w:cs="Times New Roman"/>
      <w:sz w:val="20"/>
      <w:szCs w:val="20"/>
      <w:lang w:val="x-none" w:eastAsia="x-none"/>
    </w:rPr>
  </w:style>
  <w:style w:type="paragraph" w:styleId="Stopka">
    <w:name w:val="footer"/>
    <w:basedOn w:val="Normalny"/>
    <w:link w:val="StopkaZnak"/>
    <w:uiPriority w:val="99"/>
    <w:rsid w:val="00424914"/>
    <w:pPr>
      <w:tabs>
        <w:tab w:val="center" w:pos="4536"/>
        <w:tab w:val="right" w:pos="9072"/>
      </w:tabs>
      <w:spacing w:after="0" w:line="240" w:lineRule="auto"/>
    </w:pPr>
    <w:rPr>
      <w:rFonts w:ascii="Calibri" w:eastAsia="Calibri" w:hAnsi="Calibri" w:cs="Times New Roman"/>
      <w:sz w:val="20"/>
      <w:szCs w:val="20"/>
      <w:lang w:val="x-none" w:eastAsia="x-none"/>
    </w:rPr>
  </w:style>
  <w:style w:type="character" w:customStyle="1" w:styleId="StopkaZnak">
    <w:name w:val="Stopka Znak"/>
    <w:basedOn w:val="Domylnaczcionkaakapitu"/>
    <w:link w:val="Stopka"/>
    <w:uiPriority w:val="99"/>
    <w:rsid w:val="00424914"/>
    <w:rPr>
      <w:rFonts w:ascii="Calibri" w:eastAsia="Calibri" w:hAnsi="Calibri" w:cs="Times New Roman"/>
      <w:sz w:val="20"/>
      <w:szCs w:val="20"/>
      <w:lang w:val="x-none" w:eastAsia="x-none"/>
    </w:rPr>
  </w:style>
  <w:style w:type="paragraph" w:styleId="Tekstdymka">
    <w:name w:val="Balloon Text"/>
    <w:basedOn w:val="Normalny"/>
    <w:link w:val="TekstdymkaZnak"/>
    <w:uiPriority w:val="99"/>
    <w:semiHidden/>
    <w:rsid w:val="00424914"/>
    <w:pPr>
      <w:spacing w:after="0" w:line="240" w:lineRule="auto"/>
    </w:pPr>
    <w:rPr>
      <w:rFonts w:ascii="Tahoma" w:eastAsia="Calibri"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424914"/>
    <w:rPr>
      <w:rFonts w:ascii="Tahoma" w:eastAsia="Calibri" w:hAnsi="Tahoma" w:cs="Times New Roman"/>
      <w:sz w:val="16"/>
      <w:szCs w:val="16"/>
      <w:lang w:val="x-none" w:eastAsia="x-none"/>
    </w:rPr>
  </w:style>
  <w:style w:type="table" w:styleId="Tabela-Siatka">
    <w:name w:val="Table Grid"/>
    <w:basedOn w:val="Standardowy"/>
    <w:uiPriority w:val="39"/>
    <w:rsid w:val="00424914"/>
    <w:pPr>
      <w:spacing w:after="0" w:line="240" w:lineRule="auto"/>
    </w:pPr>
    <w:rPr>
      <w:rFonts w:ascii="Calibri" w:eastAsia="Times New Roman"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424914"/>
    <w:pPr>
      <w:spacing w:after="200" w:line="276" w:lineRule="auto"/>
      <w:ind w:left="720"/>
    </w:pPr>
    <w:rPr>
      <w:rFonts w:ascii="Calibri" w:eastAsia="Times New Roman" w:hAnsi="Calibri" w:cs="Calibri"/>
    </w:rPr>
  </w:style>
  <w:style w:type="character" w:customStyle="1" w:styleId="Odwoanieprzypisudolnego1">
    <w:name w:val="Odwołanie przypisu dolnego1"/>
    <w:rsid w:val="00424914"/>
    <w:rPr>
      <w:vertAlign w:val="superscript"/>
    </w:rPr>
  </w:style>
  <w:style w:type="character" w:customStyle="1" w:styleId="Znakiprzypiswdolnych">
    <w:name w:val="Znaki przypisów dolnych"/>
    <w:rsid w:val="00424914"/>
  </w:style>
  <w:style w:type="character" w:styleId="Odwoanieprzypisudolnego">
    <w:name w:val="footnote reference"/>
    <w:semiHidden/>
    <w:rsid w:val="00424914"/>
    <w:rPr>
      <w:rFonts w:cs="Times New Roman"/>
      <w:vertAlign w:val="superscript"/>
    </w:rPr>
  </w:style>
  <w:style w:type="paragraph" w:customStyle="1" w:styleId="Tekstpodstawowy21">
    <w:name w:val="Tekst podstawowy 21"/>
    <w:rsid w:val="00424914"/>
    <w:pPr>
      <w:widowControl w:val="0"/>
      <w:suppressAutoHyphens/>
      <w:spacing w:after="200" w:line="276" w:lineRule="auto"/>
      <w:jc w:val="both"/>
    </w:pPr>
    <w:rPr>
      <w:rFonts w:ascii="Arial" w:eastAsia="Calibri" w:hAnsi="Arial" w:cs="Arial"/>
      <w:kern w:val="1"/>
      <w:lang w:eastAsia="ar-SA"/>
    </w:rPr>
  </w:style>
  <w:style w:type="paragraph" w:customStyle="1" w:styleId="Akapitzlist10">
    <w:name w:val="Akapit z listą1"/>
    <w:qFormat/>
    <w:rsid w:val="00424914"/>
    <w:pPr>
      <w:widowControl w:val="0"/>
      <w:suppressAutoHyphens/>
      <w:spacing w:after="200" w:line="276" w:lineRule="auto"/>
      <w:ind w:left="720"/>
    </w:pPr>
    <w:rPr>
      <w:rFonts w:ascii="Calibri" w:eastAsia="Calibri" w:hAnsi="Calibri" w:cs="Calibri"/>
      <w:kern w:val="1"/>
      <w:lang w:eastAsia="ar-SA"/>
    </w:rPr>
  </w:style>
  <w:style w:type="paragraph" w:styleId="Tekstpodstawowy">
    <w:name w:val="Body Text"/>
    <w:basedOn w:val="Normalny"/>
    <w:link w:val="TekstpodstawowyZnak"/>
    <w:rsid w:val="00424914"/>
    <w:pPr>
      <w:spacing w:after="120" w:line="276" w:lineRule="auto"/>
    </w:pPr>
    <w:rPr>
      <w:rFonts w:ascii="Calibri" w:eastAsia="Calibri" w:hAnsi="Calibri" w:cs="Times New Roman"/>
      <w:sz w:val="20"/>
      <w:szCs w:val="20"/>
      <w:lang w:val="x-none" w:eastAsia="x-none"/>
    </w:rPr>
  </w:style>
  <w:style w:type="character" w:customStyle="1" w:styleId="TekstpodstawowyZnak">
    <w:name w:val="Tekst podstawowy Znak"/>
    <w:basedOn w:val="Domylnaczcionkaakapitu"/>
    <w:link w:val="Tekstpodstawowy"/>
    <w:rsid w:val="00424914"/>
    <w:rPr>
      <w:rFonts w:ascii="Calibri" w:eastAsia="Calibri" w:hAnsi="Calibri" w:cs="Times New Roman"/>
      <w:sz w:val="20"/>
      <w:szCs w:val="20"/>
      <w:lang w:val="x-none" w:eastAsia="x-none"/>
    </w:rPr>
  </w:style>
  <w:style w:type="paragraph" w:styleId="Tekstpodstawowy2">
    <w:name w:val="Body Text 2"/>
    <w:basedOn w:val="Normalny"/>
    <w:link w:val="Tekstpodstawowy2Znak"/>
    <w:semiHidden/>
    <w:rsid w:val="00424914"/>
    <w:pPr>
      <w:spacing w:after="120" w:line="480" w:lineRule="auto"/>
    </w:pPr>
    <w:rPr>
      <w:rFonts w:ascii="Calibri" w:eastAsia="Calibri" w:hAnsi="Calibri" w:cs="Times New Roman"/>
      <w:sz w:val="20"/>
      <w:szCs w:val="20"/>
      <w:lang w:val="x-none" w:eastAsia="x-none"/>
    </w:rPr>
  </w:style>
  <w:style w:type="character" w:customStyle="1" w:styleId="Tekstpodstawowy2Znak">
    <w:name w:val="Tekst podstawowy 2 Znak"/>
    <w:basedOn w:val="Domylnaczcionkaakapitu"/>
    <w:link w:val="Tekstpodstawowy2"/>
    <w:semiHidden/>
    <w:rsid w:val="00424914"/>
    <w:rPr>
      <w:rFonts w:ascii="Calibri" w:eastAsia="Calibri" w:hAnsi="Calibri" w:cs="Times New Roman"/>
      <w:sz w:val="20"/>
      <w:szCs w:val="20"/>
      <w:lang w:val="x-none" w:eastAsia="x-none"/>
    </w:rPr>
  </w:style>
  <w:style w:type="paragraph" w:styleId="Tekstkomentarza">
    <w:name w:val="annotation text"/>
    <w:basedOn w:val="Normalny"/>
    <w:link w:val="TekstkomentarzaZnak"/>
    <w:uiPriority w:val="99"/>
    <w:rsid w:val="00424914"/>
    <w:pPr>
      <w:spacing w:after="0" w:line="240" w:lineRule="auto"/>
    </w:pPr>
    <w:rPr>
      <w:rFonts w:ascii="Times New Roman" w:eastAsia="Calibri" w:hAnsi="Times New Roman" w:cs="Times New Roman"/>
      <w:sz w:val="20"/>
      <w:szCs w:val="20"/>
      <w:lang w:val="x-none" w:eastAsia="pl-PL"/>
    </w:rPr>
  </w:style>
  <w:style w:type="character" w:customStyle="1" w:styleId="TekstkomentarzaZnak">
    <w:name w:val="Tekst komentarza Znak"/>
    <w:basedOn w:val="Domylnaczcionkaakapitu"/>
    <w:link w:val="Tekstkomentarza"/>
    <w:uiPriority w:val="99"/>
    <w:rsid w:val="00424914"/>
    <w:rPr>
      <w:rFonts w:ascii="Times New Roman" w:eastAsia="Calibri" w:hAnsi="Times New Roman" w:cs="Times New Roman"/>
      <w:sz w:val="20"/>
      <w:szCs w:val="20"/>
      <w:lang w:val="x-none" w:eastAsia="pl-PL"/>
    </w:rPr>
  </w:style>
  <w:style w:type="paragraph" w:customStyle="1" w:styleId="Default">
    <w:name w:val="Default"/>
    <w:rsid w:val="0042491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SIWZtekst">
    <w:name w:val="SIWZ tekst"/>
    <w:basedOn w:val="Normalny"/>
    <w:rsid w:val="00424914"/>
    <w:pPr>
      <w:widowControl w:val="0"/>
      <w:suppressAutoHyphens/>
      <w:spacing w:after="0" w:line="240" w:lineRule="auto"/>
      <w:jc w:val="both"/>
    </w:pPr>
    <w:rPr>
      <w:rFonts w:ascii="Times New Roman" w:eastAsia="Lucida Sans Unicode" w:hAnsi="Times New Roman" w:cs="Times New Roman"/>
      <w:sz w:val="24"/>
      <w:szCs w:val="24"/>
    </w:rPr>
  </w:style>
  <w:style w:type="paragraph" w:styleId="Tytu">
    <w:name w:val="Title"/>
    <w:basedOn w:val="Normalny"/>
    <w:link w:val="TytuZnak"/>
    <w:uiPriority w:val="10"/>
    <w:qFormat/>
    <w:rsid w:val="00424914"/>
    <w:pPr>
      <w:spacing w:after="0" w:line="240" w:lineRule="auto"/>
      <w:jc w:val="center"/>
    </w:pPr>
    <w:rPr>
      <w:rFonts w:ascii="Calibri" w:eastAsia="Calibri" w:hAnsi="Calibri" w:cs="Times New Roman"/>
      <w:b/>
      <w:bCs/>
      <w:sz w:val="32"/>
      <w:szCs w:val="24"/>
      <w:lang w:eastAsia="pl-PL"/>
    </w:rPr>
  </w:style>
  <w:style w:type="character" w:customStyle="1" w:styleId="TytuZnak">
    <w:name w:val="Tytuł Znak"/>
    <w:basedOn w:val="Domylnaczcionkaakapitu"/>
    <w:link w:val="Tytu"/>
    <w:uiPriority w:val="10"/>
    <w:rsid w:val="00424914"/>
    <w:rPr>
      <w:rFonts w:ascii="Calibri" w:eastAsia="Calibri" w:hAnsi="Calibri" w:cs="Times New Roman"/>
      <w:b/>
      <w:bCs/>
      <w:sz w:val="32"/>
      <w:szCs w:val="24"/>
      <w:lang w:eastAsia="pl-PL"/>
    </w:rPr>
  </w:style>
  <w:style w:type="paragraph" w:styleId="Akapitzlist">
    <w:name w:val="List Paragraph"/>
    <w:aliases w:val="1.,Numerowanie,Akapit z listą BS,Podsis rysunku,Preambuła,lp1,L1,Akapit z listą siwz,Wypunktowanie,sw tekst,Bullet List,FooterText,numbered,Paragraphe de liste1,CP-UC,CP-Punkty,List - bullets,Equipment,Bullet 1,List Paragraph Char Char,b1"/>
    <w:basedOn w:val="Normalny"/>
    <w:link w:val="AkapitzlistZnak"/>
    <w:uiPriority w:val="34"/>
    <w:qFormat/>
    <w:rsid w:val="00424914"/>
    <w:pPr>
      <w:spacing w:after="200" w:line="276" w:lineRule="auto"/>
      <w:ind w:left="720"/>
      <w:contextualSpacing/>
    </w:pPr>
    <w:rPr>
      <w:rFonts w:ascii="Calibri" w:eastAsia="Times New Roman" w:hAnsi="Calibri" w:cs="Times New Roman"/>
      <w:lang w:eastAsia="pl-PL"/>
    </w:rPr>
  </w:style>
  <w:style w:type="paragraph" w:styleId="Tekstpodstawowywcity">
    <w:name w:val="Body Text Indent"/>
    <w:basedOn w:val="Normalny"/>
    <w:link w:val="TekstpodstawowywcityZnak"/>
    <w:rsid w:val="00424914"/>
    <w:pPr>
      <w:spacing w:after="120" w:line="276" w:lineRule="auto"/>
      <w:ind w:left="283"/>
    </w:pPr>
    <w:rPr>
      <w:rFonts w:ascii="Calibri" w:eastAsia="Times New Roman" w:hAnsi="Calibri" w:cs="Times New Roman"/>
      <w:lang w:val="x-none"/>
    </w:rPr>
  </w:style>
  <w:style w:type="character" w:customStyle="1" w:styleId="TekstpodstawowywcityZnak">
    <w:name w:val="Tekst podstawowy wcięty Znak"/>
    <w:basedOn w:val="Domylnaczcionkaakapitu"/>
    <w:link w:val="Tekstpodstawowywcity"/>
    <w:rsid w:val="00424914"/>
    <w:rPr>
      <w:rFonts w:ascii="Calibri" w:eastAsia="Times New Roman" w:hAnsi="Calibri" w:cs="Times New Roman"/>
      <w:lang w:val="x-none"/>
    </w:rPr>
  </w:style>
  <w:style w:type="paragraph" w:customStyle="1" w:styleId="Tekstpodstawowy22">
    <w:name w:val="Tekst podstawowy 22"/>
    <w:basedOn w:val="Normalny"/>
    <w:rsid w:val="00424914"/>
    <w:pPr>
      <w:spacing w:after="0" w:line="240" w:lineRule="auto"/>
      <w:ind w:left="426"/>
      <w:jc w:val="both"/>
    </w:pPr>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rsid w:val="00424914"/>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rsid w:val="00424914"/>
    <w:rPr>
      <w:rFonts w:ascii="Times New Roman" w:eastAsia="Times New Roman" w:hAnsi="Times New Roman" w:cs="Times New Roman"/>
      <w:sz w:val="20"/>
      <w:szCs w:val="20"/>
      <w:lang w:val="x-none" w:eastAsia="x-none"/>
    </w:rPr>
  </w:style>
  <w:style w:type="paragraph" w:styleId="NormalnyWeb">
    <w:name w:val="Normal (Web)"/>
    <w:basedOn w:val="Normalny"/>
    <w:rsid w:val="00424914"/>
    <w:pPr>
      <w:spacing w:before="100" w:beforeAutospacing="1" w:after="119"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424914"/>
    <w:pPr>
      <w:spacing w:after="120" w:line="480" w:lineRule="auto"/>
      <w:ind w:left="283"/>
    </w:pPr>
    <w:rPr>
      <w:rFonts w:ascii="Times New Roman" w:eastAsia="Times New Roman" w:hAnsi="Times New Roman" w:cs="Times New Roman"/>
      <w:sz w:val="24"/>
      <w:szCs w:val="24"/>
      <w:lang w:val="x-none" w:eastAsia="x-none"/>
    </w:rPr>
  </w:style>
  <w:style w:type="character" w:customStyle="1" w:styleId="Tekstpodstawowywcity2Znak">
    <w:name w:val="Tekst podstawowy wcięty 2 Znak"/>
    <w:basedOn w:val="Domylnaczcionkaakapitu"/>
    <w:link w:val="Tekstpodstawowywcity2"/>
    <w:uiPriority w:val="99"/>
    <w:rsid w:val="00424914"/>
    <w:rPr>
      <w:rFonts w:ascii="Times New Roman" w:eastAsia="Times New Roman" w:hAnsi="Times New Roman" w:cs="Times New Roman"/>
      <w:sz w:val="24"/>
      <w:szCs w:val="24"/>
      <w:lang w:val="x-none" w:eastAsia="x-none"/>
    </w:rPr>
  </w:style>
  <w:style w:type="paragraph" w:styleId="Tekstpodstawowywcity3">
    <w:name w:val="Body Text Indent 3"/>
    <w:basedOn w:val="Normalny"/>
    <w:link w:val="Tekstpodstawowywcity3Znak"/>
    <w:uiPriority w:val="99"/>
    <w:unhideWhenUsed/>
    <w:rsid w:val="00424914"/>
    <w:pPr>
      <w:spacing w:after="120" w:line="240" w:lineRule="auto"/>
      <w:ind w:left="283"/>
    </w:pPr>
    <w:rPr>
      <w:rFonts w:ascii="Times New Roman" w:eastAsia="Times New Roman" w:hAnsi="Times New Roman"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24914"/>
    <w:rPr>
      <w:rFonts w:ascii="Times New Roman" w:eastAsia="Times New Roman" w:hAnsi="Times New Roman" w:cs="Times New Roman"/>
      <w:sz w:val="16"/>
      <w:szCs w:val="16"/>
      <w:lang w:val="x-none" w:eastAsia="x-none"/>
    </w:rPr>
  </w:style>
  <w:style w:type="paragraph" w:customStyle="1" w:styleId="Tekstpodstawowy220">
    <w:name w:val="Tekst podstawowy 22"/>
    <w:basedOn w:val="Normalny"/>
    <w:rsid w:val="00424914"/>
    <w:pPr>
      <w:spacing w:after="0" w:line="240" w:lineRule="auto"/>
      <w:ind w:left="426"/>
      <w:jc w:val="both"/>
    </w:pPr>
    <w:rPr>
      <w:rFonts w:ascii="Times New Roman" w:eastAsia="Times New Roman" w:hAnsi="Times New Roman" w:cs="Times New Roman"/>
      <w:sz w:val="24"/>
      <w:szCs w:val="20"/>
      <w:lang w:eastAsia="pl-PL"/>
    </w:rPr>
  </w:style>
  <w:style w:type="character" w:styleId="Uwydatnienie">
    <w:name w:val="Emphasis"/>
    <w:uiPriority w:val="20"/>
    <w:qFormat/>
    <w:rsid w:val="00424914"/>
    <w:rPr>
      <w:i/>
      <w:iCs/>
    </w:rPr>
  </w:style>
  <w:style w:type="paragraph" w:customStyle="1" w:styleId="Normalny1">
    <w:name w:val="Normalny1"/>
    <w:rsid w:val="00424914"/>
    <w:pPr>
      <w:widowControl w:val="0"/>
      <w:suppressAutoHyphens/>
      <w:spacing w:after="0" w:line="100" w:lineRule="atLeast"/>
    </w:pPr>
    <w:rPr>
      <w:rFonts w:ascii="Times New Roman" w:eastAsia="Lucida Sans Unicode" w:hAnsi="Times New Roman" w:cs="Times New Roman"/>
      <w:sz w:val="24"/>
      <w:szCs w:val="24"/>
      <w:lang w:eastAsia="ar-SA"/>
    </w:rPr>
  </w:style>
  <w:style w:type="paragraph" w:customStyle="1" w:styleId="rozdzia">
    <w:name w:val="rozdział"/>
    <w:basedOn w:val="Normalny"/>
    <w:rsid w:val="00424914"/>
    <w:pPr>
      <w:tabs>
        <w:tab w:val="left" w:pos="0"/>
      </w:tabs>
      <w:suppressAutoHyphens/>
      <w:spacing w:after="0" w:line="240" w:lineRule="auto"/>
      <w:jc w:val="both"/>
    </w:pPr>
    <w:rPr>
      <w:rFonts w:ascii="Tahoma" w:eastAsia="Calibri" w:hAnsi="Tahoma" w:cs="Tahoma"/>
      <w:b/>
      <w:bCs/>
      <w:spacing w:val="8"/>
      <w:sz w:val="20"/>
      <w:szCs w:val="20"/>
      <w:lang w:eastAsia="ar-SA"/>
    </w:rPr>
  </w:style>
  <w:style w:type="character" w:customStyle="1" w:styleId="FooterChar">
    <w:name w:val="Footer Char"/>
    <w:locked/>
    <w:rsid w:val="00424914"/>
    <w:rPr>
      <w:rFonts w:ascii="Calibri" w:hAnsi="Calibri" w:cs="Calibri"/>
    </w:rPr>
  </w:style>
  <w:style w:type="paragraph" w:styleId="Bezodstpw">
    <w:name w:val="No Spacing"/>
    <w:basedOn w:val="Normalny"/>
    <w:link w:val="BezodstpwZnak"/>
    <w:uiPriority w:val="1"/>
    <w:qFormat/>
    <w:rsid w:val="00424914"/>
    <w:pPr>
      <w:spacing w:after="0" w:line="240" w:lineRule="auto"/>
    </w:pPr>
    <w:rPr>
      <w:rFonts w:ascii="Cambria" w:eastAsia="Times New Roman" w:hAnsi="Cambria" w:cs="Times New Roman"/>
      <w:lang w:val="x-none" w:eastAsia="x-none"/>
    </w:rPr>
  </w:style>
  <w:style w:type="character" w:customStyle="1" w:styleId="BezodstpwZnak">
    <w:name w:val="Bez odstępów Znak"/>
    <w:link w:val="Bezodstpw"/>
    <w:uiPriority w:val="1"/>
    <w:locked/>
    <w:rsid w:val="00424914"/>
    <w:rPr>
      <w:rFonts w:ascii="Cambria" w:eastAsia="Times New Roman" w:hAnsi="Cambria" w:cs="Times New Roman"/>
      <w:lang w:val="x-none" w:eastAsia="x-none"/>
    </w:rPr>
  </w:style>
  <w:style w:type="character" w:styleId="Pogrubienie">
    <w:name w:val="Strong"/>
    <w:uiPriority w:val="22"/>
    <w:qFormat/>
    <w:rsid w:val="00424914"/>
    <w:rPr>
      <w:b/>
      <w:bCs/>
    </w:rPr>
  </w:style>
  <w:style w:type="character" w:customStyle="1" w:styleId="AkapitzlistZnak">
    <w:name w:val="Akapit z listą Znak"/>
    <w:aliases w:val="1. Znak,Numerowanie Znak,Akapit z listą BS Znak,Podsis rysunku Znak,Preambuła Znak,lp1 Znak,L1 Znak,Akapit z listą siwz Znak,Wypunktowanie Znak,sw tekst Znak,Bullet List Znak,FooterText Znak,numbered Znak,Paragraphe de liste1 Znak"/>
    <w:link w:val="Akapitzlist"/>
    <w:uiPriority w:val="34"/>
    <w:qFormat/>
    <w:locked/>
    <w:rsid w:val="00424914"/>
    <w:rPr>
      <w:rFonts w:ascii="Calibri" w:eastAsia="Times New Roman" w:hAnsi="Calibri" w:cs="Times New Roman"/>
      <w:lang w:eastAsia="pl-PL"/>
    </w:rPr>
  </w:style>
  <w:style w:type="character" w:customStyle="1" w:styleId="Nagwek3Znak">
    <w:name w:val="Nagłówek 3 Znak"/>
    <w:basedOn w:val="Domylnaczcionkaakapitu"/>
    <w:link w:val="Nagwek3"/>
    <w:uiPriority w:val="9"/>
    <w:semiHidden/>
    <w:rsid w:val="00170F8C"/>
    <w:rPr>
      <w:rFonts w:eastAsiaTheme="majorEastAsia" w:cstheme="majorBidi"/>
      <w:color w:val="2F5496" w:themeColor="accent1" w:themeShade="BF"/>
      <w:kern w:val="2"/>
      <w:sz w:val="28"/>
      <w:szCs w:val="28"/>
      <w14:ligatures w14:val="standardContextual"/>
    </w:rPr>
  </w:style>
  <w:style w:type="character" w:customStyle="1" w:styleId="Nagwek7Znak">
    <w:name w:val="Nagłówek 7 Znak"/>
    <w:basedOn w:val="Domylnaczcionkaakapitu"/>
    <w:link w:val="Nagwek7"/>
    <w:uiPriority w:val="9"/>
    <w:semiHidden/>
    <w:rsid w:val="00170F8C"/>
    <w:rPr>
      <w:rFonts w:eastAsiaTheme="majorEastAsia" w:cstheme="majorBidi"/>
      <w:color w:val="595959" w:themeColor="text1" w:themeTint="A6"/>
      <w:kern w:val="2"/>
      <w14:ligatures w14:val="standardContextual"/>
    </w:rPr>
  </w:style>
  <w:style w:type="character" w:customStyle="1" w:styleId="Nagwek9Znak">
    <w:name w:val="Nagłówek 9 Znak"/>
    <w:basedOn w:val="Domylnaczcionkaakapitu"/>
    <w:link w:val="Nagwek9"/>
    <w:uiPriority w:val="9"/>
    <w:semiHidden/>
    <w:rsid w:val="00170F8C"/>
    <w:rPr>
      <w:rFonts w:eastAsiaTheme="majorEastAsia" w:cstheme="majorBidi"/>
      <w:color w:val="272727" w:themeColor="text1" w:themeTint="D8"/>
      <w:kern w:val="2"/>
      <w14:ligatures w14:val="standardContextual"/>
    </w:rPr>
  </w:style>
  <w:style w:type="paragraph" w:styleId="Podtytu">
    <w:name w:val="Subtitle"/>
    <w:basedOn w:val="Normalny"/>
    <w:next w:val="Normalny"/>
    <w:link w:val="PodtytuZnak"/>
    <w:uiPriority w:val="11"/>
    <w:qFormat/>
    <w:rsid w:val="00170F8C"/>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170F8C"/>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170F8C"/>
    <w:pPr>
      <w:spacing w:before="160"/>
      <w:jc w:val="center"/>
    </w:pPr>
    <w:rPr>
      <w:i/>
      <w:iCs/>
      <w:color w:val="404040" w:themeColor="text1" w:themeTint="BF"/>
      <w:kern w:val="2"/>
      <w14:ligatures w14:val="standardContextual"/>
    </w:rPr>
  </w:style>
  <w:style w:type="character" w:customStyle="1" w:styleId="CytatZnak">
    <w:name w:val="Cytat Znak"/>
    <w:basedOn w:val="Domylnaczcionkaakapitu"/>
    <w:link w:val="Cytat"/>
    <w:uiPriority w:val="29"/>
    <w:rsid w:val="00170F8C"/>
    <w:rPr>
      <w:i/>
      <w:iCs/>
      <w:color w:val="404040" w:themeColor="text1" w:themeTint="BF"/>
      <w:kern w:val="2"/>
      <w14:ligatures w14:val="standardContextual"/>
    </w:rPr>
  </w:style>
  <w:style w:type="character" w:styleId="Wyrnienieintensywne">
    <w:name w:val="Intense Emphasis"/>
    <w:basedOn w:val="Domylnaczcionkaakapitu"/>
    <w:uiPriority w:val="21"/>
    <w:qFormat/>
    <w:rsid w:val="00170F8C"/>
    <w:rPr>
      <w:i/>
      <w:iCs/>
      <w:color w:val="2F5496" w:themeColor="accent1" w:themeShade="BF"/>
    </w:rPr>
  </w:style>
  <w:style w:type="paragraph" w:styleId="Cytatintensywny">
    <w:name w:val="Intense Quote"/>
    <w:basedOn w:val="Normalny"/>
    <w:next w:val="Normalny"/>
    <w:link w:val="CytatintensywnyZnak"/>
    <w:uiPriority w:val="30"/>
    <w:qFormat/>
    <w:rsid w:val="00170F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170F8C"/>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170F8C"/>
    <w:rPr>
      <w:b/>
      <w:bCs/>
      <w:smallCaps/>
      <w:color w:val="2F5496" w:themeColor="accent1" w:themeShade="BF"/>
      <w:spacing w:val="5"/>
    </w:rPr>
  </w:style>
  <w:style w:type="character" w:customStyle="1" w:styleId="st">
    <w:name w:val="st"/>
    <w:basedOn w:val="Domylnaczcionkaakapitu"/>
    <w:rsid w:val="00170F8C"/>
  </w:style>
  <w:style w:type="character" w:customStyle="1" w:styleId="hgkelc">
    <w:name w:val="hgkelc"/>
    <w:basedOn w:val="Domylnaczcionkaakapitu"/>
    <w:rsid w:val="00170F8C"/>
  </w:style>
  <w:style w:type="character" w:styleId="Odwoaniedokomentarza">
    <w:name w:val="annotation reference"/>
    <w:basedOn w:val="Domylnaczcionkaakapitu"/>
    <w:uiPriority w:val="99"/>
    <w:semiHidden/>
    <w:unhideWhenUsed/>
    <w:rsid w:val="00170F8C"/>
    <w:rPr>
      <w:sz w:val="16"/>
      <w:szCs w:val="16"/>
    </w:rPr>
  </w:style>
  <w:style w:type="paragraph" w:styleId="Tematkomentarza">
    <w:name w:val="annotation subject"/>
    <w:basedOn w:val="Tekstkomentarza"/>
    <w:next w:val="Tekstkomentarza"/>
    <w:link w:val="TematkomentarzaZnak"/>
    <w:uiPriority w:val="99"/>
    <w:semiHidden/>
    <w:unhideWhenUsed/>
    <w:rsid w:val="00170F8C"/>
    <w:pPr>
      <w:spacing w:after="160"/>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170F8C"/>
    <w:rPr>
      <w:rFonts w:ascii="Times New Roman" w:eastAsia="Calibri" w:hAnsi="Times New Roman" w:cs="Times New Roman"/>
      <w:b/>
      <w:bCs/>
      <w:sz w:val="20"/>
      <w:szCs w:val="20"/>
      <w:lang w:val="x-none" w:eastAsia="pl-PL"/>
    </w:rPr>
  </w:style>
  <w:style w:type="character" w:styleId="Nierozpoznanawzmianka">
    <w:name w:val="Unresolved Mention"/>
    <w:basedOn w:val="Domylnaczcionkaakapitu"/>
    <w:uiPriority w:val="99"/>
    <w:semiHidden/>
    <w:unhideWhenUsed/>
    <w:rsid w:val="00170F8C"/>
    <w:rPr>
      <w:color w:val="605E5C"/>
      <w:shd w:val="clear" w:color="auto" w:fill="E1DFDD"/>
    </w:rPr>
  </w:style>
  <w:style w:type="paragraph" w:styleId="Poprawka">
    <w:name w:val="Revision"/>
    <w:hidden/>
    <w:uiPriority w:val="99"/>
    <w:semiHidden/>
    <w:rsid w:val="00170F8C"/>
    <w:pPr>
      <w:spacing w:after="0" w:line="240" w:lineRule="auto"/>
    </w:pPr>
  </w:style>
  <w:style w:type="character" w:styleId="UyteHipercze">
    <w:name w:val="FollowedHyperlink"/>
    <w:basedOn w:val="Domylnaczcionkaakapitu"/>
    <w:uiPriority w:val="99"/>
    <w:semiHidden/>
    <w:unhideWhenUsed/>
    <w:rsid w:val="00170F8C"/>
    <w:rPr>
      <w:color w:val="954F72" w:themeColor="followedHyperlink"/>
      <w:u w:val="single"/>
    </w:rPr>
  </w:style>
  <w:style w:type="character" w:customStyle="1" w:styleId="Teksttreci">
    <w:name w:val="Tekst treści_"/>
    <w:basedOn w:val="Domylnaczcionkaakapitu"/>
    <w:link w:val="Teksttreci0"/>
    <w:rsid w:val="00170F8C"/>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170F8C"/>
    <w:pPr>
      <w:widowControl w:val="0"/>
      <w:shd w:val="clear" w:color="auto" w:fill="FFFFFF"/>
      <w:spacing w:after="240" w:line="274" w:lineRule="exact"/>
      <w:ind w:hanging="400"/>
      <w:jc w:val="both"/>
    </w:pPr>
    <w:rPr>
      <w:rFonts w:ascii="Times New Roman" w:eastAsia="Times New Roman" w:hAnsi="Times New Roman" w:cs="Times New Roman"/>
      <w:sz w:val="21"/>
      <w:szCs w:val="21"/>
    </w:rPr>
  </w:style>
  <w:style w:type="paragraph" w:customStyle="1" w:styleId="pf0">
    <w:name w:val="pf0"/>
    <w:basedOn w:val="Normalny"/>
    <w:rsid w:val="0027294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272944"/>
    <w:rPr>
      <w:rFonts w:ascii="Segoe UI" w:hAnsi="Segoe UI" w:cs="Segoe UI" w:hint="default"/>
      <w:sz w:val="18"/>
      <w:szCs w:val="18"/>
    </w:rPr>
  </w:style>
  <w:style w:type="character" w:customStyle="1" w:styleId="cf11">
    <w:name w:val="cf11"/>
    <w:basedOn w:val="Domylnaczcionkaakapitu"/>
    <w:rsid w:val="00272944"/>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peat.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peat.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108</Pages>
  <Words>25594</Words>
  <Characters>153568</Characters>
  <Application>Microsoft Office Word</Application>
  <DocSecurity>0</DocSecurity>
  <Lines>1279</Lines>
  <Paragraphs>357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Kędziak</dc:creator>
  <cp:lastModifiedBy>user 118</cp:lastModifiedBy>
  <cp:revision>67</cp:revision>
  <cp:lastPrinted>2025-12-09T09:03:00Z</cp:lastPrinted>
  <dcterms:created xsi:type="dcterms:W3CDTF">2024-11-07T07:33:00Z</dcterms:created>
  <dcterms:modified xsi:type="dcterms:W3CDTF">2025-12-09T09:03:00Z</dcterms:modified>
</cp:coreProperties>
</file>